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napToGrid w:val="0"/>
        <w:jc w:val="center"/>
        <w:rPr>
          <w:sz w:val="48"/>
        </w:rPr>
      </w:pPr>
    </w:p>
    <w:p>
      <w:pPr>
        <w:snapToGrid w:val="0"/>
        <w:jc w:val="center"/>
        <w:rPr>
          <w:rFonts w:eastAsia="方正大标宋简体"/>
          <w:spacing w:val="100"/>
          <w:w w:val="150"/>
          <w:sz w:val="52"/>
        </w:rPr>
      </w:pPr>
      <w:r>
        <w:rPr>
          <w:rFonts w:ascii="宋体" w:hAnsi="宋体" w:cs="宋体"/>
          <w:kern w:val="0"/>
        </w:rPr>
        <w:drawing>
          <wp:inline distT="0" distB="0" distL="114300" distR="114300">
            <wp:extent cx="4596130" cy="1027430"/>
            <wp:effectExtent l="0" t="0" r="1397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rcRect b="22723"/>
                    <a:stretch>
                      <a:fillRect/>
                    </a:stretch>
                  </pic:blipFill>
                  <pic:spPr>
                    <a:xfrm>
                      <a:off x="0" y="0"/>
                      <a:ext cx="4596130" cy="1027430"/>
                    </a:xfrm>
                    <a:prstGeom prst="rect">
                      <a:avLst/>
                    </a:prstGeom>
                    <a:noFill/>
                    <a:ln w="9525">
                      <a:noFill/>
                    </a:ln>
                  </pic:spPr>
                </pic:pic>
              </a:graphicData>
            </a:graphic>
          </wp:inline>
        </w:drawing>
      </w:r>
    </w:p>
    <w:p>
      <w:pPr>
        <w:snapToGrid w:val="0"/>
        <w:jc w:val="center"/>
        <w:rPr>
          <w:rFonts w:eastAsia="方正大标宋简体"/>
          <w:spacing w:val="100"/>
          <w:w w:val="150"/>
          <w:sz w:val="52"/>
        </w:rPr>
      </w:pPr>
    </w:p>
    <w:p>
      <w:pPr>
        <w:snapToGrid w:val="0"/>
        <w:jc w:val="center"/>
        <w:rPr>
          <w:rFonts w:ascii="宋体" w:hAnsi="宋体" w:eastAsia="宋体" w:cs="宋体"/>
          <w:spacing w:val="100"/>
          <w:w w:val="150"/>
          <w:sz w:val="52"/>
        </w:rPr>
      </w:pPr>
    </w:p>
    <w:p>
      <w:pPr>
        <w:snapToGrid w:val="0"/>
        <w:jc w:val="center"/>
      </w:pPr>
      <w:r>
        <w:rPr>
          <w:rFonts w:hint="eastAsia" w:ascii="宋体" w:hAnsi="宋体" w:eastAsia="宋体" w:cs="宋体"/>
          <w:spacing w:val="100"/>
          <w:w w:val="150"/>
          <w:sz w:val="52"/>
        </w:rPr>
        <w:t>生态林业研究所</w:t>
      </w:r>
    </w:p>
    <w:p>
      <w:pPr>
        <w:snapToGrid w:val="0"/>
        <w:jc w:val="center"/>
      </w:pPr>
    </w:p>
    <w:p>
      <w:pPr>
        <w:jc w:val="left"/>
        <w:rPr>
          <w:rFonts w:eastAsia="新宋体"/>
          <w:b/>
          <w:bCs/>
          <w:sz w:val="30"/>
          <w:szCs w:val="30"/>
        </w:rPr>
      </w:pPr>
      <w:r>
        <w:rPr>
          <w:rFonts w:hint="eastAsia" w:eastAsia="新宋体"/>
          <w:b/>
          <w:bCs/>
          <w:sz w:val="30"/>
          <w:szCs w:val="30"/>
        </w:rPr>
        <w:t>主编：谭波  李娇  曹瑞  吴福忠</w:t>
      </w:r>
    </w:p>
    <w:p>
      <w:pPr>
        <w:jc w:val="left"/>
        <w:rPr>
          <w:rFonts w:eastAsia="新宋体"/>
          <w:b/>
          <w:bCs/>
          <w:sz w:val="30"/>
          <w:szCs w:val="30"/>
        </w:rPr>
      </w:pPr>
      <w:r>
        <w:rPr>
          <w:rFonts w:hint="eastAsia" w:eastAsia="新宋体"/>
          <w:b/>
          <w:bCs/>
          <w:sz w:val="30"/>
          <w:szCs w:val="30"/>
        </w:rPr>
        <w:t>参加编写人员（按姓氏拼音排序）： 陈亚梅  付长坤  贺若阳  胡筠怡  梁子逸  谭羽  杨帆  杨开军  游成铭  赵海蓉  张钰</w:t>
      </w:r>
    </w:p>
    <w:p>
      <w:pPr>
        <w:ind w:left="-120" w:leftChars="-50"/>
        <w:jc w:val="center"/>
        <w:rPr>
          <w:rFonts w:ascii="黑体" w:hAnsi="黑体" w:eastAsia="黑体"/>
          <w:sz w:val="44"/>
          <w:szCs w:val="44"/>
        </w:rPr>
      </w:pPr>
    </w:p>
    <w:p>
      <w:pPr>
        <w:ind w:left="-120" w:leftChars="-50"/>
        <w:jc w:val="center"/>
        <w:rPr>
          <w:rFonts w:ascii="黑体" w:hAnsi="黑体" w:eastAsia="黑体"/>
          <w:sz w:val="44"/>
          <w:szCs w:val="44"/>
        </w:rPr>
      </w:pPr>
    </w:p>
    <w:p>
      <w:pPr>
        <w:ind w:left="-120" w:leftChars="-50"/>
        <w:jc w:val="center"/>
        <w:rPr>
          <w:rFonts w:ascii="黑体" w:hAnsi="黑体" w:eastAsia="黑体"/>
          <w:sz w:val="44"/>
          <w:szCs w:val="44"/>
        </w:rPr>
      </w:pPr>
    </w:p>
    <w:p>
      <w:pPr>
        <w:jc w:val="center"/>
        <w:rPr>
          <w:rFonts w:eastAsia="方正大黑简体"/>
          <w:sz w:val="44"/>
        </w:rPr>
      </w:pPr>
      <w:r>
        <w:rPr>
          <w:rFonts w:hint="eastAsia" w:ascii="黑体" w:hAnsi="黑体" w:eastAsia="黑体"/>
          <w:sz w:val="44"/>
          <w:szCs w:val="44"/>
        </w:rPr>
        <w:t>实验方法汇编</w:t>
      </w:r>
    </w:p>
    <w:p>
      <w:pPr>
        <w:jc w:val="center"/>
        <w:rPr>
          <w:rFonts w:eastAsia="宋体"/>
          <w:b/>
          <w:bCs/>
          <w:sz w:val="32"/>
        </w:rPr>
        <w:sectPr>
          <w:headerReference r:id="rId3" w:type="default"/>
          <w:pgSz w:w="11906" w:h="16838"/>
          <w:pgMar w:top="1440" w:right="1800" w:bottom="1440" w:left="1800" w:header="851" w:footer="992" w:gutter="0"/>
          <w:cols w:space="425" w:num="1"/>
          <w:docGrid w:type="lines" w:linePitch="312" w:charSpace="0"/>
        </w:sectPr>
      </w:pPr>
      <w:r>
        <w:rPr>
          <w:rFonts w:hint="eastAsia" w:eastAsia="方正大黑简体"/>
          <w:b/>
          <w:bCs/>
          <w:sz w:val="32"/>
        </w:rPr>
        <w:t xml:space="preserve">2017 </w:t>
      </w:r>
      <w:r>
        <w:rPr>
          <w:rFonts w:hint="eastAsia" w:eastAsia="宋体"/>
          <w:b/>
          <w:bCs/>
          <w:sz w:val="32"/>
        </w:rPr>
        <w:t>版</w:t>
      </w:r>
      <w:r>
        <w:rPr>
          <w:rFonts w:eastAsia="宋体"/>
          <w:b/>
          <w:bCs/>
          <w:sz w:val="32"/>
        </w:rPr>
        <w:br w:type="page"/>
      </w:r>
    </w:p>
    <w:sdt>
      <w:sdtPr>
        <w:rPr>
          <w:rFonts w:ascii="Times New Roman" w:hAnsi="Times New Roman" w:eastAsiaTheme="minorEastAsia" w:cstheme="minorBidi"/>
          <w:color w:val="auto"/>
          <w:kern w:val="2"/>
          <w:sz w:val="24"/>
          <w:szCs w:val="24"/>
          <w:lang w:val="zh-CN"/>
        </w:rPr>
        <w:id w:val="201609182"/>
        <w:docPartObj>
          <w:docPartGallery w:val="Table of Contents"/>
          <w:docPartUnique/>
        </w:docPartObj>
      </w:sdtPr>
      <w:sdtEndPr>
        <w:rPr>
          <w:rFonts w:ascii="Times New Roman" w:hAnsi="Times New Roman" w:eastAsiaTheme="minorEastAsia" w:cstheme="minorBidi"/>
          <w:b/>
          <w:bCs/>
          <w:color w:val="auto"/>
          <w:kern w:val="2"/>
          <w:sz w:val="24"/>
          <w:szCs w:val="24"/>
          <w:lang w:val="zh-CN"/>
        </w:rPr>
      </w:sdtEndPr>
      <w:sdtContent>
        <w:p>
          <w:pPr>
            <w:pStyle w:val="36"/>
            <w:jc w:val="center"/>
            <w:rPr>
              <w:rFonts w:eastAsia="宋体"/>
              <w:b/>
              <w:bCs/>
              <w:color w:val="auto"/>
            </w:rPr>
          </w:pPr>
          <w:r>
            <w:rPr>
              <w:b/>
              <w:color w:val="auto"/>
              <w:lang w:val="zh-CN"/>
            </w:rPr>
            <w:t>目</w:t>
          </w:r>
          <w:r>
            <w:rPr>
              <w:rFonts w:hint="eastAsia"/>
              <w:b/>
              <w:color w:val="auto"/>
              <w:lang w:val="zh-CN"/>
            </w:rPr>
            <w:t xml:space="preserve"> </w:t>
          </w:r>
          <w:r>
            <w:rPr>
              <w:b/>
              <w:color w:val="auto"/>
              <w:lang w:val="zh-CN"/>
            </w:rPr>
            <w:t xml:space="preserve"> 录</w:t>
          </w:r>
        </w:p>
        <w:p>
          <w:pPr>
            <w:pStyle w:val="14"/>
            <w:tabs>
              <w:tab w:val="right" w:leader="dot" w:pos="8296"/>
            </w:tabs>
            <w:spacing w:line="240" w:lineRule="auto"/>
            <w:rPr>
              <w:rFonts w:asciiTheme="minorHAnsi" w:hAnsiTheme="minorHAnsi"/>
              <w:b/>
              <w:sz w:val="21"/>
              <w:szCs w:val="22"/>
            </w:rPr>
          </w:pPr>
          <w:r>
            <w:fldChar w:fldCharType="begin"/>
          </w:r>
          <w:r>
            <w:instrText xml:space="preserve"> TOC \o "1-3" \h \z \u </w:instrText>
          </w:r>
          <w:r>
            <w:fldChar w:fldCharType="separate"/>
          </w:r>
          <w:r>
            <w:fldChar w:fldCharType="begin"/>
          </w:r>
          <w:r>
            <w:instrText xml:space="preserve"> HYPERLINK \l "_Toc487709270" </w:instrText>
          </w:r>
          <w:r>
            <w:fldChar w:fldCharType="separate"/>
          </w:r>
          <w:r>
            <w:rPr>
              <w:rStyle w:val="24"/>
              <w:rFonts w:hint="eastAsia" w:ascii="黑体" w:hAnsi="黑体" w:cs="黑体"/>
              <w:b/>
              <w:bCs/>
              <w:lang w:val="zh-CN" w:eastAsia="zh-CN"/>
            </w:rPr>
            <w:t>第一章 实验室安全准则</w:t>
          </w:r>
          <w:r>
            <w:rPr>
              <w:b/>
            </w:rPr>
            <w:tab/>
          </w:r>
          <w:r>
            <w:rPr>
              <w:b/>
            </w:rPr>
            <w:fldChar w:fldCharType="begin"/>
          </w:r>
          <w:r>
            <w:rPr>
              <w:b/>
            </w:rPr>
            <w:instrText xml:space="preserve"> PAGEREF _Toc487709270 \h </w:instrText>
          </w:r>
          <w:r>
            <w:rPr>
              <w:b/>
            </w:rPr>
            <w:fldChar w:fldCharType="separate"/>
          </w:r>
          <w:r>
            <w:rPr>
              <w:b/>
            </w:rPr>
            <w:t>1</w:t>
          </w:r>
          <w:r>
            <w:rPr>
              <w:b/>
            </w:rPr>
            <w:fldChar w:fldCharType="end"/>
          </w:r>
          <w:r>
            <w:rPr>
              <w:b/>
            </w:rP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"_Toc487709271" </w:instrText>
          </w:r>
          <w:r>
            <w:fldChar w:fldCharType="separate"/>
          </w:r>
          <w:r>
            <w:rPr>
              <w:rStyle w:val="24"/>
              <w:rFonts w:hint="eastAsia" w:ascii="黑体" w:hAnsi="黑体" w:cs="黑体"/>
              <w:bCs/>
              <w:lang w:val="zh-CN" w:eastAsia="zh-CN"/>
            </w:rPr>
            <w:t>第一节</w:t>
          </w:r>
          <w:r>
            <w:rPr>
              <w:rStyle w:val="24"/>
              <w:rFonts w:ascii="黑体" w:hAnsi="黑体" w:cs="黑体"/>
              <w:bCs/>
              <w:lang w:val="zh-CN"/>
            </w:rPr>
            <w:t xml:space="preserve">  </w:t>
          </w:r>
          <w:r>
            <w:rPr>
              <w:rStyle w:val="24"/>
              <w:rFonts w:hint="eastAsia" w:ascii="黑体" w:hAnsi="黑体" w:cs="Times New Roman"/>
              <w:kern w:val="0"/>
              <w:lang w:val="zh-CN" w:eastAsia="zh-CN"/>
            </w:rPr>
            <w:t>实验室管理制度</w:t>
          </w:r>
          <w:r>
            <w:tab/>
          </w:r>
          <w:r>
            <w:fldChar w:fldCharType="begin"/>
          </w:r>
          <w:r>
            <w:instrText xml:space="preserve"> PAGEREF _Toc487709271 \h </w:instrText>
          </w:r>
          <w:r>
            <w:fldChar w:fldCharType="separate"/>
          </w:r>
          <w:r>
            <w:t>1</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"_Toc487709272" </w:instrText>
          </w:r>
          <w:r>
            <w:fldChar w:fldCharType="separate"/>
          </w:r>
          <w:r>
            <w:rPr>
              <w:rStyle w:val="24"/>
              <w:rFonts w:hint="eastAsia" w:ascii="黑体" w:hAnsi="黑体" w:cs="黑体"/>
              <w:bCs/>
              <w:lang w:val="zh-CN" w:eastAsia="zh-CN"/>
            </w:rPr>
            <w:t>第二节</w:t>
          </w:r>
          <w:r>
            <w:rPr>
              <w:rStyle w:val="24"/>
              <w:rFonts w:ascii="黑体" w:hAnsi="黑体" w:cs="黑体"/>
              <w:bCs/>
              <w:lang w:val="zh-CN" w:eastAsia="zh-CN"/>
            </w:rPr>
            <w:t xml:space="preserve">  </w:t>
          </w:r>
          <w:r>
            <w:rPr>
              <w:rStyle w:val="24"/>
              <w:rFonts w:hint="eastAsia" w:ascii="黑体" w:hAnsi="黑体" w:cs="黑体"/>
              <w:bCs/>
              <w:lang w:val="zh-CN" w:eastAsia="zh-CN"/>
            </w:rPr>
            <w:t>实验室安全管理制度</w:t>
          </w:r>
          <w:r>
            <w:tab/>
          </w:r>
          <w:r>
            <w:fldChar w:fldCharType="begin"/>
          </w:r>
          <w:r>
            <w:instrText xml:space="preserve"> PAGEREF _Toc487709272 \h </w:instrText>
          </w:r>
          <w:r>
            <w:fldChar w:fldCharType="separate"/>
          </w:r>
          <w:r>
            <w:t>2</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"_Toc487709273" </w:instrText>
          </w:r>
          <w:r>
            <w:fldChar w:fldCharType="separate"/>
          </w:r>
          <w:r>
            <w:rPr>
              <w:rStyle w:val="24"/>
              <w:rFonts w:hint="eastAsia" w:ascii="黑体" w:hAnsi="黑体" w:cs="黑体"/>
              <w:bCs/>
              <w:lang w:val="zh-CN" w:eastAsia="zh-CN"/>
            </w:rPr>
            <w:t>第三节</w:t>
          </w:r>
          <w:r>
            <w:rPr>
              <w:rStyle w:val="24"/>
              <w:rFonts w:ascii="黑体" w:hAnsi="黑体" w:cs="黑体"/>
              <w:bCs/>
              <w:lang w:val="zh-CN" w:eastAsia="zh-CN"/>
            </w:rPr>
            <w:t xml:space="preserve">  </w:t>
          </w:r>
          <w:r>
            <w:rPr>
              <w:rStyle w:val="24"/>
              <w:rFonts w:hint="eastAsia" w:ascii="黑体" w:hAnsi="黑体" w:cs="黑体"/>
              <w:bCs/>
              <w:lang w:val="zh-CN" w:eastAsia="zh-CN"/>
            </w:rPr>
            <w:t>实验室卫生制度</w:t>
          </w:r>
          <w:r>
            <w:tab/>
          </w:r>
          <w:r>
            <w:fldChar w:fldCharType="begin"/>
          </w:r>
          <w:r>
            <w:instrText xml:space="preserve"> PAGEREF _Toc487709273 \h </w:instrText>
          </w:r>
          <w:r>
            <w:fldChar w:fldCharType="separate"/>
          </w:r>
          <w:r>
            <w:t>3</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"_Toc487709274" </w:instrText>
          </w:r>
          <w:r>
            <w:fldChar w:fldCharType="separate"/>
          </w:r>
          <w:r>
            <w:rPr>
              <w:rStyle w:val="24"/>
              <w:rFonts w:hint="eastAsia" w:ascii="黑体" w:hAnsi="黑体" w:cs="黑体"/>
              <w:bCs/>
              <w:lang w:val="zh-CN" w:eastAsia="zh-CN"/>
            </w:rPr>
            <w:t>第四节</w:t>
          </w:r>
          <w:r>
            <w:rPr>
              <w:rStyle w:val="24"/>
              <w:rFonts w:ascii="黑体" w:hAnsi="黑体" w:cs="黑体"/>
              <w:bCs/>
              <w:lang w:val="zh-CN" w:eastAsia="zh-CN"/>
            </w:rPr>
            <w:t xml:space="preserve">  </w:t>
          </w:r>
          <w:r>
            <w:rPr>
              <w:rStyle w:val="24"/>
              <w:rFonts w:hint="eastAsia" w:ascii="黑体" w:hAnsi="黑体" w:cs="黑体"/>
              <w:bCs/>
              <w:lang w:val="zh-CN" w:eastAsia="zh-CN"/>
            </w:rPr>
            <w:t>仪器使用管理制度</w:t>
          </w:r>
          <w:r>
            <w:tab/>
          </w:r>
          <w:r>
            <w:fldChar w:fldCharType="begin"/>
          </w:r>
          <w:r>
            <w:instrText xml:space="preserve"> PAGEREF _Toc487709274 \h </w:instrText>
          </w:r>
          <w:r>
            <w:fldChar w:fldCharType="separate"/>
          </w:r>
          <w:r>
            <w:t>4</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"_Toc487709275" </w:instrText>
          </w:r>
          <w:r>
            <w:fldChar w:fldCharType="separate"/>
          </w:r>
          <w:r>
            <w:rPr>
              <w:rStyle w:val="24"/>
              <w:rFonts w:hint="eastAsia" w:ascii="黑体" w:hAnsi="黑体" w:cs="黑体"/>
              <w:bCs/>
              <w:lang w:val="zh-CN" w:eastAsia="zh-CN"/>
            </w:rPr>
            <w:t>第五节</w:t>
          </w:r>
          <w:r>
            <w:rPr>
              <w:rStyle w:val="24"/>
              <w:rFonts w:ascii="黑体" w:hAnsi="黑体" w:cs="黑体"/>
              <w:bCs/>
              <w:lang w:val="zh-CN" w:eastAsia="zh-CN"/>
            </w:rPr>
            <w:t xml:space="preserve">  </w:t>
          </w:r>
          <w:r>
            <w:rPr>
              <w:rStyle w:val="24"/>
              <w:rFonts w:hint="eastAsia" w:ascii="黑体" w:hAnsi="黑体" w:cs="黑体"/>
              <w:bCs/>
              <w:lang w:val="zh-CN" w:eastAsia="zh-CN"/>
            </w:rPr>
            <w:t>药品使用管理制度</w:t>
          </w:r>
          <w:r>
            <w:tab/>
          </w:r>
          <w:r>
            <w:fldChar w:fldCharType="begin"/>
          </w:r>
          <w:r>
            <w:instrText xml:space="preserve"> PAGEREF _Toc487709275 \h </w:instrText>
          </w:r>
          <w:r>
            <w:fldChar w:fldCharType="separate"/>
          </w:r>
          <w:r>
            <w:t>5</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"_Toc487709276" </w:instrText>
          </w:r>
          <w:r>
            <w:fldChar w:fldCharType="separate"/>
          </w:r>
          <w:r>
            <w:rPr>
              <w:rStyle w:val="24"/>
              <w:rFonts w:hint="eastAsia" w:ascii="黑体" w:hAnsi="黑体" w:cs="黑体"/>
              <w:bCs/>
              <w:lang w:val="zh-CN" w:eastAsia="zh-CN"/>
            </w:rPr>
            <w:t>第六节</w:t>
          </w:r>
          <w:r>
            <w:rPr>
              <w:rStyle w:val="24"/>
              <w:rFonts w:ascii="黑体" w:hAnsi="黑体" w:cs="黑体"/>
              <w:bCs/>
              <w:lang w:val="zh-CN" w:eastAsia="zh-CN"/>
            </w:rPr>
            <w:t xml:space="preserve">  </w:t>
          </w:r>
          <w:r>
            <w:rPr>
              <w:rStyle w:val="24"/>
              <w:rFonts w:hint="eastAsia" w:ascii="黑体" w:hAnsi="黑体" w:cs="黑体"/>
              <w:bCs/>
              <w:lang w:val="zh-CN" w:eastAsia="zh-CN"/>
            </w:rPr>
            <w:t>学生实验守则</w:t>
          </w:r>
          <w:r>
            <w:tab/>
          </w:r>
          <w:r>
            <w:fldChar w:fldCharType="begin"/>
          </w:r>
          <w:r>
            <w:instrText xml:space="preserve"> PAGEREF _Toc487709276 \h </w:instrText>
          </w:r>
          <w:r>
            <w:fldChar w:fldCharType="separate"/>
          </w:r>
          <w:r>
            <w:t>6</w:t>
          </w:r>
          <w:r>
            <w:fldChar w:fldCharType="end"/>
          </w:r>
          <w:r>
            <w:fldChar w:fldCharType="end"/>
          </w:r>
        </w:p>
        <w:p>
          <w:pPr>
            <w:pStyle w:val="14"/>
            <w:tabs>
              <w:tab w:val="right" w:leader="dot" w:pos="8296"/>
            </w:tabs>
            <w:spacing w:line="240" w:lineRule="auto"/>
            <w:rPr>
              <w:rFonts w:asciiTheme="minorHAnsi" w:hAnsiTheme="minorHAnsi"/>
              <w:b/>
              <w:sz w:val="21"/>
              <w:szCs w:val="22"/>
            </w:rPr>
          </w:pPr>
          <w:r>
            <w:fldChar w:fldCharType="begin"/>
          </w:r>
          <w:r>
            <w:instrText xml:space="preserve"> HYPERLINK \l "_Toc487709277" </w:instrText>
          </w:r>
          <w:r>
            <w:fldChar w:fldCharType="separate"/>
          </w:r>
          <w:r>
            <w:rPr>
              <w:rStyle w:val="24"/>
              <w:rFonts w:hint="eastAsia" w:ascii="黑体" w:hAnsi="黑体" w:cs="黑体"/>
              <w:b/>
              <w:bCs/>
              <w:lang w:val="zh-CN" w:eastAsia="zh-CN"/>
            </w:rPr>
            <w:t>第二章 实验室主要仪器使用指南</w:t>
          </w:r>
          <w:r>
            <w:rPr>
              <w:b/>
            </w:rPr>
            <w:tab/>
          </w:r>
          <w:r>
            <w:rPr>
              <w:b/>
            </w:rPr>
            <w:fldChar w:fldCharType="begin"/>
          </w:r>
          <w:r>
            <w:rPr>
              <w:b/>
            </w:rPr>
            <w:instrText xml:space="preserve"> PAGEREF _Toc487709277 \h </w:instrText>
          </w:r>
          <w:r>
            <w:rPr>
              <w:b/>
            </w:rPr>
            <w:fldChar w:fldCharType="separate"/>
          </w:r>
          <w:r>
            <w:rPr>
              <w:b/>
            </w:rPr>
            <w:t>7</w:t>
          </w:r>
          <w:r>
            <w:rPr>
              <w:b/>
            </w:rPr>
            <w:fldChar w:fldCharType="end"/>
          </w:r>
          <w:r>
            <w:rPr>
              <w:b/>
            </w:rP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"_Toc487709278" </w:instrText>
          </w:r>
          <w:r>
            <w:fldChar w:fldCharType="separate"/>
          </w:r>
          <w:r>
            <w:rPr>
              <w:rStyle w:val="24"/>
              <w:rFonts w:hint="eastAsia" w:ascii="黑体" w:hAnsi="黑体" w:cs="黑体"/>
              <w:bCs/>
              <w:lang w:val="zh-CN" w:eastAsia="zh-CN"/>
            </w:rPr>
            <w:t>第一节</w:t>
          </w:r>
          <w:r>
            <w:rPr>
              <w:rStyle w:val="24"/>
              <w:rFonts w:ascii="黑体" w:hAnsi="黑体" w:cs="黑体"/>
              <w:bCs/>
              <w:lang w:val="zh-CN" w:eastAsia="zh-CN"/>
            </w:rPr>
            <w:t xml:space="preserve">  </w:t>
          </w:r>
          <w:r>
            <w:rPr>
              <w:rStyle w:val="24"/>
              <w:rFonts w:hint="eastAsia" w:ascii="黑体" w:hAnsi="黑体" w:cs="黑体"/>
              <w:bCs/>
              <w:lang w:val="zh-CN" w:eastAsia="zh-CN"/>
            </w:rPr>
            <w:t>定量分析实验室</w:t>
          </w:r>
          <w:r>
            <w:tab/>
          </w:r>
          <w:r>
            <w:fldChar w:fldCharType="begin"/>
          </w:r>
          <w:r>
            <w:instrText xml:space="preserve"> PAGEREF _Toc487709278 \h </w:instrText>
          </w:r>
          <w:r>
            <w:fldChar w:fldCharType="separate"/>
          </w:r>
          <w:r>
            <w:t>7</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"_Toc487709279" </w:instrText>
          </w:r>
          <w:r>
            <w:fldChar w:fldCharType="separate"/>
          </w:r>
          <w:r>
            <w:rPr>
              <w:rStyle w:val="24"/>
              <w:rFonts w:cs="Times New Roman"/>
              <w:kern w:val="0"/>
              <w:lang w:val="zh-CN" w:eastAsia="zh-CN"/>
            </w:rPr>
            <w:t xml:space="preserve">1.1  </w:t>
          </w:r>
          <w:r>
            <w:rPr>
              <w:rStyle w:val="24"/>
              <w:rFonts w:hint="eastAsia" w:cs="Times New Roman"/>
              <w:kern w:val="0"/>
              <w:lang w:val="zh-CN" w:eastAsia="zh-CN"/>
            </w:rPr>
            <w:t>自动凯氏定氮仪</w:t>
          </w:r>
          <w:r>
            <w:tab/>
          </w:r>
          <w:r>
            <w:fldChar w:fldCharType="begin"/>
          </w:r>
          <w:r>
            <w:instrText xml:space="preserve"> PAGEREF _Toc487709279 \h </w:instrText>
          </w:r>
          <w:r>
            <w:fldChar w:fldCharType="separate"/>
          </w:r>
          <w:r>
            <w:t>7</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"_Toc487709280" </w:instrText>
          </w:r>
          <w:r>
            <w:fldChar w:fldCharType="separate"/>
          </w:r>
          <w:r>
            <w:rPr>
              <w:rStyle w:val="24"/>
              <w:rFonts w:cs="Times New Roman"/>
              <w:kern w:val="0"/>
              <w:lang w:val="zh-CN" w:eastAsia="zh-CN"/>
            </w:rPr>
            <w:t xml:space="preserve">1.2  </w:t>
          </w:r>
          <w:r>
            <w:rPr>
              <w:rStyle w:val="24"/>
              <w:rFonts w:hint="eastAsia" w:cs="Times New Roman"/>
              <w:kern w:val="0"/>
              <w:lang w:val="zh-CN" w:eastAsia="zh-CN"/>
            </w:rPr>
            <w:t>红外智能消化炉</w:t>
          </w:r>
          <w:r>
            <w:tab/>
          </w:r>
          <w:r>
            <w:fldChar w:fldCharType="begin"/>
          </w:r>
          <w:r>
            <w:instrText xml:space="preserve"> PAGEREF _Toc487709280 \h </w:instrText>
          </w:r>
          <w:r>
            <w:fldChar w:fldCharType="separate"/>
          </w:r>
          <w:r>
            <w:t>8</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"_Toc487709281" </w:instrText>
          </w:r>
          <w:r>
            <w:fldChar w:fldCharType="separate"/>
          </w:r>
          <w:r>
            <w:rPr>
              <w:rStyle w:val="24"/>
              <w:rFonts w:cs="Times New Roman"/>
              <w:kern w:val="0"/>
              <w:lang w:val="zh-CN" w:eastAsia="zh-CN"/>
            </w:rPr>
            <w:t xml:space="preserve">1.3  </w:t>
          </w:r>
          <w:r>
            <w:rPr>
              <w:rStyle w:val="24"/>
              <w:rFonts w:hint="eastAsia" w:cs="Times New Roman"/>
              <w:kern w:val="0"/>
              <w:lang w:val="zh-CN" w:eastAsia="zh-CN"/>
            </w:rPr>
            <w:t>电热鼓风干燥箱</w:t>
          </w:r>
          <w:r>
            <w:tab/>
          </w:r>
          <w:r>
            <w:fldChar w:fldCharType="begin"/>
          </w:r>
          <w:r>
            <w:instrText xml:space="preserve"> PAGEREF _Toc487709281 \h </w:instrText>
          </w:r>
          <w:r>
            <w:fldChar w:fldCharType="separate"/>
          </w:r>
          <w:r>
            <w:t>9</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"_Toc487709282" </w:instrText>
          </w:r>
          <w:r>
            <w:fldChar w:fldCharType="separate"/>
          </w:r>
          <w:r>
            <w:rPr>
              <w:rStyle w:val="24"/>
              <w:rFonts w:hint="eastAsia" w:ascii="黑体" w:hAnsi="黑体" w:cs="黑体"/>
              <w:bCs/>
              <w:lang w:val="zh-CN" w:eastAsia="zh-CN"/>
            </w:rPr>
            <w:t>第二节</w:t>
          </w:r>
          <w:r>
            <w:rPr>
              <w:rStyle w:val="24"/>
              <w:rFonts w:ascii="黑体" w:hAnsi="黑体" w:cs="黑体"/>
              <w:bCs/>
              <w:lang w:val="zh-CN" w:eastAsia="zh-CN"/>
            </w:rPr>
            <w:t xml:space="preserve">  </w:t>
          </w:r>
          <w:r>
            <w:rPr>
              <w:rStyle w:val="24"/>
              <w:rFonts w:hint="eastAsia" w:ascii="黑体" w:hAnsi="黑体" w:cs="黑体"/>
              <w:bCs/>
              <w:lang w:val="zh-CN" w:eastAsia="zh-CN"/>
            </w:rPr>
            <w:t>称量室</w:t>
          </w:r>
          <w:r>
            <w:tab/>
          </w:r>
          <w:r>
            <w:fldChar w:fldCharType="begin"/>
          </w:r>
          <w:r>
            <w:instrText xml:space="preserve"> PAGEREF _Toc487709282 \h </w:instrText>
          </w:r>
          <w:r>
            <w:fldChar w:fldCharType="separate"/>
          </w:r>
          <w:r>
            <w:t>11</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"_Toc487709283" </w:instrText>
          </w:r>
          <w:r>
            <w:fldChar w:fldCharType="separate"/>
          </w:r>
          <w:r>
            <w:rPr>
              <w:rStyle w:val="24"/>
              <w:rFonts w:hint="eastAsia" w:ascii="黑体" w:hAnsi="黑体" w:cs="黑体"/>
              <w:bCs/>
              <w:lang w:val="zh-CN" w:eastAsia="zh-CN"/>
            </w:rPr>
            <w:t>第三节</w:t>
          </w:r>
          <w:r>
            <w:rPr>
              <w:rStyle w:val="24"/>
              <w:rFonts w:ascii="黑体" w:hAnsi="黑体" w:cs="黑体"/>
              <w:bCs/>
              <w:lang w:val="zh-CN" w:eastAsia="zh-CN"/>
            </w:rPr>
            <w:t xml:space="preserve">  </w:t>
          </w:r>
          <w:r>
            <w:rPr>
              <w:rStyle w:val="24"/>
              <w:rFonts w:hint="eastAsia" w:ascii="黑体" w:hAnsi="黑体" w:cs="黑体"/>
              <w:bCs/>
              <w:lang w:val="zh-CN" w:eastAsia="zh-CN"/>
            </w:rPr>
            <w:t>精密仪器实验室</w:t>
          </w:r>
          <w:r>
            <w:tab/>
          </w:r>
          <w:r>
            <w:fldChar w:fldCharType="begin"/>
          </w:r>
          <w:r>
            <w:instrText xml:space="preserve"> PAGEREF _Toc487709283 \h </w:instrText>
          </w:r>
          <w:r>
            <w:fldChar w:fldCharType="separate"/>
          </w:r>
          <w:r>
            <w:t>12</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"_Toc487709284" </w:instrText>
          </w:r>
          <w:r>
            <w:fldChar w:fldCharType="separate"/>
          </w:r>
          <w:r>
            <w:rPr>
              <w:rStyle w:val="24"/>
              <w:rFonts w:cs="Times New Roman"/>
              <w:kern w:val="0"/>
              <w:lang w:val="zh-CN" w:eastAsia="zh-CN"/>
            </w:rPr>
            <w:t>3.1  LI-6400</w:t>
          </w:r>
          <w:r>
            <w:rPr>
              <w:rStyle w:val="24"/>
              <w:rFonts w:hint="eastAsia" w:cs="Times New Roman"/>
              <w:kern w:val="0"/>
              <w:lang w:val="zh-CN" w:eastAsia="zh-CN"/>
            </w:rPr>
            <w:t>便携式光合仪</w:t>
          </w:r>
          <w:r>
            <w:tab/>
          </w:r>
          <w:r>
            <w:fldChar w:fldCharType="begin"/>
          </w:r>
          <w:r>
            <w:instrText xml:space="preserve"> PAGEREF _Toc487709284 \h </w:instrText>
          </w:r>
          <w:r>
            <w:fldChar w:fldCharType="separate"/>
          </w:r>
          <w:r>
            <w:t>12</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"_Toc487709285" </w:instrText>
          </w:r>
          <w:r>
            <w:fldChar w:fldCharType="separate"/>
          </w:r>
          <w:r>
            <w:rPr>
              <w:rStyle w:val="24"/>
              <w:rFonts w:cs="Times New Roman"/>
              <w:kern w:val="0"/>
              <w:lang w:val="zh-CN" w:eastAsia="zh-CN"/>
            </w:rPr>
            <w:t>3.2  LI-8100A</w:t>
          </w:r>
          <w:r>
            <w:rPr>
              <w:rStyle w:val="24"/>
              <w:rFonts w:hint="eastAsia" w:cs="Times New Roman"/>
              <w:kern w:val="0"/>
              <w:lang w:val="zh-CN" w:eastAsia="zh-CN"/>
            </w:rPr>
            <w:t>土壤碳通量自动测量系统</w:t>
          </w:r>
          <w:r>
            <w:tab/>
          </w:r>
          <w:r>
            <w:fldChar w:fldCharType="begin"/>
          </w:r>
          <w:r>
            <w:instrText xml:space="preserve"> PAGEREF _Toc487709285 \h </w:instrText>
          </w:r>
          <w:r>
            <w:fldChar w:fldCharType="separate"/>
          </w:r>
          <w:r>
            <w:t>18</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"_Toc487709286" </w:instrText>
          </w:r>
          <w:r>
            <w:fldChar w:fldCharType="separate"/>
          </w:r>
          <w:r>
            <w:rPr>
              <w:rStyle w:val="24"/>
              <w:rFonts w:cs="Times New Roman"/>
              <w:kern w:val="0"/>
              <w:lang w:val="zh-CN" w:eastAsia="zh-CN"/>
            </w:rPr>
            <w:t xml:space="preserve">3.3  </w:t>
          </w:r>
          <w:r>
            <w:rPr>
              <w:rStyle w:val="24"/>
              <w:rFonts w:hint="eastAsia" w:cs="Times New Roman"/>
              <w:kern w:val="0"/>
              <w:lang w:val="zh-CN" w:eastAsia="zh-CN"/>
            </w:rPr>
            <w:t>原子吸收分光光度计</w:t>
          </w:r>
          <w:r>
            <w:tab/>
          </w:r>
          <w:r>
            <w:fldChar w:fldCharType="begin"/>
          </w:r>
          <w:r>
            <w:instrText xml:space="preserve"> PAGEREF _Toc487709286 \h </w:instrText>
          </w:r>
          <w:r>
            <w:fldChar w:fldCharType="separate"/>
          </w:r>
          <w:r>
            <w:t>20</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"_Toc487709287" </w:instrText>
          </w:r>
          <w:r>
            <w:fldChar w:fldCharType="separate"/>
          </w:r>
          <w:r>
            <w:rPr>
              <w:rStyle w:val="24"/>
              <w:rFonts w:cs="Times New Roman"/>
              <w:kern w:val="0"/>
              <w:lang w:val="zh-CN" w:eastAsia="zh-CN"/>
            </w:rPr>
            <w:t xml:space="preserve">3.4  </w:t>
          </w:r>
          <w:r>
            <w:rPr>
              <w:rStyle w:val="24"/>
              <w:rFonts w:hint="eastAsia" w:cs="Times New Roman"/>
              <w:kern w:val="0"/>
              <w:lang w:val="zh-CN" w:eastAsia="zh-CN"/>
            </w:rPr>
            <w:t>微波消解仪</w:t>
          </w:r>
          <w:r>
            <w:tab/>
          </w:r>
          <w:r>
            <w:fldChar w:fldCharType="begin"/>
          </w:r>
          <w:r>
            <w:instrText xml:space="preserve"> PAGEREF _Toc487709287 \h </w:instrText>
          </w:r>
          <w:r>
            <w:fldChar w:fldCharType="separate"/>
          </w:r>
          <w:r>
            <w:t>25</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"_Toc487709288" </w:instrText>
          </w:r>
          <w:r>
            <w:fldChar w:fldCharType="separate"/>
          </w:r>
          <w:r>
            <w:rPr>
              <w:rStyle w:val="24"/>
              <w:rFonts w:cs="Times New Roman"/>
              <w:kern w:val="0"/>
              <w:lang w:val="zh-CN" w:eastAsia="zh-CN"/>
            </w:rPr>
            <w:t xml:space="preserve">3.5  </w:t>
          </w:r>
          <w:r>
            <w:rPr>
              <w:rStyle w:val="24"/>
              <w:rFonts w:hint="eastAsia" w:cs="Times New Roman"/>
              <w:kern w:val="0"/>
              <w:lang w:val="zh-CN" w:eastAsia="zh-CN"/>
            </w:rPr>
            <w:t>双光束紫外可见分光光度计</w:t>
          </w:r>
          <w:r>
            <w:tab/>
          </w:r>
          <w:r>
            <w:fldChar w:fldCharType="begin"/>
          </w:r>
          <w:r>
            <w:instrText xml:space="preserve"> PAGEREF _Toc487709288 \h </w:instrText>
          </w:r>
          <w:r>
            <w:fldChar w:fldCharType="separate"/>
          </w:r>
          <w:r>
            <w:t>28</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"_Toc487709289" </w:instrText>
          </w:r>
          <w:r>
            <w:fldChar w:fldCharType="separate"/>
          </w:r>
          <w:r>
            <w:rPr>
              <w:rStyle w:val="24"/>
              <w:rFonts w:cs="Times New Roman"/>
              <w:kern w:val="0"/>
              <w:lang w:val="zh-CN" w:eastAsia="zh-CN"/>
            </w:rPr>
            <w:t xml:space="preserve">3.6  </w:t>
          </w:r>
          <w:r>
            <w:rPr>
              <w:rStyle w:val="24"/>
              <w:rFonts w:hint="eastAsia" w:cs="Times New Roman"/>
              <w:kern w:val="0"/>
              <w:lang w:val="zh-CN" w:eastAsia="zh-CN"/>
            </w:rPr>
            <w:t>总有机碳分析仪（</w:t>
          </w:r>
          <w:r>
            <w:rPr>
              <w:rStyle w:val="24"/>
              <w:rFonts w:cs="Times New Roman"/>
              <w:kern w:val="0"/>
              <w:lang w:val="zh-CN" w:eastAsia="zh-CN"/>
            </w:rPr>
            <w:t>multi N/C 2100</w:t>
          </w:r>
          <w:r>
            <w:rPr>
              <w:rStyle w:val="24"/>
              <w:rFonts w:hint="eastAsia" w:cs="Times New Roman"/>
              <w:kern w:val="0"/>
              <w:lang w:val="zh-CN" w:eastAsia="zh-CN"/>
            </w:rPr>
            <w:t>）</w:t>
          </w:r>
          <w:r>
            <w:tab/>
          </w:r>
          <w:r>
            <w:fldChar w:fldCharType="begin"/>
          </w:r>
          <w:r>
            <w:instrText xml:space="preserve"> PAGEREF _Toc487709289 \h </w:instrText>
          </w:r>
          <w:r>
            <w:fldChar w:fldCharType="separate"/>
          </w:r>
          <w:r>
            <w:t>31</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"_Toc487709290" </w:instrText>
          </w:r>
          <w:r>
            <w:fldChar w:fldCharType="separate"/>
          </w:r>
          <w:r>
            <w:rPr>
              <w:rStyle w:val="24"/>
              <w:rFonts w:cs="Times New Roman"/>
              <w:kern w:val="0"/>
              <w:lang w:val="zh-CN" w:eastAsia="zh-CN"/>
            </w:rPr>
            <w:t xml:space="preserve">3.7  TOC/TNb </w:t>
          </w:r>
          <w:r>
            <w:rPr>
              <w:rStyle w:val="24"/>
              <w:rFonts w:hint="eastAsia" w:cs="Times New Roman"/>
              <w:kern w:val="0"/>
              <w:lang w:val="zh-CN" w:eastAsia="zh-CN"/>
            </w:rPr>
            <w:t>分析仪（</w:t>
          </w:r>
          <w:r>
            <w:rPr>
              <w:rStyle w:val="24"/>
              <w:rFonts w:cs="Times New Roman"/>
              <w:kern w:val="0"/>
              <w:lang w:val="zh-CN" w:eastAsia="zh-CN"/>
            </w:rPr>
            <w:t xml:space="preserve">Vario </w:t>
          </w:r>
          <w:r>
            <w:rPr>
              <w:rStyle w:val="24"/>
              <w:rFonts w:hint="eastAsia" w:cs="Times New Roman"/>
              <w:kern w:val="0"/>
              <w:lang w:val="zh-CN" w:eastAsia="zh-CN"/>
            </w:rPr>
            <w:t>系列）</w:t>
          </w:r>
          <w:r>
            <w:tab/>
          </w:r>
          <w:r>
            <w:fldChar w:fldCharType="begin"/>
          </w:r>
          <w:r>
            <w:instrText xml:space="preserve"> PAGEREF _Toc487709290 \h </w:instrText>
          </w:r>
          <w:r>
            <w:fldChar w:fldCharType="separate"/>
          </w:r>
          <w:r>
            <w:t>33</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"_Toc487709291" </w:instrText>
          </w:r>
          <w:r>
            <w:fldChar w:fldCharType="separate"/>
          </w:r>
          <w:r>
            <w:rPr>
              <w:rStyle w:val="24"/>
              <w:rFonts w:cs="Times New Roman"/>
              <w:kern w:val="0"/>
              <w:lang w:val="zh-CN" w:eastAsia="zh-CN"/>
            </w:rPr>
            <w:t>3.8  GC-MS</w:t>
          </w:r>
          <w:r>
            <w:rPr>
              <w:rStyle w:val="24"/>
              <w:rFonts w:hint="eastAsia" w:cs="Times New Roman"/>
              <w:kern w:val="0"/>
              <w:lang w:val="zh-CN" w:eastAsia="zh-CN"/>
            </w:rPr>
            <w:t>气相色谱质谱联用仪</w:t>
          </w:r>
          <w:r>
            <w:tab/>
          </w:r>
          <w:r>
            <w:fldChar w:fldCharType="begin"/>
          </w:r>
          <w:r>
            <w:instrText xml:space="preserve"> PAGEREF _Toc487709291 \h </w:instrText>
          </w:r>
          <w:r>
            <w:fldChar w:fldCharType="separate"/>
          </w:r>
          <w:r>
            <w:t>35</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"_Toc487709292" </w:instrText>
          </w:r>
          <w:r>
            <w:fldChar w:fldCharType="separate"/>
          </w:r>
          <w:r>
            <w:rPr>
              <w:rStyle w:val="24"/>
              <w:rFonts w:cs="Times New Roman"/>
              <w:kern w:val="0"/>
              <w:lang w:val="zh-CN" w:eastAsia="zh-CN"/>
            </w:rPr>
            <w:t xml:space="preserve">3.9  </w:t>
          </w:r>
          <w:r>
            <w:rPr>
              <w:rStyle w:val="24"/>
              <w:rFonts w:hint="eastAsia" w:cs="Times New Roman"/>
              <w:kern w:val="0"/>
              <w:lang w:val="zh-CN" w:eastAsia="zh-CN"/>
            </w:rPr>
            <w:t>荧光原子吸收分光光度计</w:t>
          </w:r>
          <w:r>
            <w:tab/>
          </w:r>
          <w:r>
            <w:fldChar w:fldCharType="begin"/>
          </w:r>
          <w:r>
            <w:instrText xml:space="preserve"> PAGEREF _Toc487709292 \h </w:instrText>
          </w:r>
          <w:r>
            <w:fldChar w:fldCharType="separate"/>
          </w:r>
          <w:r>
            <w:t>38</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"_Toc487709293" </w:instrText>
          </w:r>
          <w:r>
            <w:fldChar w:fldCharType="separate"/>
          </w:r>
          <w:r>
            <w:rPr>
              <w:rStyle w:val="24"/>
              <w:rFonts w:cs="Times New Roman"/>
              <w:kern w:val="0"/>
              <w:lang w:val="zh-CN" w:eastAsia="zh-CN"/>
            </w:rPr>
            <w:t xml:space="preserve">3.10  </w:t>
          </w:r>
          <w:r>
            <w:rPr>
              <w:rStyle w:val="24"/>
              <w:rFonts w:hint="eastAsia" w:cs="Times New Roman"/>
              <w:kern w:val="0"/>
              <w:lang w:val="zh-CN" w:eastAsia="zh-CN"/>
            </w:rPr>
            <w:t>酶标仪</w:t>
          </w:r>
          <w:r>
            <w:tab/>
          </w:r>
          <w:r>
            <w:fldChar w:fldCharType="begin"/>
          </w:r>
          <w:r>
            <w:instrText xml:space="preserve"> PAGEREF _Toc487709293 \h </w:instrText>
          </w:r>
          <w:r>
            <w:fldChar w:fldCharType="separate"/>
          </w:r>
          <w:r>
            <w:t>41</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"_Toc487709294" </w:instrText>
          </w:r>
          <w:r>
            <w:fldChar w:fldCharType="separate"/>
          </w:r>
          <w:r>
            <w:rPr>
              <w:rStyle w:val="24"/>
              <w:rFonts w:hint="eastAsia" w:ascii="黑体" w:hAnsi="黑体" w:cs="黑体"/>
              <w:bCs/>
              <w:lang w:val="zh-CN" w:eastAsia="zh-CN"/>
            </w:rPr>
            <w:t>第四节</w:t>
          </w:r>
          <w:r>
            <w:rPr>
              <w:rStyle w:val="24"/>
              <w:rFonts w:ascii="黑体" w:hAnsi="黑体" w:cs="黑体"/>
              <w:bCs/>
              <w:lang w:val="zh-CN" w:eastAsia="zh-CN"/>
            </w:rPr>
            <w:t xml:space="preserve">  </w:t>
          </w:r>
          <w:r>
            <w:rPr>
              <w:rStyle w:val="24"/>
              <w:rFonts w:hint="eastAsia" w:ascii="黑体" w:hAnsi="黑体" w:cs="黑体"/>
              <w:bCs/>
              <w:lang w:val="zh-CN" w:eastAsia="zh-CN"/>
            </w:rPr>
            <w:t>土壤生物实验室</w:t>
          </w:r>
          <w:r>
            <w:tab/>
          </w:r>
          <w:r>
            <w:fldChar w:fldCharType="begin"/>
          </w:r>
          <w:r>
            <w:instrText xml:space="preserve"> PAGEREF _Toc487709294 \h </w:instrText>
          </w:r>
          <w:r>
            <w:fldChar w:fldCharType="separate"/>
          </w:r>
          <w:r>
            <w:t>43</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"_Toc487709295" </w:instrText>
          </w:r>
          <w:r>
            <w:fldChar w:fldCharType="separate"/>
          </w:r>
          <w:r>
            <w:rPr>
              <w:rStyle w:val="24"/>
              <w:rFonts w:cs="Times New Roman"/>
              <w:kern w:val="0"/>
              <w:lang w:val="zh-CN" w:eastAsia="zh-CN"/>
            </w:rPr>
            <w:t xml:space="preserve">4.1  </w:t>
          </w:r>
          <w:r>
            <w:rPr>
              <w:rStyle w:val="24"/>
              <w:rFonts w:hint="eastAsia" w:cs="Times New Roman"/>
              <w:kern w:val="0"/>
              <w:lang w:val="zh-CN" w:eastAsia="zh-CN"/>
            </w:rPr>
            <w:t>高速冷冻台式离心机</w:t>
          </w:r>
          <w:r>
            <w:tab/>
          </w:r>
          <w:r>
            <w:fldChar w:fldCharType="begin"/>
          </w:r>
          <w:r>
            <w:instrText xml:space="preserve"> PAGEREF _Toc487709295 \h </w:instrText>
          </w:r>
          <w:r>
            <w:fldChar w:fldCharType="separate"/>
          </w:r>
          <w:r>
            <w:t>43</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"_Toc487709296" </w:instrText>
          </w:r>
          <w:r>
            <w:fldChar w:fldCharType="separate"/>
          </w:r>
          <w:r>
            <w:rPr>
              <w:rStyle w:val="24"/>
              <w:rFonts w:cs="Times New Roman"/>
              <w:kern w:val="0"/>
              <w:lang w:val="zh-CN" w:eastAsia="zh-CN"/>
            </w:rPr>
            <w:t>4.2  Leica</w:t>
          </w:r>
          <w:r>
            <w:rPr>
              <w:rStyle w:val="24"/>
              <w:rFonts w:hint="eastAsia" w:cs="Times New Roman"/>
              <w:kern w:val="0"/>
              <w:lang w:val="zh-CN" w:eastAsia="zh-CN"/>
            </w:rPr>
            <w:t>体式显微镜</w:t>
          </w:r>
          <w:r>
            <w:tab/>
          </w:r>
          <w:r>
            <w:fldChar w:fldCharType="begin"/>
          </w:r>
          <w:r>
            <w:instrText xml:space="preserve"> PAGEREF _Toc487709296 \h </w:instrText>
          </w:r>
          <w:r>
            <w:fldChar w:fldCharType="separate"/>
          </w:r>
          <w:r>
            <w:t>44</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"_Toc487709297" </w:instrText>
          </w:r>
          <w:r>
            <w:fldChar w:fldCharType="separate"/>
          </w:r>
          <w:r>
            <w:rPr>
              <w:rStyle w:val="24"/>
              <w:rFonts w:hint="eastAsia" w:ascii="黑体" w:hAnsi="黑体" w:cs="黑体"/>
              <w:bCs/>
              <w:lang w:val="zh-CN" w:eastAsia="zh-CN"/>
            </w:rPr>
            <w:t>第五节</w:t>
          </w:r>
          <w:r>
            <w:rPr>
              <w:rStyle w:val="24"/>
              <w:rFonts w:ascii="黑体" w:hAnsi="黑体" w:cs="黑体"/>
              <w:bCs/>
              <w:lang w:val="zh-CN" w:eastAsia="zh-CN"/>
            </w:rPr>
            <w:t xml:space="preserve">  </w:t>
          </w:r>
          <w:r>
            <w:rPr>
              <w:rStyle w:val="24"/>
              <w:rFonts w:hint="eastAsia" w:ascii="黑体" w:hAnsi="黑体" w:cs="黑体"/>
              <w:bCs/>
              <w:lang w:val="zh-CN" w:eastAsia="zh-CN"/>
            </w:rPr>
            <w:t>分子生物学实验室</w:t>
          </w:r>
          <w:r>
            <w:tab/>
          </w:r>
          <w:r>
            <w:fldChar w:fldCharType="begin"/>
          </w:r>
          <w:r>
            <w:instrText xml:space="preserve"> PAGEREF _Toc487709297 \h </w:instrText>
          </w:r>
          <w:r>
            <w:fldChar w:fldCharType="separate"/>
          </w:r>
          <w:r>
            <w:t>46</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"_Toc487709298" </w:instrText>
          </w:r>
          <w:r>
            <w:fldChar w:fldCharType="separate"/>
          </w:r>
          <w:r>
            <w:rPr>
              <w:rStyle w:val="24"/>
              <w:rFonts w:cs="Times New Roman"/>
              <w:kern w:val="0"/>
              <w:lang w:val="zh-CN" w:eastAsia="zh-CN"/>
            </w:rPr>
            <w:t xml:space="preserve">5.1  </w:t>
          </w:r>
          <w:r>
            <w:rPr>
              <w:rStyle w:val="24"/>
              <w:rFonts w:hint="eastAsia" w:cs="Times New Roman"/>
              <w:kern w:val="0"/>
              <w:lang w:val="zh-CN" w:eastAsia="zh-CN"/>
            </w:rPr>
            <w:t>普通</w:t>
          </w:r>
          <w:r>
            <w:rPr>
              <w:rStyle w:val="24"/>
              <w:rFonts w:cs="Times New Roman"/>
              <w:kern w:val="0"/>
              <w:lang w:val="zh-CN" w:eastAsia="zh-CN"/>
            </w:rPr>
            <w:t>PCR</w:t>
          </w:r>
          <w:r>
            <w:rPr>
              <w:rStyle w:val="24"/>
              <w:rFonts w:hint="eastAsia" w:cs="Times New Roman"/>
              <w:kern w:val="0"/>
              <w:lang w:val="zh-CN" w:eastAsia="zh-CN"/>
            </w:rPr>
            <w:t>仪</w:t>
          </w:r>
          <w:r>
            <w:tab/>
          </w:r>
          <w:r>
            <w:fldChar w:fldCharType="begin"/>
          </w:r>
          <w:r>
            <w:instrText xml:space="preserve"> PAGEREF _Toc487709298 \h </w:instrText>
          </w:r>
          <w:r>
            <w:fldChar w:fldCharType="separate"/>
          </w:r>
          <w:r>
            <w:t>46</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"_Toc487709299" </w:instrText>
          </w:r>
          <w:r>
            <w:fldChar w:fldCharType="separate"/>
          </w:r>
          <w:r>
            <w:rPr>
              <w:rStyle w:val="24"/>
              <w:rFonts w:cs="Times New Roman"/>
              <w:kern w:val="0"/>
              <w:lang w:val="zh-CN" w:eastAsia="zh-CN"/>
            </w:rPr>
            <w:t xml:space="preserve">5.2  </w:t>
          </w:r>
          <w:r>
            <w:rPr>
              <w:rStyle w:val="24"/>
              <w:rFonts w:hint="eastAsia" w:cs="Times New Roman"/>
              <w:kern w:val="0"/>
              <w:lang w:val="zh-CN" w:eastAsia="zh-CN"/>
            </w:rPr>
            <w:t>实时定量</w:t>
          </w:r>
          <w:r>
            <w:rPr>
              <w:rStyle w:val="24"/>
              <w:rFonts w:cs="Times New Roman"/>
              <w:kern w:val="0"/>
              <w:lang w:val="zh-CN" w:eastAsia="zh-CN"/>
            </w:rPr>
            <w:t>PCR</w:t>
          </w:r>
          <w:r>
            <w:rPr>
              <w:rStyle w:val="24"/>
              <w:rFonts w:hint="eastAsia" w:cs="Times New Roman"/>
              <w:kern w:val="0"/>
              <w:lang w:val="zh-CN" w:eastAsia="zh-CN"/>
            </w:rPr>
            <w:t>仪</w:t>
          </w:r>
          <w:r>
            <w:tab/>
          </w:r>
          <w:r>
            <w:fldChar w:fldCharType="begin"/>
          </w:r>
          <w:r>
            <w:instrText xml:space="preserve"> PAGEREF _Toc487709299 \h </w:instrText>
          </w:r>
          <w:r>
            <w:fldChar w:fldCharType="separate"/>
          </w:r>
          <w:r>
            <w:t>47</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"_Toc487709300" </w:instrText>
          </w:r>
          <w:r>
            <w:fldChar w:fldCharType="separate"/>
          </w:r>
          <w:r>
            <w:rPr>
              <w:rStyle w:val="24"/>
              <w:rFonts w:cs="Times New Roman"/>
              <w:kern w:val="0"/>
              <w:lang w:val="zh-CN" w:eastAsia="zh-CN"/>
            </w:rPr>
            <w:t xml:space="preserve">5.3  </w:t>
          </w:r>
          <w:r>
            <w:rPr>
              <w:rStyle w:val="24"/>
              <w:rFonts w:hint="eastAsia" w:cs="Times New Roman"/>
              <w:kern w:val="0"/>
              <w:lang w:val="zh-CN" w:eastAsia="zh-CN"/>
            </w:rPr>
            <w:t>凝胶成像系统</w:t>
          </w:r>
          <w:r>
            <w:tab/>
          </w:r>
          <w:r>
            <w:fldChar w:fldCharType="begin"/>
          </w:r>
          <w:r>
            <w:instrText xml:space="preserve"> PAGEREF _Toc487709300 \h </w:instrText>
          </w:r>
          <w:r>
            <w:fldChar w:fldCharType="separate"/>
          </w:r>
          <w:r>
            <w:t>48</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"_Toc487709301" </w:instrText>
          </w:r>
          <w:r>
            <w:fldChar w:fldCharType="separate"/>
          </w:r>
          <w:r>
            <w:rPr>
              <w:rStyle w:val="24"/>
              <w:rFonts w:cs="Times New Roman"/>
              <w:kern w:val="0"/>
              <w:lang w:val="zh-CN" w:eastAsia="zh-CN"/>
            </w:rPr>
            <w:t xml:space="preserve">5.4  </w:t>
          </w:r>
          <w:r>
            <w:rPr>
              <w:rStyle w:val="24"/>
              <w:rFonts w:hint="eastAsia" w:cs="Times New Roman"/>
              <w:kern w:val="0"/>
              <w:lang w:val="zh-CN" w:eastAsia="zh-CN"/>
            </w:rPr>
            <w:t>光密度扫描仪</w:t>
          </w:r>
          <w:r>
            <w:tab/>
          </w:r>
          <w:r>
            <w:fldChar w:fldCharType="begin"/>
          </w:r>
          <w:r>
            <w:instrText xml:space="preserve"> PAGEREF _Toc487709301 \h </w:instrText>
          </w:r>
          <w:r>
            <w:fldChar w:fldCharType="separate"/>
          </w:r>
          <w:r>
            <w:t>49</w:t>
          </w:r>
          <w:r>
            <w:fldChar w:fldCharType="end"/>
          </w:r>
          <w:r>
            <w:fldChar w:fldCharType="end"/>
          </w:r>
        </w:p>
        <w:p>
          <w:pPr>
            <w:pStyle w:val="14"/>
            <w:tabs>
              <w:tab w:val="right" w:leader="dot" w:pos="8296"/>
            </w:tabs>
            <w:spacing w:line="240" w:lineRule="auto"/>
            <w:rPr>
              <w:rFonts w:asciiTheme="minorHAnsi" w:hAnsiTheme="minorHAnsi"/>
              <w:b/>
              <w:sz w:val="21"/>
              <w:szCs w:val="22"/>
            </w:rPr>
          </w:pPr>
          <w:r>
            <w:fldChar w:fldCharType="begin"/>
          </w:r>
          <w:r>
            <w:instrText xml:space="preserve"> HYPERLINK \l "_Toc487709302" </w:instrText>
          </w:r>
          <w:r>
            <w:fldChar w:fldCharType="separate"/>
          </w:r>
          <w:r>
            <w:rPr>
              <w:rStyle w:val="24"/>
              <w:rFonts w:hint="eastAsia" w:ascii="黑体" w:hAnsi="黑体" w:cs="黑体"/>
              <w:b/>
              <w:bCs/>
              <w:lang w:val="zh-CN"/>
            </w:rPr>
            <w:t>第三章</w:t>
          </w:r>
          <w:r>
            <w:rPr>
              <w:rStyle w:val="24"/>
              <w:rFonts w:ascii="黑体" w:hAnsi="黑体" w:cs="黑体"/>
              <w:b/>
              <w:bCs/>
              <w:lang w:val="zh-CN"/>
            </w:rPr>
            <w:t xml:space="preserve">  </w:t>
          </w:r>
          <w:r>
            <w:rPr>
              <w:rStyle w:val="24"/>
              <w:rFonts w:hint="eastAsia" w:ascii="黑体" w:hAnsi="黑体" w:cs="黑体"/>
              <w:b/>
              <w:bCs/>
              <w:lang w:val="zh-CN"/>
            </w:rPr>
            <w:t>土壤样品相关指标测定</w:t>
          </w:r>
          <w:r>
            <w:rPr>
              <w:b/>
            </w:rPr>
            <w:tab/>
          </w:r>
          <w:r>
            <w:rPr>
              <w:b/>
            </w:rPr>
            <w:fldChar w:fldCharType="begin"/>
          </w:r>
          <w:r>
            <w:rPr>
              <w:b/>
            </w:rPr>
            <w:instrText xml:space="preserve"> PAGEREF _Toc487709302 \h </w:instrText>
          </w:r>
          <w:r>
            <w:rPr>
              <w:b/>
            </w:rPr>
            <w:fldChar w:fldCharType="separate"/>
          </w:r>
          <w:r>
            <w:rPr>
              <w:b/>
            </w:rPr>
            <w:t>51</w:t>
          </w:r>
          <w:r>
            <w:rPr>
              <w:b/>
            </w:rPr>
            <w:fldChar w:fldCharType="end"/>
          </w:r>
          <w:r>
            <w:rPr>
              <w:b/>
            </w:rP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"_Toc487709303" </w:instrText>
          </w:r>
          <w:r>
            <w:fldChar w:fldCharType="separate"/>
          </w:r>
          <w:r>
            <w:rPr>
              <w:rStyle w:val="24"/>
              <w:rFonts w:hint="eastAsia" w:ascii="黑体" w:hAnsi="黑体" w:cs="黑体"/>
              <w:bCs/>
              <w:lang w:val="zh-CN" w:eastAsia="zh-CN"/>
            </w:rPr>
            <w:t>第一节</w:t>
          </w:r>
          <w:r>
            <w:rPr>
              <w:rStyle w:val="24"/>
              <w:rFonts w:ascii="黑体" w:hAnsi="黑体" w:cs="黑体"/>
              <w:bCs/>
              <w:lang w:val="zh-CN"/>
            </w:rPr>
            <w:t xml:space="preserve">  </w:t>
          </w:r>
          <w:r>
            <w:rPr>
              <w:rStyle w:val="24"/>
              <w:rFonts w:hint="eastAsia" w:ascii="黑体" w:hAnsi="黑体" w:cs="黑体"/>
              <w:bCs/>
              <w:lang w:val="zh-CN" w:eastAsia="zh-CN"/>
            </w:rPr>
            <w:t>土壤样品采集与处理</w:t>
          </w:r>
          <w:r>
            <w:tab/>
          </w:r>
          <w:r>
            <w:fldChar w:fldCharType="begin"/>
          </w:r>
          <w:r>
            <w:instrText xml:space="preserve"> PAGEREF _Toc487709303 \h </w:instrText>
          </w:r>
          <w:r>
            <w:fldChar w:fldCharType="separate"/>
          </w:r>
          <w:r>
            <w:t>51</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"_Toc487709304" </w:instrText>
          </w:r>
          <w:r>
            <w:fldChar w:fldCharType="separate"/>
          </w:r>
          <w:r>
            <w:rPr>
              <w:rStyle w:val="24"/>
              <w:rFonts w:cs="Times New Roman"/>
              <w:kern w:val="0"/>
              <w:lang w:val="zh-CN" w:eastAsia="zh-CN"/>
            </w:rPr>
            <w:t xml:space="preserve">1.1  </w:t>
          </w:r>
          <w:r>
            <w:rPr>
              <w:rStyle w:val="24"/>
              <w:rFonts w:hint="eastAsia" w:cs="Times New Roman"/>
              <w:kern w:val="0"/>
              <w:lang w:val="zh-CN" w:eastAsia="zh-CN"/>
            </w:rPr>
            <w:t>土样采集</w:t>
          </w:r>
          <w:r>
            <w:tab/>
          </w:r>
          <w:r>
            <w:fldChar w:fldCharType="begin"/>
          </w:r>
          <w:r>
            <w:instrText xml:space="preserve"> PAGEREF _Toc487709304 \h </w:instrText>
          </w:r>
          <w:r>
            <w:fldChar w:fldCharType="separate"/>
          </w:r>
          <w:r>
            <w:t>51</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"_Toc487709305" </w:instrText>
          </w:r>
          <w:r>
            <w:fldChar w:fldCharType="separate"/>
          </w:r>
          <w:r>
            <w:rPr>
              <w:rStyle w:val="24"/>
              <w:rFonts w:cs="Times New Roman"/>
              <w:kern w:val="0"/>
              <w:lang w:val="zh-CN" w:eastAsia="zh-CN"/>
            </w:rPr>
            <w:t xml:space="preserve">1.2  </w:t>
          </w:r>
          <w:r>
            <w:rPr>
              <w:rStyle w:val="24"/>
              <w:rFonts w:hint="eastAsia" w:cs="Times New Roman"/>
              <w:kern w:val="0"/>
              <w:lang w:val="zh-CN" w:eastAsia="zh-CN"/>
            </w:rPr>
            <w:t>土样</w:t>
          </w:r>
          <w:r>
            <w:rPr>
              <w:rStyle w:val="24"/>
              <w:rFonts w:hint="eastAsia" w:cs="Times New Roman"/>
              <w:kern w:val="0"/>
              <w:lang w:val="zh-CN"/>
            </w:rPr>
            <w:t>制备</w:t>
          </w:r>
          <w:r>
            <w:rPr>
              <w:rStyle w:val="24"/>
              <w:rFonts w:hint="eastAsia" w:cs="Times New Roman"/>
              <w:kern w:val="0"/>
              <w:lang w:val="zh-CN" w:eastAsia="zh-CN"/>
            </w:rPr>
            <w:t>与保存</w:t>
          </w:r>
          <w:r>
            <w:tab/>
          </w:r>
          <w:r>
            <w:fldChar w:fldCharType="begin"/>
          </w:r>
          <w:r>
            <w:instrText xml:space="preserve"> PAGEREF _Toc487709305 \h </w:instrText>
          </w:r>
          <w:r>
            <w:fldChar w:fldCharType="separate"/>
          </w:r>
          <w:r>
            <w:t>51</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"_Toc487709306" </w:instrText>
          </w:r>
          <w:r>
            <w:fldChar w:fldCharType="separate"/>
          </w:r>
          <w:r>
            <w:rPr>
              <w:rStyle w:val="24"/>
              <w:rFonts w:hint="eastAsia" w:ascii="黑体" w:hAnsi="黑体" w:cs="黑体"/>
              <w:bCs/>
              <w:lang w:val="zh-CN" w:eastAsia="zh-CN"/>
            </w:rPr>
            <w:t>第二节</w:t>
          </w:r>
          <w:r>
            <w:rPr>
              <w:rStyle w:val="24"/>
              <w:rFonts w:ascii="黑体" w:hAnsi="黑体" w:cs="黑体"/>
              <w:bCs/>
              <w:lang w:val="zh-CN" w:eastAsia="zh-CN"/>
            </w:rPr>
            <w:t xml:space="preserve">  </w:t>
          </w:r>
          <w:r>
            <w:rPr>
              <w:rStyle w:val="24"/>
              <w:rFonts w:hint="eastAsia" w:ascii="黑体" w:hAnsi="黑体" w:cs="黑体"/>
              <w:bCs/>
              <w:lang w:val="zh-CN" w:eastAsia="zh-CN"/>
            </w:rPr>
            <w:t>土壤物理性质分析</w:t>
          </w:r>
          <w:r>
            <w:tab/>
          </w:r>
          <w:r>
            <w:fldChar w:fldCharType="begin"/>
          </w:r>
          <w:r>
            <w:instrText xml:space="preserve"> PAGEREF _Toc487709306 \h </w:instrText>
          </w:r>
          <w:r>
            <w:fldChar w:fldCharType="separate"/>
          </w:r>
          <w:r>
            <w:t>54</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"_Toc487709307" </w:instrText>
          </w:r>
          <w:r>
            <w:fldChar w:fldCharType="separate"/>
          </w:r>
          <w:r>
            <w:rPr>
              <w:rStyle w:val="24"/>
              <w:rFonts w:cs="Times New Roman"/>
              <w:kern w:val="0"/>
              <w:lang w:val="zh-CN" w:eastAsia="zh-CN"/>
            </w:rPr>
            <w:t xml:space="preserve">2.1  </w:t>
          </w:r>
          <w:r>
            <w:rPr>
              <w:rStyle w:val="24"/>
              <w:rFonts w:hint="eastAsia" w:cs="Times New Roman"/>
              <w:kern w:val="0"/>
              <w:lang w:val="zh-CN" w:eastAsia="zh-CN"/>
            </w:rPr>
            <w:t>土壤温度</w:t>
          </w:r>
          <w:r>
            <w:rPr>
              <w:rStyle w:val="24"/>
              <w:rFonts w:hint="eastAsia" w:cs="Times New Roman"/>
              <w:kern w:val="0"/>
              <w:lang w:val="zh-CN"/>
            </w:rPr>
            <w:t>测定</w:t>
          </w:r>
          <w:r>
            <w:tab/>
          </w:r>
          <w:r>
            <w:fldChar w:fldCharType="begin"/>
          </w:r>
          <w:r>
            <w:instrText xml:space="preserve"> PAGEREF _Toc487709307 \h </w:instrText>
          </w:r>
          <w:r>
            <w:fldChar w:fldCharType="separate"/>
          </w:r>
          <w:r>
            <w:t>54</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"_Toc487709308" </w:instrText>
          </w:r>
          <w:r>
            <w:fldChar w:fldCharType="separate"/>
          </w:r>
          <w:r>
            <w:rPr>
              <w:rStyle w:val="24"/>
              <w:rFonts w:cs="Times New Roman"/>
              <w:kern w:val="0"/>
              <w:lang w:val="zh-CN" w:eastAsia="zh-CN"/>
            </w:rPr>
            <w:t xml:space="preserve">2.2  </w:t>
          </w:r>
          <w:r>
            <w:rPr>
              <w:rStyle w:val="24"/>
              <w:rFonts w:hint="eastAsia" w:cs="Times New Roman"/>
              <w:kern w:val="0"/>
              <w:lang w:val="zh-CN" w:eastAsia="zh-CN"/>
            </w:rPr>
            <w:t>土壤</w:t>
          </w:r>
          <w:r>
            <w:rPr>
              <w:rStyle w:val="24"/>
              <w:rFonts w:hint="eastAsia" w:cs="Times New Roman"/>
              <w:kern w:val="0"/>
              <w:lang w:val="zh-CN"/>
            </w:rPr>
            <w:t>水分</w:t>
          </w:r>
          <w:r>
            <w:rPr>
              <w:rStyle w:val="24"/>
              <w:rFonts w:hint="eastAsia" w:cs="Times New Roman"/>
              <w:kern w:val="0"/>
              <w:lang w:val="zh-CN" w:eastAsia="zh-CN"/>
            </w:rPr>
            <w:t>测定</w:t>
          </w:r>
          <w:r>
            <w:tab/>
          </w:r>
          <w:r>
            <w:fldChar w:fldCharType="begin"/>
          </w:r>
          <w:r>
            <w:instrText xml:space="preserve"> PAGEREF _Toc487709308 \h </w:instrText>
          </w:r>
          <w:r>
            <w:fldChar w:fldCharType="separate"/>
          </w:r>
          <w:r>
            <w:t>54</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"_Toc487709309" </w:instrText>
          </w:r>
          <w:r>
            <w:fldChar w:fldCharType="separate"/>
          </w:r>
          <w:r>
            <w:rPr>
              <w:rStyle w:val="24"/>
              <w:rFonts w:cs="Times New Roman"/>
              <w:kern w:val="0"/>
              <w:lang w:val="zh-CN" w:eastAsia="zh-CN"/>
            </w:rPr>
            <w:t xml:space="preserve">2.3  </w:t>
          </w:r>
          <w:r>
            <w:rPr>
              <w:rStyle w:val="24"/>
              <w:rFonts w:hint="eastAsia" w:cs="Times New Roman"/>
              <w:kern w:val="0"/>
              <w:lang w:val="zh-CN" w:eastAsia="zh-CN"/>
            </w:rPr>
            <w:t>土壤容重测定</w:t>
          </w:r>
          <w:r>
            <w:tab/>
          </w:r>
          <w:r>
            <w:fldChar w:fldCharType="begin"/>
          </w:r>
          <w:r>
            <w:instrText xml:space="preserve"> PAGEREF _Toc487709309 \h </w:instrText>
          </w:r>
          <w:r>
            <w:fldChar w:fldCharType="separate"/>
          </w:r>
          <w:r>
            <w:t>55</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"_Toc487709310" </w:instrText>
          </w:r>
          <w:r>
            <w:fldChar w:fldCharType="separate"/>
          </w:r>
          <w:r>
            <w:rPr>
              <w:rStyle w:val="24"/>
              <w:rFonts w:cs="Times New Roman"/>
              <w:kern w:val="0"/>
              <w:lang w:val="zh-CN" w:eastAsia="zh-CN"/>
            </w:rPr>
            <w:t xml:space="preserve">2.4  </w:t>
          </w:r>
          <w:r>
            <w:rPr>
              <w:rStyle w:val="24"/>
              <w:rFonts w:hint="eastAsia" w:cs="Times New Roman"/>
              <w:kern w:val="0"/>
              <w:lang w:val="zh-CN" w:eastAsia="zh-CN"/>
            </w:rPr>
            <w:t>土壤</w:t>
          </w:r>
          <w:r>
            <w:rPr>
              <w:rStyle w:val="24"/>
              <w:rFonts w:hint="eastAsia" w:cs="Times New Roman"/>
              <w:kern w:val="0"/>
              <w:lang w:val="zh-CN"/>
            </w:rPr>
            <w:t>比</w:t>
          </w:r>
          <w:r>
            <w:rPr>
              <w:rStyle w:val="24"/>
              <w:rFonts w:hint="eastAsia" w:cs="Times New Roman"/>
              <w:kern w:val="0"/>
              <w:lang w:val="zh-CN" w:eastAsia="zh-CN"/>
            </w:rPr>
            <w:t>重测定</w:t>
          </w:r>
          <w:r>
            <w:tab/>
          </w:r>
          <w:r>
            <w:fldChar w:fldCharType="begin"/>
          </w:r>
          <w:r>
            <w:instrText xml:space="preserve"> PAGEREF _Toc487709310 \h </w:instrText>
          </w:r>
          <w:r>
            <w:fldChar w:fldCharType="separate"/>
          </w:r>
          <w:r>
            <w:t>56</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"_Toc487709311" </w:instrText>
          </w:r>
          <w:r>
            <w:fldChar w:fldCharType="separate"/>
          </w:r>
          <w:r>
            <w:rPr>
              <w:rStyle w:val="24"/>
              <w:rFonts w:cs="Times New Roman"/>
              <w:kern w:val="0"/>
              <w:lang w:val="zh-CN" w:eastAsia="zh-CN"/>
            </w:rPr>
            <w:t xml:space="preserve">2.5  </w:t>
          </w:r>
          <w:r>
            <w:rPr>
              <w:rStyle w:val="24"/>
              <w:rFonts w:hint="eastAsia" w:cs="Times New Roman"/>
              <w:kern w:val="0"/>
              <w:lang w:val="zh-CN" w:eastAsia="zh-CN"/>
            </w:rPr>
            <w:t>土壤</w:t>
          </w:r>
          <w:r>
            <w:rPr>
              <w:rStyle w:val="24"/>
              <w:rFonts w:hint="eastAsia" w:cs="Times New Roman"/>
              <w:kern w:val="0"/>
              <w:lang w:val="zh-CN"/>
            </w:rPr>
            <w:t>孔隙度</w:t>
          </w:r>
          <w:r>
            <w:rPr>
              <w:rStyle w:val="24"/>
              <w:rFonts w:hint="eastAsia" w:cs="Times New Roman"/>
              <w:kern w:val="0"/>
              <w:lang w:val="zh-CN" w:eastAsia="zh-CN"/>
            </w:rPr>
            <w:t>测定</w:t>
          </w:r>
          <w:r>
            <w:tab/>
          </w:r>
          <w:r>
            <w:fldChar w:fldCharType="begin"/>
          </w:r>
          <w:r>
            <w:instrText xml:space="preserve"> PAGEREF _Toc487709311 \h </w:instrText>
          </w:r>
          <w:r>
            <w:fldChar w:fldCharType="separate"/>
          </w:r>
          <w:r>
            <w:t>57</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"_Toc487709312" </w:instrText>
          </w:r>
          <w:r>
            <w:fldChar w:fldCharType="separate"/>
          </w:r>
          <w:r>
            <w:rPr>
              <w:rStyle w:val="24"/>
              <w:rFonts w:cs="Times New Roman"/>
              <w:kern w:val="0"/>
              <w:lang w:val="zh-CN" w:eastAsia="zh-CN"/>
            </w:rPr>
            <w:t xml:space="preserve">2.6  </w:t>
          </w:r>
          <w:r>
            <w:rPr>
              <w:rStyle w:val="24"/>
              <w:rFonts w:hint="eastAsia" w:cs="Times New Roman"/>
              <w:kern w:val="0"/>
              <w:lang w:val="zh-CN" w:eastAsia="zh-CN"/>
            </w:rPr>
            <w:t>土壤酸碱度测定</w:t>
          </w:r>
          <w:r>
            <w:tab/>
          </w:r>
          <w:r>
            <w:fldChar w:fldCharType="begin"/>
          </w:r>
          <w:r>
            <w:instrText xml:space="preserve"> PAGEREF _Toc487709312 \h </w:instrText>
          </w:r>
          <w:r>
            <w:fldChar w:fldCharType="separate"/>
          </w:r>
          <w:r>
            <w:t>57</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"_Toc487709313" </w:instrText>
          </w:r>
          <w:r>
            <w:fldChar w:fldCharType="separate"/>
          </w:r>
          <w:r>
            <w:rPr>
              <w:rStyle w:val="24"/>
              <w:rFonts w:hint="eastAsia" w:ascii="黑体" w:hAnsi="黑体" w:cs="黑体"/>
              <w:bCs/>
              <w:lang w:val="zh-CN" w:eastAsia="zh-CN"/>
            </w:rPr>
            <w:t>第三节</w:t>
          </w:r>
          <w:r>
            <w:rPr>
              <w:rStyle w:val="24"/>
              <w:rFonts w:ascii="黑体" w:hAnsi="黑体" w:cs="黑体"/>
              <w:bCs/>
              <w:lang w:val="zh-CN" w:eastAsia="zh-CN"/>
            </w:rPr>
            <w:t xml:space="preserve">  </w:t>
          </w:r>
          <w:r>
            <w:rPr>
              <w:rStyle w:val="24"/>
              <w:rFonts w:hint="eastAsia" w:ascii="黑体" w:hAnsi="黑体" w:cs="黑体"/>
              <w:bCs/>
              <w:lang w:val="zh-CN" w:eastAsia="zh-CN"/>
            </w:rPr>
            <w:t>土壤碳的测定</w:t>
          </w:r>
          <w:r>
            <w:tab/>
          </w:r>
          <w:r>
            <w:fldChar w:fldCharType="begin"/>
          </w:r>
          <w:r>
            <w:instrText xml:space="preserve"> PAGEREF _Toc487709313 \h </w:instrText>
          </w:r>
          <w:r>
            <w:fldChar w:fldCharType="separate"/>
          </w:r>
          <w:r>
            <w:t>59</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"_Toc487709314" </w:instrText>
          </w:r>
          <w:r>
            <w:fldChar w:fldCharType="separate"/>
          </w:r>
          <w:r>
            <w:rPr>
              <w:rStyle w:val="24"/>
              <w:rFonts w:cs="Times New Roman"/>
              <w:kern w:val="0"/>
              <w:lang w:val="zh-CN" w:eastAsia="zh-CN"/>
            </w:rPr>
            <w:t xml:space="preserve">3.1  </w:t>
          </w:r>
          <w:r>
            <w:rPr>
              <w:rStyle w:val="24"/>
              <w:rFonts w:hint="eastAsia" w:cs="Times New Roman"/>
              <w:kern w:val="0"/>
              <w:lang w:val="zh-CN" w:eastAsia="zh-CN"/>
            </w:rPr>
            <w:t>土壤有机碳测定</w:t>
          </w:r>
          <w:r>
            <w:tab/>
          </w:r>
          <w:r>
            <w:fldChar w:fldCharType="begin"/>
          </w:r>
          <w:r>
            <w:instrText xml:space="preserve"> PAGEREF _Toc487709314 \h </w:instrText>
          </w:r>
          <w:r>
            <w:fldChar w:fldCharType="separate"/>
          </w:r>
          <w:r>
            <w:t>59</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"_Toc487709315" </w:instrText>
          </w:r>
          <w:r>
            <w:fldChar w:fldCharType="separate"/>
          </w:r>
          <w:r>
            <w:rPr>
              <w:rStyle w:val="24"/>
              <w:rFonts w:cs="Times New Roman"/>
              <w:kern w:val="0"/>
              <w:lang w:val="zh-CN" w:eastAsia="zh-CN"/>
            </w:rPr>
            <w:t xml:space="preserve">3.2  </w:t>
          </w:r>
          <w:r>
            <w:rPr>
              <w:rStyle w:val="24"/>
              <w:rFonts w:hint="eastAsia" w:cs="Times New Roman"/>
              <w:kern w:val="0"/>
              <w:lang w:val="zh-CN" w:eastAsia="zh-CN"/>
            </w:rPr>
            <w:t>溶解性有机碳测定</w:t>
          </w:r>
          <w:r>
            <w:tab/>
          </w:r>
          <w:r>
            <w:fldChar w:fldCharType="begin"/>
          </w:r>
          <w:r>
            <w:instrText xml:space="preserve"> PAGEREF _Toc487709315 \h </w:instrText>
          </w:r>
          <w:r>
            <w:fldChar w:fldCharType="separate"/>
          </w:r>
          <w:r>
            <w:t>60</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"_Toc487709316" </w:instrText>
          </w:r>
          <w:r>
            <w:fldChar w:fldCharType="separate"/>
          </w:r>
          <w:r>
            <w:rPr>
              <w:rStyle w:val="24"/>
              <w:rFonts w:cs="Times New Roman"/>
              <w:kern w:val="0"/>
              <w:lang w:val="zh-CN" w:eastAsia="zh-CN"/>
            </w:rPr>
            <w:t xml:space="preserve">3.3  </w:t>
          </w:r>
          <w:r>
            <w:rPr>
              <w:rStyle w:val="24"/>
              <w:rFonts w:hint="eastAsia" w:cs="Times New Roman"/>
              <w:kern w:val="0"/>
              <w:lang w:val="zh-CN" w:eastAsia="zh-CN"/>
            </w:rPr>
            <w:t>易氧化有机碳测定</w:t>
          </w:r>
          <w:r>
            <w:tab/>
          </w:r>
          <w:r>
            <w:fldChar w:fldCharType="begin"/>
          </w:r>
          <w:r>
            <w:instrText xml:space="preserve"> PAGEREF _Toc487709316 \h </w:instrText>
          </w:r>
          <w:r>
            <w:fldChar w:fldCharType="separate"/>
          </w:r>
          <w:r>
            <w:t>60</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"_Toc487709317" </w:instrText>
          </w:r>
          <w:r>
            <w:fldChar w:fldCharType="separate"/>
          </w:r>
          <w:r>
            <w:rPr>
              <w:rStyle w:val="24"/>
              <w:rFonts w:cs="Times New Roman"/>
              <w:kern w:val="0"/>
              <w:lang w:val="zh-CN" w:eastAsia="zh-CN"/>
            </w:rPr>
            <w:t xml:space="preserve">3.4  </w:t>
          </w:r>
          <w:r>
            <w:rPr>
              <w:rStyle w:val="24"/>
              <w:rFonts w:hint="eastAsia" w:cs="Times New Roman"/>
              <w:kern w:val="0"/>
              <w:lang w:val="zh-CN" w:eastAsia="zh-CN"/>
            </w:rPr>
            <w:t>活性有机碳测定</w:t>
          </w:r>
          <w:r>
            <w:tab/>
          </w:r>
          <w:r>
            <w:fldChar w:fldCharType="begin"/>
          </w:r>
          <w:r>
            <w:instrText xml:space="preserve"> PAGEREF _Toc487709317 \h </w:instrText>
          </w:r>
          <w:r>
            <w:fldChar w:fldCharType="separate"/>
          </w:r>
          <w:r>
            <w:t>61</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"_Toc487709318" </w:instrText>
          </w:r>
          <w:r>
            <w:fldChar w:fldCharType="separate"/>
          </w:r>
          <w:r>
            <w:rPr>
              <w:rStyle w:val="24"/>
              <w:rFonts w:cs="Times New Roman"/>
              <w:kern w:val="0"/>
              <w:lang w:val="zh-CN" w:eastAsia="zh-CN"/>
            </w:rPr>
            <w:t xml:space="preserve">3.5  </w:t>
          </w:r>
          <w:r>
            <w:rPr>
              <w:rStyle w:val="24"/>
              <w:rFonts w:hint="eastAsia" w:cs="Times New Roman"/>
              <w:kern w:val="0"/>
              <w:lang w:val="zh-CN" w:eastAsia="zh-CN"/>
            </w:rPr>
            <w:t>惰性有机碳测定</w:t>
          </w:r>
          <w:r>
            <w:tab/>
          </w:r>
          <w:r>
            <w:fldChar w:fldCharType="begin"/>
          </w:r>
          <w:r>
            <w:instrText xml:space="preserve"> PAGEREF _Toc487709318 \h </w:instrText>
          </w:r>
          <w:r>
            <w:fldChar w:fldCharType="separate"/>
          </w:r>
          <w:r>
            <w:t>62</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"_Toc487709319" </w:instrText>
          </w:r>
          <w:r>
            <w:fldChar w:fldCharType="separate"/>
          </w:r>
          <w:r>
            <w:rPr>
              <w:rStyle w:val="24"/>
              <w:rFonts w:cs="Times New Roman"/>
              <w:kern w:val="0"/>
              <w:lang w:val="zh-CN" w:eastAsia="zh-CN"/>
            </w:rPr>
            <w:t xml:space="preserve">3.6  </w:t>
          </w:r>
          <w:r>
            <w:rPr>
              <w:rStyle w:val="24"/>
              <w:rFonts w:hint="eastAsia"/>
            </w:rPr>
            <w:t>轻组有机碳、重组有机碳测定</w:t>
          </w:r>
          <w:r>
            <w:tab/>
          </w:r>
          <w:r>
            <w:fldChar w:fldCharType="begin"/>
          </w:r>
          <w:r>
            <w:instrText xml:space="preserve"> PAGEREF _Toc487709319 \h </w:instrText>
          </w:r>
          <w:r>
            <w:fldChar w:fldCharType="separate"/>
          </w:r>
          <w:r>
            <w:t>62</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"_Toc487709320" </w:instrText>
          </w:r>
          <w:r>
            <w:fldChar w:fldCharType="separate"/>
          </w:r>
          <w:r>
            <w:rPr>
              <w:rStyle w:val="24"/>
              <w:rFonts w:cs="Times New Roman"/>
              <w:kern w:val="0"/>
              <w:lang w:val="zh-CN" w:eastAsia="zh-CN"/>
            </w:rPr>
            <w:t xml:space="preserve">3.7  </w:t>
          </w:r>
          <w:r>
            <w:rPr>
              <w:rStyle w:val="24"/>
              <w:rFonts w:hint="eastAsia"/>
            </w:rPr>
            <w:t>土壤有机碳粒径测定</w:t>
          </w:r>
          <w:r>
            <w:tab/>
          </w:r>
          <w:r>
            <w:fldChar w:fldCharType="begin"/>
          </w:r>
          <w:r>
            <w:instrText xml:space="preserve"> PAGEREF _Toc487709320 \h </w:instrText>
          </w:r>
          <w:r>
            <w:fldChar w:fldCharType="separate"/>
          </w:r>
          <w:r>
            <w:t>63</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"_Toc487709321" </w:instrText>
          </w:r>
          <w:r>
            <w:fldChar w:fldCharType="separate"/>
          </w:r>
          <w:r>
            <w:rPr>
              <w:rStyle w:val="24"/>
              <w:rFonts w:cs="Times New Roman"/>
              <w:kern w:val="0"/>
              <w:lang w:val="zh-CN" w:eastAsia="zh-CN"/>
            </w:rPr>
            <w:t xml:space="preserve">3.8  </w:t>
          </w:r>
          <w:r>
            <w:rPr>
              <w:rStyle w:val="24"/>
              <w:rFonts w:hint="eastAsia"/>
            </w:rPr>
            <w:t>土壤颗粒有机碳测定</w:t>
          </w:r>
          <w:r>
            <w:tab/>
          </w:r>
          <w:r>
            <w:fldChar w:fldCharType="begin"/>
          </w:r>
          <w:r>
            <w:instrText xml:space="preserve"> PAGEREF _Toc487709321 \h </w:instrText>
          </w:r>
          <w:r>
            <w:fldChar w:fldCharType="separate"/>
          </w:r>
          <w:r>
            <w:t>64</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"_Toc487709322" </w:instrText>
          </w:r>
          <w:r>
            <w:fldChar w:fldCharType="separate"/>
          </w:r>
          <w:r>
            <w:rPr>
              <w:rStyle w:val="24"/>
              <w:rFonts w:hint="eastAsia" w:ascii="黑体" w:hAnsi="黑体" w:cs="黑体"/>
              <w:bCs/>
              <w:lang w:val="zh-CN" w:eastAsia="zh-CN"/>
            </w:rPr>
            <w:t>第四节</w:t>
          </w:r>
          <w:r>
            <w:rPr>
              <w:rStyle w:val="24"/>
              <w:rFonts w:ascii="黑体" w:hAnsi="黑体" w:cs="黑体"/>
              <w:bCs/>
              <w:lang w:val="zh-CN" w:eastAsia="zh-CN"/>
            </w:rPr>
            <w:t xml:space="preserve">  </w:t>
          </w:r>
          <w:r>
            <w:rPr>
              <w:rStyle w:val="24"/>
              <w:rFonts w:hint="eastAsia" w:ascii="黑体" w:hAnsi="黑体" w:cs="黑体"/>
              <w:bCs/>
              <w:lang w:val="zh-CN" w:eastAsia="zh-CN"/>
            </w:rPr>
            <w:t>土壤氮的测定</w:t>
          </w:r>
          <w:r>
            <w:tab/>
          </w:r>
          <w:r>
            <w:fldChar w:fldCharType="begin"/>
          </w:r>
          <w:r>
            <w:instrText xml:space="preserve"> PAGEREF _Toc487709322 \h </w:instrText>
          </w:r>
          <w:r>
            <w:fldChar w:fldCharType="separate"/>
          </w:r>
          <w:r>
            <w:t>65</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"_Toc487709323" </w:instrText>
          </w:r>
          <w:r>
            <w:fldChar w:fldCharType="separate"/>
          </w:r>
          <w:r>
            <w:rPr>
              <w:rStyle w:val="24"/>
              <w:rFonts w:cs="Times New Roman"/>
              <w:kern w:val="0"/>
              <w:lang w:val="zh-CN" w:eastAsia="zh-CN"/>
            </w:rPr>
            <w:t xml:space="preserve">4.1  </w:t>
          </w:r>
          <w:r>
            <w:rPr>
              <w:rStyle w:val="24"/>
              <w:rFonts w:hint="eastAsia" w:cs="Times New Roman"/>
              <w:kern w:val="0"/>
              <w:lang w:val="zh-CN" w:eastAsia="zh-CN"/>
            </w:rPr>
            <w:t>土壤全氮测定</w:t>
          </w:r>
          <w:r>
            <w:tab/>
          </w:r>
          <w:r>
            <w:fldChar w:fldCharType="begin"/>
          </w:r>
          <w:r>
            <w:instrText xml:space="preserve"> PAGEREF _Toc487709323 \h </w:instrText>
          </w:r>
          <w:r>
            <w:fldChar w:fldCharType="separate"/>
          </w:r>
          <w:r>
            <w:t>65</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"_Toc487709324" </w:instrText>
          </w:r>
          <w:r>
            <w:fldChar w:fldCharType="separate"/>
          </w:r>
          <w:r>
            <w:rPr>
              <w:rStyle w:val="24"/>
              <w:rFonts w:cs="Times New Roman"/>
              <w:kern w:val="0"/>
              <w:lang w:val="zh-CN" w:eastAsia="zh-CN"/>
            </w:rPr>
            <w:t xml:space="preserve">4.2  </w:t>
          </w:r>
          <w:r>
            <w:rPr>
              <w:rStyle w:val="24"/>
              <w:rFonts w:hint="eastAsia" w:cs="Times New Roman"/>
              <w:kern w:val="0"/>
              <w:lang w:val="zh-CN" w:eastAsia="zh-CN"/>
            </w:rPr>
            <w:t>土壤</w:t>
          </w:r>
          <w:r>
            <w:rPr>
              <w:rStyle w:val="24"/>
              <w:rFonts w:hint="eastAsia" w:cs="Times New Roman"/>
              <w:kern w:val="0"/>
              <w:lang w:val="zh-CN"/>
            </w:rPr>
            <w:t>可溶性</w:t>
          </w:r>
          <w:r>
            <w:rPr>
              <w:rStyle w:val="24"/>
              <w:rFonts w:hint="eastAsia" w:cs="Times New Roman"/>
              <w:kern w:val="0"/>
              <w:lang w:val="zh-CN" w:eastAsia="zh-CN"/>
            </w:rPr>
            <w:t>氮测定</w:t>
          </w:r>
          <w:r>
            <w:tab/>
          </w:r>
          <w:r>
            <w:fldChar w:fldCharType="begin"/>
          </w:r>
          <w:r>
            <w:instrText xml:space="preserve"> PAGEREF _Toc487709324 \h </w:instrText>
          </w:r>
          <w:r>
            <w:fldChar w:fldCharType="separate"/>
          </w:r>
          <w:r>
            <w:t>66</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"_Toc487709325" </w:instrText>
          </w:r>
          <w:r>
            <w:fldChar w:fldCharType="separate"/>
          </w:r>
          <w:r>
            <w:rPr>
              <w:rStyle w:val="24"/>
              <w:rFonts w:cs="Times New Roman"/>
              <w:kern w:val="0"/>
              <w:lang w:val="zh-CN" w:eastAsia="zh-CN"/>
            </w:rPr>
            <w:t xml:space="preserve">4.3  </w:t>
          </w:r>
          <w:r>
            <w:rPr>
              <w:rStyle w:val="24"/>
              <w:rFonts w:hint="eastAsia" w:cs="Times New Roman"/>
              <w:kern w:val="0"/>
              <w:lang w:val="zh-CN" w:eastAsia="zh-CN"/>
            </w:rPr>
            <w:t>土壤铵态氮测定</w:t>
          </w:r>
          <w:r>
            <w:tab/>
          </w:r>
          <w:r>
            <w:fldChar w:fldCharType="begin"/>
          </w:r>
          <w:r>
            <w:instrText xml:space="preserve"> PAGEREF _Toc487709325 \h </w:instrText>
          </w:r>
          <w:r>
            <w:fldChar w:fldCharType="separate"/>
          </w:r>
          <w:r>
            <w:t>69</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"_Toc487709326" </w:instrText>
          </w:r>
          <w:r>
            <w:fldChar w:fldCharType="separate"/>
          </w:r>
          <w:r>
            <w:rPr>
              <w:rStyle w:val="24"/>
              <w:rFonts w:cs="Times New Roman"/>
              <w:kern w:val="0"/>
              <w:lang w:val="zh-CN" w:eastAsia="zh-CN"/>
            </w:rPr>
            <w:t xml:space="preserve">4.4  </w:t>
          </w:r>
          <w:r>
            <w:rPr>
              <w:rStyle w:val="24"/>
              <w:rFonts w:hint="eastAsia" w:cs="Times New Roman"/>
              <w:kern w:val="0"/>
              <w:lang w:val="zh-CN" w:eastAsia="zh-CN"/>
            </w:rPr>
            <w:t>土壤硝态氮测定</w:t>
          </w:r>
          <w:r>
            <w:tab/>
          </w:r>
          <w:r>
            <w:fldChar w:fldCharType="begin"/>
          </w:r>
          <w:r>
            <w:instrText xml:space="preserve"> PAGEREF _Toc487709326 \h </w:instrText>
          </w:r>
          <w:r>
            <w:fldChar w:fldCharType="separate"/>
          </w:r>
          <w:r>
            <w:t>70</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"_Toc487709327" </w:instrText>
          </w:r>
          <w:r>
            <w:fldChar w:fldCharType="separate"/>
          </w:r>
          <w:r>
            <w:rPr>
              <w:rStyle w:val="24"/>
              <w:rFonts w:cs="Times New Roman"/>
              <w:kern w:val="0"/>
              <w:lang w:val="zh-CN" w:eastAsia="zh-CN"/>
            </w:rPr>
            <w:t xml:space="preserve">4.5  </w:t>
          </w:r>
          <w:r>
            <w:rPr>
              <w:rStyle w:val="24"/>
              <w:rFonts w:hint="eastAsia" w:cs="Times New Roman"/>
              <w:kern w:val="0"/>
              <w:lang w:val="zh-CN" w:eastAsia="zh-CN"/>
            </w:rPr>
            <w:t>土壤亚硝态氮测定</w:t>
          </w:r>
          <w:r>
            <w:tab/>
          </w:r>
          <w:r>
            <w:fldChar w:fldCharType="begin"/>
          </w:r>
          <w:r>
            <w:instrText xml:space="preserve"> PAGEREF _Toc487709327 \h </w:instrText>
          </w:r>
          <w:r>
            <w:fldChar w:fldCharType="separate"/>
          </w:r>
          <w:r>
            <w:t>71</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"_Toc487709328" </w:instrText>
          </w:r>
          <w:r>
            <w:fldChar w:fldCharType="separate"/>
          </w:r>
          <w:r>
            <w:rPr>
              <w:rStyle w:val="24"/>
              <w:rFonts w:cs="Times New Roman"/>
              <w:kern w:val="0"/>
              <w:lang w:val="zh-CN" w:eastAsia="zh-CN"/>
            </w:rPr>
            <w:t xml:space="preserve">4.6  </w:t>
          </w:r>
          <w:r>
            <w:rPr>
              <w:rStyle w:val="24"/>
              <w:rFonts w:hint="eastAsia" w:cs="Times New Roman"/>
              <w:kern w:val="0"/>
              <w:lang w:val="zh-CN" w:eastAsia="zh-CN"/>
            </w:rPr>
            <w:t>土壤</w:t>
          </w:r>
          <w:r>
            <w:rPr>
              <w:rStyle w:val="24"/>
              <w:rFonts w:hint="eastAsia" w:cs="Times New Roman"/>
              <w:kern w:val="0"/>
              <w:lang w:val="zh-CN"/>
            </w:rPr>
            <w:t>矿化</w:t>
          </w:r>
          <w:r>
            <w:rPr>
              <w:rStyle w:val="24"/>
              <w:rFonts w:hint="eastAsia" w:cs="Times New Roman"/>
              <w:kern w:val="0"/>
              <w:lang w:val="zh-CN" w:eastAsia="zh-CN"/>
            </w:rPr>
            <w:t>氮测定</w:t>
          </w:r>
          <w:r>
            <w:tab/>
          </w:r>
          <w:r>
            <w:fldChar w:fldCharType="begin"/>
          </w:r>
          <w:r>
            <w:instrText xml:space="preserve"> PAGEREF _Toc487709328 \h </w:instrText>
          </w:r>
          <w:r>
            <w:fldChar w:fldCharType="separate"/>
          </w:r>
          <w:r>
            <w:t>72</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"_Toc487709329" </w:instrText>
          </w:r>
          <w:r>
            <w:fldChar w:fldCharType="separate"/>
          </w:r>
          <w:r>
            <w:rPr>
              <w:rStyle w:val="24"/>
              <w:rFonts w:hint="eastAsia" w:ascii="黑体" w:hAnsi="黑体" w:cs="黑体"/>
              <w:bCs/>
              <w:lang w:val="zh-CN" w:eastAsia="zh-CN"/>
            </w:rPr>
            <w:t>第五节</w:t>
          </w:r>
          <w:r>
            <w:rPr>
              <w:rStyle w:val="24"/>
              <w:rFonts w:ascii="黑体" w:hAnsi="黑体" w:cs="黑体"/>
              <w:bCs/>
              <w:lang w:val="zh-CN"/>
            </w:rPr>
            <w:t xml:space="preserve"> </w:t>
          </w:r>
          <w:r>
            <w:rPr>
              <w:rStyle w:val="24"/>
              <w:rFonts w:ascii="黑体" w:hAnsi="黑体" w:cs="黑体"/>
              <w:bCs/>
              <w:lang w:val="zh-CN" w:eastAsia="zh-CN"/>
            </w:rPr>
            <w:t xml:space="preserve"> </w:t>
          </w:r>
          <w:r>
            <w:rPr>
              <w:rStyle w:val="24"/>
              <w:rFonts w:hint="eastAsia" w:ascii="黑体" w:hAnsi="黑体" w:cs="黑体"/>
              <w:bCs/>
              <w:lang w:val="zh-CN" w:eastAsia="zh-CN"/>
            </w:rPr>
            <w:t>土壤磷的测定</w:t>
          </w:r>
          <w:r>
            <w:tab/>
          </w:r>
          <w:r>
            <w:fldChar w:fldCharType="begin"/>
          </w:r>
          <w:r>
            <w:instrText xml:space="preserve"> PAGEREF _Toc487709329 \h </w:instrText>
          </w:r>
          <w:r>
            <w:fldChar w:fldCharType="separate"/>
          </w:r>
          <w:r>
            <w:t>77</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"_Toc487709330" </w:instrText>
          </w:r>
          <w:r>
            <w:fldChar w:fldCharType="separate"/>
          </w:r>
          <w:r>
            <w:rPr>
              <w:rStyle w:val="24"/>
              <w:rFonts w:cs="Times New Roman"/>
              <w:kern w:val="0"/>
              <w:lang w:val="zh-CN" w:eastAsia="zh-CN"/>
            </w:rPr>
            <w:t xml:space="preserve">5.1  </w:t>
          </w:r>
          <w:r>
            <w:rPr>
              <w:rStyle w:val="24"/>
              <w:rFonts w:hint="eastAsia" w:cs="Times New Roman"/>
              <w:kern w:val="0"/>
              <w:lang w:val="zh-CN" w:eastAsia="zh-CN"/>
            </w:rPr>
            <w:t>土壤全磷测定</w:t>
          </w:r>
          <w:r>
            <w:tab/>
          </w:r>
          <w:r>
            <w:fldChar w:fldCharType="begin"/>
          </w:r>
          <w:r>
            <w:instrText xml:space="preserve"> PAGEREF _Toc487709330 \h </w:instrText>
          </w:r>
          <w:r>
            <w:fldChar w:fldCharType="separate"/>
          </w:r>
          <w:r>
            <w:t>77</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"_Toc487709331" </w:instrText>
          </w:r>
          <w:r>
            <w:fldChar w:fldCharType="separate"/>
          </w:r>
          <w:r>
            <w:rPr>
              <w:rStyle w:val="24"/>
              <w:rFonts w:cs="Times New Roman"/>
              <w:kern w:val="0"/>
              <w:lang w:val="zh-CN" w:eastAsia="zh-CN"/>
            </w:rPr>
            <w:t xml:space="preserve">5.2  </w:t>
          </w:r>
          <w:r>
            <w:rPr>
              <w:rStyle w:val="24"/>
              <w:rFonts w:hint="eastAsia" w:cs="Times New Roman"/>
              <w:kern w:val="0"/>
              <w:lang w:val="zh-CN" w:eastAsia="zh-CN"/>
            </w:rPr>
            <w:t>土壤</w:t>
          </w:r>
          <w:r>
            <w:rPr>
              <w:rStyle w:val="24"/>
              <w:rFonts w:hint="eastAsia" w:cs="Times New Roman"/>
              <w:kern w:val="0"/>
              <w:lang w:val="zh-CN"/>
            </w:rPr>
            <w:t>速效</w:t>
          </w:r>
          <w:r>
            <w:rPr>
              <w:rStyle w:val="24"/>
              <w:rFonts w:hint="eastAsia" w:cs="Times New Roman"/>
              <w:kern w:val="0"/>
              <w:lang w:val="zh-CN" w:eastAsia="zh-CN"/>
            </w:rPr>
            <w:t>磷测定</w:t>
          </w:r>
          <w:r>
            <w:tab/>
          </w:r>
          <w:r>
            <w:fldChar w:fldCharType="begin"/>
          </w:r>
          <w:r>
            <w:instrText xml:space="preserve"> PAGEREF _Toc487709331 \h </w:instrText>
          </w:r>
          <w:r>
            <w:fldChar w:fldCharType="separate"/>
          </w:r>
          <w:r>
            <w:t>78</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"_Toc487709332" </w:instrText>
          </w:r>
          <w:r>
            <w:fldChar w:fldCharType="separate"/>
          </w:r>
          <w:r>
            <w:rPr>
              <w:rStyle w:val="24"/>
              <w:rFonts w:cs="Times New Roman"/>
              <w:kern w:val="0"/>
              <w:lang w:val="zh-CN" w:eastAsia="zh-CN"/>
            </w:rPr>
            <w:t xml:space="preserve">5.3  </w:t>
          </w:r>
          <w:r>
            <w:rPr>
              <w:rStyle w:val="24"/>
              <w:rFonts w:hint="eastAsia" w:cs="Times New Roman"/>
              <w:kern w:val="0"/>
              <w:lang w:val="zh-CN" w:eastAsia="zh-CN"/>
            </w:rPr>
            <w:t>土壤有机磷测定</w:t>
          </w:r>
          <w:r>
            <w:tab/>
          </w:r>
          <w:r>
            <w:fldChar w:fldCharType="begin"/>
          </w:r>
          <w:r>
            <w:instrText xml:space="preserve"> PAGEREF _Toc487709332 \h </w:instrText>
          </w:r>
          <w:r>
            <w:fldChar w:fldCharType="separate"/>
          </w:r>
          <w:r>
            <w:t>81</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"_Toc487709333" </w:instrText>
          </w:r>
          <w:r>
            <w:fldChar w:fldCharType="separate"/>
          </w:r>
          <w:r>
            <w:rPr>
              <w:rStyle w:val="24"/>
              <w:rFonts w:cs="Times New Roman"/>
              <w:kern w:val="0"/>
              <w:lang w:val="zh-CN" w:eastAsia="zh-CN"/>
            </w:rPr>
            <w:t xml:space="preserve">5.4  </w:t>
          </w:r>
          <w:r>
            <w:rPr>
              <w:rStyle w:val="24"/>
              <w:rFonts w:hint="eastAsia" w:cs="Times New Roman"/>
              <w:kern w:val="0"/>
              <w:lang w:val="zh-CN" w:eastAsia="zh-CN"/>
            </w:rPr>
            <w:t>土壤无机磷测定</w:t>
          </w:r>
          <w:r>
            <w:tab/>
          </w:r>
          <w:r>
            <w:fldChar w:fldCharType="begin"/>
          </w:r>
          <w:r>
            <w:instrText xml:space="preserve"> PAGEREF _Toc487709333 \h </w:instrText>
          </w:r>
          <w:r>
            <w:fldChar w:fldCharType="separate"/>
          </w:r>
          <w:r>
            <w:t>83</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"_Toc487709334" </w:instrText>
          </w:r>
          <w:r>
            <w:fldChar w:fldCharType="separate"/>
          </w:r>
          <w:r>
            <w:rPr>
              <w:rStyle w:val="24"/>
              <w:rFonts w:hint="eastAsia" w:ascii="黑体" w:hAnsi="黑体" w:cs="黑体"/>
              <w:bCs/>
              <w:lang w:val="zh-CN" w:eastAsia="zh-CN"/>
            </w:rPr>
            <w:t>第六节</w:t>
          </w:r>
          <w:r>
            <w:rPr>
              <w:rStyle w:val="24"/>
              <w:rFonts w:ascii="黑体" w:hAnsi="黑体" w:cs="黑体"/>
              <w:bCs/>
              <w:lang w:val="zh-CN"/>
            </w:rPr>
            <w:t xml:space="preserve"> </w:t>
          </w:r>
          <w:r>
            <w:rPr>
              <w:rStyle w:val="24"/>
              <w:rFonts w:ascii="黑体" w:hAnsi="黑体" w:cs="黑体"/>
              <w:bCs/>
              <w:lang w:val="zh-CN" w:eastAsia="zh-CN"/>
            </w:rPr>
            <w:t xml:space="preserve"> </w:t>
          </w:r>
          <w:r>
            <w:rPr>
              <w:rStyle w:val="24"/>
              <w:rFonts w:hint="eastAsia" w:ascii="黑体" w:hAnsi="黑体" w:cs="黑体"/>
              <w:bCs/>
              <w:lang w:val="zh-CN" w:eastAsia="zh-CN"/>
            </w:rPr>
            <w:t>土壤</w:t>
          </w:r>
          <w:r>
            <w:rPr>
              <w:rStyle w:val="24"/>
              <w:rFonts w:hint="eastAsia" w:ascii="黑体" w:hAnsi="黑体" w:cs="黑体"/>
              <w:bCs/>
              <w:lang w:val="zh-CN"/>
            </w:rPr>
            <w:t>钾</w:t>
          </w:r>
          <w:r>
            <w:rPr>
              <w:rStyle w:val="24"/>
              <w:rFonts w:hint="eastAsia" w:ascii="黑体" w:hAnsi="黑体" w:cs="黑体"/>
              <w:bCs/>
              <w:lang w:val="zh-CN" w:eastAsia="zh-CN"/>
            </w:rPr>
            <w:t>的测定</w:t>
          </w:r>
          <w:r>
            <w:tab/>
          </w:r>
          <w:r>
            <w:fldChar w:fldCharType="begin"/>
          </w:r>
          <w:r>
            <w:instrText xml:space="preserve"> PAGEREF _Toc487709334 \h </w:instrText>
          </w:r>
          <w:r>
            <w:fldChar w:fldCharType="separate"/>
          </w:r>
          <w:r>
            <w:t>85</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"_Toc487709335" </w:instrText>
          </w:r>
          <w:r>
            <w:fldChar w:fldCharType="separate"/>
          </w:r>
          <w:r>
            <w:rPr>
              <w:rStyle w:val="24"/>
              <w:rFonts w:cs="Times New Roman"/>
              <w:kern w:val="0"/>
              <w:lang w:val="zh-CN" w:eastAsia="zh-CN"/>
            </w:rPr>
            <w:t xml:space="preserve">6.1  </w:t>
          </w:r>
          <w:r>
            <w:rPr>
              <w:rStyle w:val="24"/>
              <w:rFonts w:hint="eastAsia" w:cs="Times New Roman"/>
              <w:kern w:val="0"/>
              <w:lang w:val="zh-CN" w:eastAsia="zh-CN"/>
            </w:rPr>
            <w:t>土壤</w:t>
          </w:r>
          <w:r>
            <w:rPr>
              <w:rStyle w:val="24"/>
              <w:rFonts w:hint="eastAsia" w:cs="Times New Roman"/>
              <w:kern w:val="0"/>
              <w:lang w:val="zh-CN"/>
            </w:rPr>
            <w:t>全</w:t>
          </w:r>
          <w:r>
            <w:rPr>
              <w:rStyle w:val="24"/>
              <w:rFonts w:hint="eastAsia" w:cs="Times New Roman"/>
              <w:kern w:val="0"/>
              <w:lang w:val="zh-CN" w:eastAsia="zh-CN"/>
            </w:rPr>
            <w:t>钾测定</w:t>
          </w:r>
          <w:r>
            <w:tab/>
          </w:r>
          <w:r>
            <w:fldChar w:fldCharType="begin"/>
          </w:r>
          <w:r>
            <w:instrText xml:space="preserve"> PAGEREF _Toc487709335 \h </w:instrText>
          </w:r>
          <w:r>
            <w:fldChar w:fldCharType="separate"/>
          </w:r>
          <w:r>
            <w:t>85</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"_Toc487709336" </w:instrText>
          </w:r>
          <w:r>
            <w:fldChar w:fldCharType="separate"/>
          </w:r>
          <w:r>
            <w:rPr>
              <w:rStyle w:val="24"/>
              <w:rFonts w:cs="Times New Roman"/>
              <w:kern w:val="0"/>
              <w:lang w:val="zh-CN" w:eastAsia="zh-CN"/>
            </w:rPr>
            <w:t xml:space="preserve">6.2  </w:t>
          </w:r>
          <w:r>
            <w:rPr>
              <w:rStyle w:val="24"/>
              <w:rFonts w:hint="eastAsia" w:cs="Times New Roman"/>
              <w:kern w:val="0"/>
              <w:lang w:val="zh-CN" w:eastAsia="zh-CN"/>
            </w:rPr>
            <w:t>土壤</w:t>
          </w:r>
          <w:r>
            <w:rPr>
              <w:rStyle w:val="24"/>
              <w:rFonts w:hint="eastAsia" w:cs="Times New Roman"/>
              <w:kern w:val="0"/>
              <w:lang w:val="zh-CN"/>
            </w:rPr>
            <w:t>速效</w:t>
          </w:r>
          <w:r>
            <w:rPr>
              <w:rStyle w:val="24"/>
              <w:rFonts w:hint="eastAsia" w:cs="Times New Roman"/>
              <w:kern w:val="0"/>
              <w:lang w:val="zh-CN" w:eastAsia="zh-CN"/>
            </w:rPr>
            <w:t>钾测定</w:t>
          </w:r>
          <w:r>
            <w:tab/>
          </w:r>
          <w:r>
            <w:fldChar w:fldCharType="begin"/>
          </w:r>
          <w:r>
            <w:instrText xml:space="preserve"> PAGEREF _Toc487709336 \h </w:instrText>
          </w:r>
          <w:r>
            <w:fldChar w:fldCharType="separate"/>
          </w:r>
          <w:r>
            <w:t>86</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"_Toc487709337" </w:instrText>
          </w:r>
          <w:r>
            <w:fldChar w:fldCharType="separate"/>
          </w:r>
          <w:r>
            <w:rPr>
              <w:rStyle w:val="24"/>
              <w:rFonts w:hint="eastAsia" w:ascii="黑体" w:hAnsi="黑体" w:cs="黑体"/>
              <w:bCs/>
              <w:lang w:val="zh-CN" w:eastAsia="zh-CN"/>
            </w:rPr>
            <w:t>第</w:t>
          </w:r>
          <w:r>
            <w:rPr>
              <w:rStyle w:val="24"/>
              <w:rFonts w:hint="eastAsia" w:ascii="黑体" w:hAnsi="黑体" w:cs="黑体"/>
              <w:bCs/>
              <w:lang w:val="zh-CN"/>
            </w:rPr>
            <w:t>七</w:t>
          </w:r>
          <w:r>
            <w:rPr>
              <w:rStyle w:val="24"/>
              <w:rFonts w:hint="eastAsia" w:ascii="黑体" w:hAnsi="黑体" w:cs="黑体"/>
              <w:bCs/>
              <w:lang w:val="zh-CN" w:eastAsia="zh-CN"/>
            </w:rPr>
            <w:t>节</w:t>
          </w:r>
          <w:r>
            <w:rPr>
              <w:rStyle w:val="24"/>
              <w:rFonts w:ascii="黑体" w:hAnsi="黑体" w:cs="黑体"/>
              <w:bCs/>
              <w:lang w:val="zh-CN"/>
            </w:rPr>
            <w:t xml:space="preserve"> </w:t>
          </w:r>
          <w:r>
            <w:rPr>
              <w:rStyle w:val="24"/>
              <w:rFonts w:ascii="黑体" w:hAnsi="黑体" w:cs="黑体"/>
              <w:bCs/>
              <w:lang w:val="zh-CN" w:eastAsia="zh-CN"/>
            </w:rPr>
            <w:t xml:space="preserve"> </w:t>
          </w:r>
          <w:r>
            <w:rPr>
              <w:rStyle w:val="24"/>
              <w:rFonts w:hint="eastAsia" w:ascii="黑体" w:hAnsi="黑体" w:cs="黑体"/>
              <w:bCs/>
              <w:lang w:val="zh-CN" w:eastAsia="zh-CN"/>
            </w:rPr>
            <w:t>土壤金属元素测定</w:t>
          </w:r>
          <w:r>
            <w:tab/>
          </w:r>
          <w:r>
            <w:fldChar w:fldCharType="begin"/>
          </w:r>
          <w:r>
            <w:instrText xml:space="preserve"> PAGEREF _Toc487709337 \h </w:instrText>
          </w:r>
          <w:r>
            <w:fldChar w:fldCharType="separate"/>
          </w:r>
          <w:r>
            <w:t>88</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"_Toc487709338" </w:instrText>
          </w:r>
          <w:r>
            <w:fldChar w:fldCharType="separate"/>
          </w:r>
          <w:r>
            <w:rPr>
              <w:rStyle w:val="24"/>
              <w:rFonts w:cs="Times New Roman"/>
              <w:kern w:val="0"/>
              <w:lang w:val="zh-CN"/>
            </w:rPr>
            <w:t xml:space="preserve">7.1  </w:t>
          </w:r>
          <w:r>
            <w:rPr>
              <w:rStyle w:val="24"/>
              <w:rFonts w:hint="eastAsia" w:cs="Times New Roman"/>
              <w:kern w:val="0"/>
              <w:lang w:val="zh-CN" w:eastAsia="zh-CN"/>
            </w:rPr>
            <w:t>金属元素总量的消解</w:t>
          </w:r>
          <w:r>
            <w:rPr>
              <w:rStyle w:val="24"/>
              <w:rFonts w:cs="Times New Roman"/>
              <w:kern w:val="0"/>
              <w:lang w:val="zh-CN"/>
            </w:rPr>
            <w:t>—</w:t>
          </w:r>
          <w:r>
            <w:rPr>
              <w:rStyle w:val="24"/>
              <w:rFonts w:hint="eastAsia" w:cs="Times New Roman"/>
              <w:kern w:val="0"/>
              <w:lang w:val="zh-CN" w:eastAsia="zh-CN"/>
            </w:rPr>
            <w:t>微波消解法</w:t>
          </w:r>
          <w:r>
            <w:tab/>
          </w:r>
          <w:r>
            <w:fldChar w:fldCharType="begin"/>
          </w:r>
          <w:r>
            <w:instrText xml:space="preserve"> PAGEREF _Toc487709338 \h </w:instrText>
          </w:r>
          <w:r>
            <w:fldChar w:fldCharType="separate"/>
          </w:r>
          <w:r>
            <w:t>88</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"_Toc487709339" </w:instrText>
          </w:r>
          <w:r>
            <w:fldChar w:fldCharType="separate"/>
          </w:r>
          <w:r>
            <w:rPr>
              <w:rStyle w:val="24"/>
              <w:rFonts w:cs="Times New Roman"/>
              <w:kern w:val="0"/>
              <w:lang w:val="zh-CN"/>
            </w:rPr>
            <w:t xml:space="preserve">7.2  </w:t>
          </w:r>
          <w:r>
            <w:rPr>
              <w:rStyle w:val="24"/>
              <w:rFonts w:hint="eastAsia" w:cs="Times New Roman"/>
              <w:kern w:val="0"/>
              <w:lang w:val="zh-CN"/>
            </w:rPr>
            <w:t>金属元素总量的消解</w:t>
          </w:r>
          <w:r>
            <w:rPr>
              <w:rStyle w:val="24"/>
              <w:rFonts w:cs="Times New Roman"/>
              <w:kern w:val="0"/>
              <w:lang w:val="zh-CN"/>
            </w:rPr>
            <w:t>—</w:t>
          </w:r>
          <w:r>
            <w:rPr>
              <w:rStyle w:val="24"/>
              <w:rFonts w:hint="eastAsia" w:cs="Times New Roman"/>
              <w:kern w:val="0"/>
              <w:lang w:val="zh-CN"/>
            </w:rPr>
            <w:t>全分解方法</w:t>
          </w:r>
          <w:r>
            <w:tab/>
          </w:r>
          <w:r>
            <w:fldChar w:fldCharType="begin"/>
          </w:r>
          <w:r>
            <w:instrText xml:space="preserve"> PAGEREF _Toc487709339 \h </w:instrText>
          </w:r>
          <w:r>
            <w:fldChar w:fldCharType="separate"/>
          </w:r>
          <w:r>
            <w:t>89</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"_Toc487709340" </w:instrText>
          </w:r>
          <w:r>
            <w:fldChar w:fldCharType="separate"/>
          </w:r>
          <w:r>
            <w:rPr>
              <w:rStyle w:val="24"/>
              <w:rFonts w:cs="Times New Roman"/>
              <w:kern w:val="0"/>
              <w:lang w:val="zh-CN"/>
            </w:rPr>
            <w:t xml:space="preserve">7.3  </w:t>
          </w:r>
          <w:r>
            <w:rPr>
              <w:rStyle w:val="24"/>
              <w:rFonts w:hint="eastAsia" w:cs="Times New Roman"/>
              <w:kern w:val="0"/>
              <w:lang w:val="zh-CN"/>
            </w:rPr>
            <w:t>金属元素总量的测定</w:t>
          </w:r>
          <w:r>
            <w:tab/>
          </w:r>
          <w:r>
            <w:fldChar w:fldCharType="begin"/>
          </w:r>
          <w:r>
            <w:instrText xml:space="preserve"> PAGEREF _Toc487709340 \h </w:instrText>
          </w:r>
          <w:r>
            <w:fldChar w:fldCharType="separate"/>
          </w:r>
          <w:r>
            <w:t>90</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"_Toc487709341" </w:instrText>
          </w:r>
          <w:r>
            <w:fldChar w:fldCharType="separate"/>
          </w:r>
          <w:r>
            <w:rPr>
              <w:rStyle w:val="24"/>
              <w:rFonts w:hint="eastAsia" w:ascii="黑体" w:hAnsi="黑体" w:cs="黑体"/>
              <w:bCs/>
              <w:lang w:val="zh-CN" w:eastAsia="zh-CN"/>
            </w:rPr>
            <w:t>第</w:t>
          </w:r>
          <w:r>
            <w:rPr>
              <w:rStyle w:val="24"/>
              <w:rFonts w:hint="eastAsia" w:ascii="黑体" w:hAnsi="黑体" w:cs="黑体"/>
              <w:bCs/>
              <w:lang w:val="zh-CN"/>
            </w:rPr>
            <w:t>八</w:t>
          </w:r>
          <w:r>
            <w:rPr>
              <w:rStyle w:val="24"/>
              <w:rFonts w:hint="eastAsia" w:ascii="黑体" w:hAnsi="黑体" w:cs="黑体"/>
              <w:bCs/>
              <w:lang w:val="zh-CN" w:eastAsia="zh-CN"/>
            </w:rPr>
            <w:t>节</w:t>
          </w:r>
          <w:r>
            <w:rPr>
              <w:rStyle w:val="24"/>
              <w:rFonts w:ascii="黑体" w:hAnsi="黑体" w:cs="黑体"/>
              <w:bCs/>
              <w:lang w:val="zh-CN"/>
            </w:rPr>
            <w:t xml:space="preserve"> </w:t>
          </w:r>
          <w:r>
            <w:rPr>
              <w:rStyle w:val="24"/>
              <w:rFonts w:ascii="黑体" w:hAnsi="黑体" w:cs="黑体"/>
              <w:bCs/>
              <w:lang w:val="zh-CN" w:eastAsia="zh-CN"/>
            </w:rPr>
            <w:t xml:space="preserve"> </w:t>
          </w:r>
          <w:r>
            <w:rPr>
              <w:rStyle w:val="24"/>
              <w:rFonts w:hint="eastAsia" w:ascii="黑体" w:hAnsi="黑体" w:cs="黑体"/>
              <w:bCs/>
              <w:lang w:val="zh-CN" w:eastAsia="zh-CN"/>
            </w:rPr>
            <w:t>土壤微生物测定</w:t>
          </w:r>
          <w:r>
            <w:tab/>
          </w:r>
          <w:r>
            <w:fldChar w:fldCharType="begin"/>
          </w:r>
          <w:r>
            <w:instrText xml:space="preserve"> PAGEREF _Toc487709341 \h </w:instrText>
          </w:r>
          <w:r>
            <w:fldChar w:fldCharType="separate"/>
          </w:r>
          <w:r>
            <w:t>93</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"_Toc487709342" </w:instrText>
          </w:r>
          <w:r>
            <w:fldChar w:fldCharType="separate"/>
          </w:r>
          <w:r>
            <w:rPr>
              <w:rStyle w:val="24"/>
              <w:rFonts w:cs="Times New Roman"/>
              <w:kern w:val="0"/>
              <w:lang w:val="zh-CN"/>
            </w:rPr>
            <w:t xml:space="preserve">8.1  </w:t>
          </w:r>
          <w:r>
            <w:rPr>
              <w:rStyle w:val="24"/>
              <w:rFonts w:hint="eastAsia" w:cs="Times New Roman"/>
              <w:kern w:val="0"/>
              <w:lang w:val="zh-CN"/>
            </w:rPr>
            <w:t>土壤微生物生物量测定</w:t>
          </w:r>
          <w:r>
            <w:tab/>
          </w:r>
          <w:r>
            <w:fldChar w:fldCharType="begin"/>
          </w:r>
          <w:r>
            <w:instrText xml:space="preserve"> PAGEREF _Toc487709342 \h </w:instrText>
          </w:r>
          <w:r>
            <w:fldChar w:fldCharType="separate"/>
          </w:r>
          <w:r>
            <w:t>93</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"_Toc487709343" </w:instrText>
          </w:r>
          <w:r>
            <w:fldChar w:fldCharType="separate"/>
          </w:r>
          <w:r>
            <w:rPr>
              <w:rStyle w:val="24"/>
              <w:rFonts w:cs="Times New Roman"/>
              <w:kern w:val="0"/>
              <w:lang w:val="zh-CN"/>
            </w:rPr>
            <w:t xml:space="preserve">8.2  </w:t>
          </w:r>
          <w:r>
            <w:rPr>
              <w:rStyle w:val="24"/>
              <w:rFonts w:hint="eastAsia" w:cs="Times New Roman"/>
              <w:kern w:val="0"/>
              <w:lang w:val="zh-CN"/>
            </w:rPr>
            <w:t>土壤微生物群落结构测定（</w:t>
          </w:r>
          <w:r>
            <w:rPr>
              <w:rStyle w:val="24"/>
              <w:rFonts w:cs="Times New Roman"/>
              <w:kern w:val="0"/>
              <w:lang w:val="zh-CN"/>
            </w:rPr>
            <w:t>PLFA</w:t>
          </w:r>
          <w:r>
            <w:rPr>
              <w:rStyle w:val="24"/>
              <w:rFonts w:hint="eastAsia" w:cs="Times New Roman"/>
              <w:kern w:val="0"/>
              <w:lang w:val="zh-CN"/>
            </w:rPr>
            <w:t>）</w:t>
          </w:r>
          <w:r>
            <w:tab/>
          </w:r>
          <w:r>
            <w:fldChar w:fldCharType="begin"/>
          </w:r>
          <w:r>
            <w:instrText xml:space="preserve"> PAGEREF _Toc487709343 \h </w:instrText>
          </w:r>
          <w:r>
            <w:fldChar w:fldCharType="separate"/>
          </w:r>
          <w:r>
            <w:t>98</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"_Toc487709344" </w:instrText>
          </w:r>
          <w:r>
            <w:fldChar w:fldCharType="separate"/>
          </w:r>
          <w:r>
            <w:rPr>
              <w:rStyle w:val="24"/>
              <w:rFonts w:cs="Times New Roman"/>
              <w:kern w:val="0"/>
              <w:lang w:val="zh-CN"/>
            </w:rPr>
            <w:t xml:space="preserve">8.3  </w:t>
          </w:r>
          <w:r>
            <w:rPr>
              <w:rStyle w:val="24"/>
              <w:rFonts w:hint="eastAsia" w:cs="Times New Roman"/>
              <w:kern w:val="0"/>
              <w:lang w:val="zh-CN"/>
            </w:rPr>
            <w:t>功能微生物的分离与记数</w:t>
          </w:r>
          <w:r>
            <w:tab/>
          </w:r>
          <w:r>
            <w:fldChar w:fldCharType="begin"/>
          </w:r>
          <w:r>
            <w:instrText xml:space="preserve"> PAGEREF _Toc487709344 \h </w:instrText>
          </w:r>
          <w:r>
            <w:fldChar w:fldCharType="separate"/>
          </w:r>
          <w:r>
            <w:t>100</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"_Toc487709345" </w:instrText>
          </w:r>
          <w:r>
            <w:fldChar w:fldCharType="separate"/>
          </w:r>
          <w:r>
            <w:rPr>
              <w:rStyle w:val="24"/>
              <w:rFonts w:hint="eastAsia" w:ascii="黑体" w:hAnsi="黑体" w:cs="黑体"/>
              <w:bCs/>
              <w:lang w:val="zh-CN" w:eastAsia="zh-CN"/>
            </w:rPr>
            <w:t>第</w:t>
          </w:r>
          <w:r>
            <w:rPr>
              <w:rStyle w:val="24"/>
              <w:rFonts w:hint="eastAsia" w:ascii="黑体" w:hAnsi="黑体" w:cs="黑体"/>
              <w:bCs/>
              <w:lang w:val="zh-CN"/>
            </w:rPr>
            <w:t>九</w:t>
          </w:r>
          <w:r>
            <w:rPr>
              <w:rStyle w:val="24"/>
              <w:rFonts w:hint="eastAsia" w:ascii="黑体" w:hAnsi="黑体" w:cs="黑体"/>
              <w:bCs/>
              <w:lang w:val="zh-CN" w:eastAsia="zh-CN"/>
            </w:rPr>
            <w:t>节</w:t>
          </w:r>
          <w:r>
            <w:rPr>
              <w:rStyle w:val="24"/>
              <w:rFonts w:ascii="黑体" w:hAnsi="黑体" w:cs="黑体"/>
              <w:bCs/>
              <w:lang w:val="zh-CN"/>
            </w:rPr>
            <w:t xml:space="preserve"> </w:t>
          </w:r>
          <w:r>
            <w:rPr>
              <w:rStyle w:val="24"/>
              <w:rFonts w:ascii="黑体" w:hAnsi="黑体" w:cs="黑体"/>
              <w:bCs/>
              <w:lang w:val="zh-CN" w:eastAsia="zh-CN"/>
            </w:rPr>
            <w:t xml:space="preserve"> </w:t>
          </w:r>
          <w:r>
            <w:rPr>
              <w:rStyle w:val="24"/>
              <w:rFonts w:hint="eastAsia" w:ascii="黑体" w:hAnsi="黑体" w:cs="黑体"/>
              <w:bCs/>
              <w:lang w:val="zh-CN" w:eastAsia="zh-CN"/>
            </w:rPr>
            <w:t>土壤</w:t>
          </w:r>
          <w:r>
            <w:rPr>
              <w:rStyle w:val="24"/>
              <w:rFonts w:hint="eastAsia" w:ascii="黑体" w:hAnsi="黑体" w:cs="黑体"/>
              <w:bCs/>
              <w:lang w:val="zh-CN"/>
            </w:rPr>
            <w:t>动物</w:t>
          </w:r>
          <w:r>
            <w:rPr>
              <w:rStyle w:val="24"/>
              <w:rFonts w:hint="eastAsia" w:ascii="黑体" w:hAnsi="黑体" w:cs="黑体"/>
              <w:bCs/>
              <w:lang w:val="zh-CN" w:eastAsia="zh-CN"/>
            </w:rPr>
            <w:t>测定</w:t>
          </w:r>
          <w:r>
            <w:tab/>
          </w:r>
          <w:r>
            <w:fldChar w:fldCharType="begin"/>
          </w:r>
          <w:r>
            <w:instrText xml:space="preserve"> PAGEREF _Toc487709345 \h </w:instrText>
          </w:r>
          <w:r>
            <w:fldChar w:fldCharType="separate"/>
          </w:r>
          <w:r>
            <w:t>105</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"_Toc487709346" </w:instrText>
          </w:r>
          <w:r>
            <w:fldChar w:fldCharType="separate"/>
          </w:r>
          <w:r>
            <w:rPr>
              <w:rStyle w:val="24"/>
              <w:rFonts w:hint="eastAsia" w:ascii="黑体" w:hAnsi="黑体" w:cs="黑体"/>
              <w:bCs/>
              <w:lang w:val="zh-CN" w:eastAsia="zh-CN"/>
            </w:rPr>
            <w:t>第</w:t>
          </w:r>
          <w:r>
            <w:rPr>
              <w:rStyle w:val="24"/>
              <w:rFonts w:hint="eastAsia" w:ascii="黑体" w:hAnsi="黑体" w:cs="黑体"/>
              <w:bCs/>
              <w:lang w:val="zh-CN"/>
            </w:rPr>
            <w:t>十</w:t>
          </w:r>
          <w:r>
            <w:rPr>
              <w:rStyle w:val="24"/>
              <w:rFonts w:hint="eastAsia" w:ascii="黑体" w:hAnsi="黑体" w:cs="黑体"/>
              <w:bCs/>
              <w:lang w:val="zh-CN" w:eastAsia="zh-CN"/>
            </w:rPr>
            <w:t>节</w:t>
          </w:r>
          <w:r>
            <w:rPr>
              <w:rStyle w:val="24"/>
              <w:rFonts w:ascii="黑体" w:hAnsi="黑体" w:cs="黑体"/>
              <w:bCs/>
              <w:lang w:val="zh-CN"/>
            </w:rPr>
            <w:t xml:space="preserve"> </w:t>
          </w:r>
          <w:r>
            <w:rPr>
              <w:rStyle w:val="24"/>
              <w:rFonts w:ascii="黑体" w:hAnsi="黑体" w:cs="黑体"/>
              <w:bCs/>
              <w:lang w:val="zh-CN" w:eastAsia="zh-CN"/>
            </w:rPr>
            <w:t xml:space="preserve"> </w:t>
          </w:r>
          <w:r>
            <w:rPr>
              <w:rStyle w:val="24"/>
              <w:rFonts w:hint="eastAsia" w:ascii="黑体" w:hAnsi="黑体" w:cs="黑体"/>
              <w:bCs/>
              <w:lang w:val="zh-CN" w:eastAsia="zh-CN"/>
            </w:rPr>
            <w:t>土壤酶活性测定</w:t>
          </w:r>
          <w:r>
            <w:tab/>
          </w:r>
          <w:r>
            <w:fldChar w:fldCharType="begin"/>
          </w:r>
          <w:r>
            <w:instrText xml:space="preserve"> PAGEREF _Toc487709346 \h </w:instrText>
          </w:r>
          <w:r>
            <w:fldChar w:fldCharType="separate"/>
          </w:r>
          <w:r>
            <w:t>108</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"_Toc487709347" </w:instrText>
          </w:r>
          <w:r>
            <w:fldChar w:fldCharType="separate"/>
          </w:r>
          <w:r>
            <w:rPr>
              <w:rStyle w:val="24"/>
              <w:rFonts w:cs="Times New Roman"/>
              <w:kern w:val="0"/>
              <w:lang w:val="zh-CN"/>
            </w:rPr>
            <w:t xml:space="preserve">10.1  </w:t>
          </w:r>
          <w:r>
            <w:rPr>
              <w:rStyle w:val="24"/>
              <w:rFonts w:hint="eastAsia" w:cs="Times New Roman"/>
              <w:kern w:val="0"/>
              <w:lang w:val="zh-CN"/>
            </w:rPr>
            <w:t>土壤蔗糖酶测定</w:t>
          </w:r>
          <w:r>
            <w:tab/>
          </w:r>
          <w:r>
            <w:fldChar w:fldCharType="begin"/>
          </w:r>
          <w:r>
            <w:instrText xml:space="preserve"> PAGEREF _Toc487709347 \h </w:instrText>
          </w:r>
          <w:r>
            <w:fldChar w:fldCharType="separate"/>
          </w:r>
          <w:r>
            <w:t>108</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"_Toc487709348" </w:instrText>
          </w:r>
          <w:r>
            <w:fldChar w:fldCharType="separate"/>
          </w:r>
          <w:r>
            <w:rPr>
              <w:rStyle w:val="24"/>
              <w:rFonts w:cs="Times New Roman"/>
              <w:kern w:val="0"/>
              <w:lang w:val="zh-CN"/>
            </w:rPr>
            <w:t xml:space="preserve">10.2  </w:t>
          </w:r>
          <w:r>
            <w:rPr>
              <w:rStyle w:val="24"/>
              <w:rFonts w:hint="eastAsia" w:cs="Times New Roman"/>
              <w:kern w:val="0"/>
              <w:lang w:val="zh-CN"/>
            </w:rPr>
            <w:t>土壤脲酶测定</w:t>
          </w:r>
          <w:r>
            <w:tab/>
          </w:r>
          <w:r>
            <w:fldChar w:fldCharType="begin"/>
          </w:r>
          <w:r>
            <w:instrText xml:space="preserve"> PAGEREF _Toc487709348 \h </w:instrText>
          </w:r>
          <w:r>
            <w:fldChar w:fldCharType="separate"/>
          </w:r>
          <w:r>
            <w:t>109</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"_Toc487709349" </w:instrText>
          </w:r>
          <w:r>
            <w:fldChar w:fldCharType="separate"/>
          </w:r>
          <w:r>
            <w:rPr>
              <w:rStyle w:val="24"/>
              <w:rFonts w:cs="Times New Roman"/>
              <w:kern w:val="0"/>
              <w:lang w:val="zh-CN"/>
            </w:rPr>
            <w:t xml:space="preserve">10.3  </w:t>
          </w:r>
          <w:r>
            <w:rPr>
              <w:rStyle w:val="24"/>
              <w:rFonts w:hint="eastAsia" w:cs="Times New Roman"/>
              <w:kern w:val="0"/>
              <w:lang w:val="zh-CN"/>
            </w:rPr>
            <w:t>土壤过氧化氢酶测定</w:t>
          </w:r>
          <w:r>
            <w:tab/>
          </w:r>
          <w:r>
            <w:fldChar w:fldCharType="begin"/>
          </w:r>
          <w:r>
            <w:instrText xml:space="preserve"> PAGEREF _Toc487709349 \h </w:instrText>
          </w:r>
          <w:r>
            <w:fldChar w:fldCharType="separate"/>
          </w:r>
          <w:r>
            <w:t>110</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"_Toc487709350" </w:instrText>
          </w:r>
          <w:r>
            <w:fldChar w:fldCharType="separate"/>
          </w:r>
          <w:r>
            <w:rPr>
              <w:rStyle w:val="24"/>
              <w:rFonts w:cs="Times New Roman"/>
              <w:kern w:val="0"/>
              <w:lang w:val="zh-CN"/>
            </w:rPr>
            <w:t xml:space="preserve">10.4  </w:t>
          </w:r>
          <w:r>
            <w:rPr>
              <w:rStyle w:val="24"/>
              <w:rFonts w:hint="eastAsia" w:cs="Times New Roman"/>
              <w:kern w:val="0"/>
              <w:lang w:val="zh-CN"/>
            </w:rPr>
            <w:t>土壤磷酸酶测定</w:t>
          </w:r>
          <w:r>
            <w:tab/>
          </w:r>
          <w:r>
            <w:fldChar w:fldCharType="begin"/>
          </w:r>
          <w:r>
            <w:instrText xml:space="preserve"> PAGEREF _Toc487709350 \h </w:instrText>
          </w:r>
          <w:r>
            <w:fldChar w:fldCharType="separate"/>
          </w:r>
          <w:r>
            <w:t>111</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"_Toc487709351" </w:instrText>
          </w:r>
          <w:r>
            <w:fldChar w:fldCharType="separate"/>
          </w:r>
          <w:r>
            <w:rPr>
              <w:rStyle w:val="24"/>
              <w:rFonts w:cs="Times New Roman"/>
              <w:kern w:val="0"/>
              <w:lang w:val="zh-CN"/>
            </w:rPr>
            <w:t xml:space="preserve">10.5  </w:t>
          </w:r>
          <w:r>
            <w:rPr>
              <w:rStyle w:val="24"/>
              <w:rFonts w:hint="eastAsia" w:cs="Times New Roman"/>
              <w:kern w:val="0"/>
              <w:lang w:val="zh-CN"/>
            </w:rPr>
            <w:t>土壤纤维素酶测定</w:t>
          </w:r>
          <w:r>
            <w:tab/>
          </w:r>
          <w:r>
            <w:fldChar w:fldCharType="begin"/>
          </w:r>
          <w:r>
            <w:instrText xml:space="preserve"> PAGEREF _Toc487709351 \h </w:instrText>
          </w:r>
          <w:r>
            <w:fldChar w:fldCharType="separate"/>
          </w:r>
          <w:r>
            <w:t>112</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"_Toc487709352" </w:instrText>
          </w:r>
          <w:r>
            <w:fldChar w:fldCharType="separate"/>
          </w:r>
          <w:r>
            <w:rPr>
              <w:rStyle w:val="24"/>
              <w:rFonts w:hint="eastAsia" w:ascii="黑体" w:hAnsi="黑体" w:cs="黑体"/>
              <w:bCs/>
              <w:lang w:val="zh-CN" w:eastAsia="zh-CN"/>
            </w:rPr>
            <w:t>第</w:t>
          </w:r>
          <w:r>
            <w:rPr>
              <w:rStyle w:val="24"/>
              <w:rFonts w:hint="eastAsia" w:ascii="黑体" w:hAnsi="黑体" w:cs="黑体"/>
              <w:bCs/>
              <w:lang w:val="zh-CN"/>
            </w:rPr>
            <w:t>十一</w:t>
          </w:r>
          <w:r>
            <w:rPr>
              <w:rStyle w:val="24"/>
              <w:rFonts w:hint="eastAsia" w:ascii="黑体" w:hAnsi="黑体" w:cs="黑体"/>
              <w:bCs/>
              <w:lang w:val="zh-CN" w:eastAsia="zh-CN"/>
            </w:rPr>
            <w:t>节</w:t>
          </w:r>
          <w:r>
            <w:rPr>
              <w:rStyle w:val="24"/>
              <w:rFonts w:ascii="黑体" w:hAnsi="黑体" w:cs="黑体"/>
              <w:bCs/>
              <w:lang w:val="zh-CN"/>
            </w:rPr>
            <w:t xml:space="preserve"> </w:t>
          </w:r>
          <w:r>
            <w:rPr>
              <w:rStyle w:val="24"/>
              <w:rFonts w:ascii="黑体" w:hAnsi="黑体" w:cs="黑体"/>
              <w:bCs/>
              <w:lang w:val="zh-CN" w:eastAsia="zh-CN"/>
            </w:rPr>
            <w:t xml:space="preserve"> </w:t>
          </w:r>
          <w:r>
            <w:rPr>
              <w:rStyle w:val="24"/>
              <w:rFonts w:hint="eastAsia" w:ascii="黑体" w:hAnsi="黑体" w:cs="黑体"/>
              <w:bCs/>
              <w:lang w:val="zh-CN" w:eastAsia="zh-CN"/>
            </w:rPr>
            <w:t>土壤</w:t>
          </w:r>
          <w:r>
            <w:rPr>
              <w:rStyle w:val="24"/>
              <w:rFonts w:hint="eastAsia" w:ascii="黑体" w:hAnsi="黑体" w:cs="黑体"/>
              <w:bCs/>
              <w:lang w:val="zh-CN"/>
            </w:rPr>
            <w:t>呼吸</w:t>
          </w:r>
          <w:r>
            <w:rPr>
              <w:rStyle w:val="24"/>
              <w:rFonts w:hint="eastAsia" w:ascii="黑体" w:hAnsi="黑体" w:cs="黑体"/>
              <w:bCs/>
              <w:lang w:val="zh-CN" w:eastAsia="zh-CN"/>
            </w:rPr>
            <w:t>测定</w:t>
          </w:r>
          <w:r>
            <w:tab/>
          </w:r>
          <w:r>
            <w:fldChar w:fldCharType="begin"/>
          </w:r>
          <w:r>
            <w:instrText xml:space="preserve"> PAGEREF _Toc487709352 \h </w:instrText>
          </w:r>
          <w:r>
            <w:fldChar w:fldCharType="separate"/>
          </w:r>
          <w:r>
            <w:t>115</w:t>
          </w:r>
          <w:r>
            <w:fldChar w:fldCharType="end"/>
          </w:r>
          <w:r>
            <w:fldChar w:fldCharType="end"/>
          </w:r>
        </w:p>
        <w:p>
          <w:pPr>
            <w:pStyle w:val="14"/>
            <w:tabs>
              <w:tab w:val="right" w:leader="dot" w:pos="8296"/>
            </w:tabs>
            <w:spacing w:line="240" w:lineRule="auto"/>
            <w:rPr>
              <w:rFonts w:asciiTheme="minorHAnsi" w:hAnsiTheme="minorHAnsi"/>
              <w:b/>
              <w:sz w:val="21"/>
              <w:szCs w:val="22"/>
            </w:rPr>
          </w:pPr>
          <w:r>
            <w:fldChar w:fldCharType="begin"/>
          </w:r>
          <w:r>
            <w:instrText xml:space="preserve"> HYPERLINK \l "_Toc487709353" </w:instrText>
          </w:r>
          <w:r>
            <w:fldChar w:fldCharType="separate"/>
          </w:r>
          <w:r>
            <w:rPr>
              <w:rStyle w:val="24"/>
              <w:rFonts w:hint="eastAsia" w:ascii="黑体" w:hAnsi="黑体" w:cs="黑体"/>
              <w:b/>
              <w:bCs/>
              <w:lang w:val="zh-CN"/>
            </w:rPr>
            <w:t>第四章</w:t>
          </w:r>
          <w:r>
            <w:rPr>
              <w:rStyle w:val="24"/>
              <w:rFonts w:ascii="黑体" w:hAnsi="黑体" w:cs="黑体"/>
              <w:b/>
              <w:bCs/>
              <w:lang w:val="zh-CN"/>
            </w:rPr>
            <w:t xml:space="preserve">  </w:t>
          </w:r>
          <w:r>
            <w:rPr>
              <w:rStyle w:val="24"/>
              <w:rFonts w:hint="eastAsia" w:ascii="黑体" w:hAnsi="黑体" w:cs="黑体"/>
              <w:b/>
              <w:bCs/>
              <w:lang w:val="zh-CN"/>
            </w:rPr>
            <w:t>凋落物相关指标测定</w:t>
          </w:r>
          <w:r>
            <w:rPr>
              <w:b/>
            </w:rPr>
            <w:tab/>
          </w:r>
          <w:r>
            <w:rPr>
              <w:b/>
            </w:rPr>
            <w:fldChar w:fldCharType="begin"/>
          </w:r>
          <w:r>
            <w:rPr>
              <w:b/>
            </w:rPr>
            <w:instrText xml:space="preserve"> PAGEREF _Toc487709353 \h </w:instrText>
          </w:r>
          <w:r>
            <w:rPr>
              <w:b/>
            </w:rPr>
            <w:fldChar w:fldCharType="separate"/>
          </w:r>
          <w:r>
            <w:rPr>
              <w:b/>
            </w:rPr>
            <w:t>117</w:t>
          </w:r>
          <w:r>
            <w:rPr>
              <w:b/>
            </w:rPr>
            <w:fldChar w:fldCharType="end"/>
          </w:r>
          <w:r>
            <w:rPr>
              <w:b/>
            </w:rP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"_Toc487709354" </w:instrText>
          </w:r>
          <w:r>
            <w:fldChar w:fldCharType="separate"/>
          </w:r>
          <w:r>
            <w:rPr>
              <w:rStyle w:val="24"/>
              <w:rFonts w:hint="eastAsia" w:ascii="黑体" w:hAnsi="黑体" w:cs="黑体"/>
              <w:bCs/>
              <w:lang w:val="zh-CN" w:eastAsia="zh-CN"/>
            </w:rPr>
            <w:t>第一节</w:t>
          </w:r>
          <w:r>
            <w:rPr>
              <w:rStyle w:val="24"/>
              <w:rFonts w:ascii="黑体" w:hAnsi="黑体" w:cs="黑体"/>
              <w:bCs/>
              <w:lang w:val="zh-CN"/>
            </w:rPr>
            <w:t xml:space="preserve">  </w:t>
          </w:r>
          <w:r>
            <w:rPr>
              <w:rStyle w:val="24"/>
              <w:rFonts w:hint="eastAsia" w:ascii="黑体" w:hAnsi="黑体" w:cs="黑体"/>
              <w:bCs/>
              <w:lang w:val="zh-CN" w:eastAsia="zh-CN"/>
            </w:rPr>
            <w:t>凋落物样品采集与处理</w:t>
          </w:r>
          <w:r>
            <w:tab/>
          </w:r>
          <w:r>
            <w:fldChar w:fldCharType="begin"/>
          </w:r>
          <w:r>
            <w:instrText xml:space="preserve"> PAGEREF _Toc487709354 \h </w:instrText>
          </w:r>
          <w:r>
            <w:fldChar w:fldCharType="separate"/>
          </w:r>
          <w:r>
            <w:t>117</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"_Toc487709355" </w:instrText>
          </w:r>
          <w:r>
            <w:fldChar w:fldCharType="separate"/>
          </w:r>
          <w:r>
            <w:rPr>
              <w:rStyle w:val="24"/>
              <w:rFonts w:cs="Times New Roman"/>
              <w:kern w:val="0"/>
              <w:lang w:val="zh-CN"/>
            </w:rPr>
            <w:t xml:space="preserve">1.1  </w:t>
          </w:r>
          <w:r>
            <w:rPr>
              <w:rStyle w:val="24"/>
              <w:rFonts w:hint="eastAsia" w:cs="Times New Roman"/>
              <w:kern w:val="0"/>
              <w:lang w:val="zh-CN"/>
            </w:rPr>
            <w:t>新鲜凋落物采集与处理</w:t>
          </w:r>
          <w:r>
            <w:tab/>
          </w:r>
          <w:r>
            <w:fldChar w:fldCharType="begin"/>
          </w:r>
          <w:r>
            <w:instrText xml:space="preserve"> PAGEREF _Toc487709355 \h </w:instrText>
          </w:r>
          <w:r>
            <w:fldChar w:fldCharType="separate"/>
          </w:r>
          <w:r>
            <w:t>117</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"_Toc487709356" </w:instrText>
          </w:r>
          <w:r>
            <w:fldChar w:fldCharType="separate"/>
          </w:r>
          <w:r>
            <w:rPr>
              <w:rStyle w:val="24"/>
              <w:rFonts w:cs="Times New Roman"/>
              <w:kern w:val="0"/>
              <w:lang w:val="zh-CN"/>
            </w:rPr>
            <w:t xml:space="preserve">1.2  </w:t>
          </w:r>
          <w:r>
            <w:rPr>
              <w:rStyle w:val="24"/>
              <w:rFonts w:hint="eastAsia" w:cs="Times New Roman"/>
              <w:kern w:val="0"/>
              <w:lang w:val="zh-CN"/>
            </w:rPr>
            <w:t>分解袋中凋落物的采集与处理</w:t>
          </w:r>
          <w:r>
            <w:tab/>
          </w:r>
          <w:r>
            <w:fldChar w:fldCharType="begin"/>
          </w:r>
          <w:r>
            <w:instrText xml:space="preserve"> PAGEREF _Toc487709356 \h </w:instrText>
          </w:r>
          <w:r>
            <w:fldChar w:fldCharType="separate"/>
          </w:r>
          <w:r>
            <w:t>117</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"_Toc487709357" </w:instrText>
          </w:r>
          <w:r>
            <w:fldChar w:fldCharType="separate"/>
          </w:r>
          <w:r>
            <w:rPr>
              <w:rStyle w:val="24"/>
              <w:rFonts w:hint="eastAsia" w:ascii="黑体" w:hAnsi="黑体" w:cs="黑体"/>
              <w:bCs/>
              <w:lang w:val="zh-CN" w:eastAsia="zh-CN"/>
            </w:rPr>
            <w:t>第二节</w:t>
          </w:r>
          <w:r>
            <w:rPr>
              <w:rStyle w:val="24"/>
              <w:rFonts w:ascii="黑体" w:hAnsi="黑体" w:cs="黑体"/>
              <w:bCs/>
              <w:lang w:val="zh-CN"/>
            </w:rPr>
            <w:t xml:space="preserve"> </w:t>
          </w:r>
          <w:r>
            <w:rPr>
              <w:rStyle w:val="24"/>
              <w:rFonts w:ascii="黑体" w:hAnsi="黑体" w:cs="黑体"/>
              <w:bCs/>
              <w:lang w:val="zh-CN" w:eastAsia="zh-CN"/>
            </w:rPr>
            <w:t xml:space="preserve"> </w:t>
          </w:r>
          <w:r>
            <w:rPr>
              <w:rStyle w:val="24"/>
              <w:rFonts w:hint="eastAsia" w:ascii="黑体" w:hAnsi="黑体" w:cs="黑体"/>
              <w:bCs/>
              <w:lang w:val="zh-CN" w:eastAsia="zh-CN"/>
            </w:rPr>
            <w:t>凋落物物理性质分析</w:t>
          </w:r>
          <w:r>
            <w:tab/>
          </w:r>
          <w:r>
            <w:fldChar w:fldCharType="begin"/>
          </w:r>
          <w:r>
            <w:instrText xml:space="preserve"> PAGEREF _Toc487709357 \h </w:instrText>
          </w:r>
          <w:r>
            <w:fldChar w:fldCharType="separate"/>
          </w:r>
          <w:r>
            <w:t>118</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"_Toc487709358" </w:instrText>
          </w:r>
          <w:r>
            <w:fldChar w:fldCharType="separate"/>
          </w:r>
          <w:r>
            <w:rPr>
              <w:rStyle w:val="24"/>
              <w:rFonts w:cs="Times New Roman"/>
              <w:kern w:val="0"/>
              <w:lang w:val="zh-CN"/>
            </w:rPr>
            <w:t xml:space="preserve">2.1  </w:t>
          </w:r>
          <w:r>
            <w:rPr>
              <w:rStyle w:val="24"/>
              <w:rFonts w:hint="eastAsia" w:cs="Times New Roman"/>
              <w:kern w:val="0"/>
              <w:lang w:val="zh-CN"/>
            </w:rPr>
            <w:t>凋落物分解温度检测</w:t>
          </w:r>
          <w:r>
            <w:tab/>
          </w:r>
          <w:r>
            <w:fldChar w:fldCharType="begin"/>
          </w:r>
          <w:r>
            <w:instrText xml:space="preserve"> PAGEREF _Toc487709358 \h </w:instrText>
          </w:r>
          <w:r>
            <w:fldChar w:fldCharType="separate"/>
          </w:r>
          <w:r>
            <w:t>118</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"_Toc487709359" </w:instrText>
          </w:r>
          <w:r>
            <w:fldChar w:fldCharType="separate"/>
          </w:r>
          <w:r>
            <w:rPr>
              <w:rStyle w:val="24"/>
              <w:rFonts w:cs="Times New Roman"/>
              <w:kern w:val="0"/>
              <w:lang w:val="zh-CN"/>
            </w:rPr>
            <w:t xml:space="preserve">2.2  </w:t>
          </w:r>
          <w:r>
            <w:rPr>
              <w:rStyle w:val="24"/>
              <w:rFonts w:hint="eastAsia" w:cs="Times New Roman"/>
              <w:kern w:val="0"/>
              <w:lang w:val="zh-CN"/>
            </w:rPr>
            <w:t>凋落物含水量测定</w:t>
          </w:r>
          <w:r>
            <w:tab/>
          </w:r>
          <w:r>
            <w:fldChar w:fldCharType="begin"/>
          </w:r>
          <w:r>
            <w:instrText xml:space="preserve"> PAGEREF _Toc487709359 \h </w:instrText>
          </w:r>
          <w:r>
            <w:fldChar w:fldCharType="separate"/>
          </w:r>
          <w:r>
            <w:t>118</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"_Toc487709360" </w:instrText>
          </w:r>
          <w:r>
            <w:fldChar w:fldCharType="separate"/>
          </w:r>
          <w:r>
            <w:rPr>
              <w:rStyle w:val="24"/>
              <w:rFonts w:cs="Times New Roman"/>
              <w:kern w:val="0"/>
              <w:lang w:val="zh-CN"/>
            </w:rPr>
            <w:t xml:space="preserve">2.3  </w:t>
          </w:r>
          <w:r>
            <w:rPr>
              <w:rStyle w:val="24"/>
              <w:rFonts w:hint="eastAsia" w:cs="Times New Roman"/>
              <w:kern w:val="0"/>
              <w:lang w:val="zh-CN"/>
            </w:rPr>
            <w:t>凋落物酸碱度测定</w:t>
          </w:r>
          <w:r>
            <w:tab/>
          </w:r>
          <w:r>
            <w:fldChar w:fldCharType="begin"/>
          </w:r>
          <w:r>
            <w:instrText xml:space="preserve"> PAGEREF _Toc487709360 \h </w:instrText>
          </w:r>
          <w:r>
            <w:fldChar w:fldCharType="separate"/>
          </w:r>
          <w:r>
            <w:t>118</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"_Toc487709361" </w:instrText>
          </w:r>
          <w:r>
            <w:fldChar w:fldCharType="separate"/>
          </w:r>
          <w:r>
            <w:rPr>
              <w:rStyle w:val="24"/>
              <w:rFonts w:cs="Times New Roman"/>
              <w:kern w:val="0"/>
              <w:lang w:val="zh-CN"/>
            </w:rPr>
            <w:t xml:space="preserve">2.4  </w:t>
          </w:r>
          <w:r>
            <w:rPr>
              <w:rStyle w:val="24"/>
              <w:rFonts w:hint="eastAsia" w:cs="Times New Roman"/>
              <w:kern w:val="0"/>
              <w:lang w:val="zh-CN"/>
            </w:rPr>
            <w:t>凋落物质量损失</w:t>
          </w:r>
          <w:r>
            <w:tab/>
          </w:r>
          <w:r>
            <w:fldChar w:fldCharType="begin"/>
          </w:r>
          <w:r>
            <w:instrText xml:space="preserve"> PAGEREF _Toc487709361 \h </w:instrText>
          </w:r>
          <w:r>
            <w:fldChar w:fldCharType="separate"/>
          </w:r>
          <w:r>
            <w:t>119</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"_Toc487709362" </w:instrText>
          </w:r>
          <w:r>
            <w:fldChar w:fldCharType="separate"/>
          </w:r>
          <w:r>
            <w:rPr>
              <w:rStyle w:val="24"/>
              <w:rFonts w:hint="eastAsia" w:ascii="黑体" w:hAnsi="黑体" w:cs="黑体"/>
              <w:bCs/>
              <w:lang w:val="zh-CN" w:eastAsia="zh-CN"/>
            </w:rPr>
            <w:t>第三节</w:t>
          </w:r>
          <w:r>
            <w:rPr>
              <w:rStyle w:val="24"/>
              <w:rFonts w:ascii="黑体" w:hAnsi="黑体" w:cs="黑体"/>
              <w:bCs/>
              <w:lang w:val="zh-CN"/>
            </w:rPr>
            <w:t xml:space="preserve"> </w:t>
          </w:r>
          <w:r>
            <w:rPr>
              <w:rStyle w:val="24"/>
              <w:rFonts w:ascii="黑体" w:hAnsi="黑体" w:cs="黑体"/>
              <w:bCs/>
              <w:lang w:val="zh-CN" w:eastAsia="zh-CN"/>
            </w:rPr>
            <w:t xml:space="preserve"> </w:t>
          </w:r>
          <w:r>
            <w:rPr>
              <w:rStyle w:val="24"/>
              <w:rFonts w:hint="eastAsia" w:ascii="黑体" w:hAnsi="黑体" w:cs="黑体"/>
              <w:bCs/>
              <w:lang w:val="zh-CN" w:eastAsia="zh-CN"/>
            </w:rPr>
            <w:t>凋落物碳、氮、磷测定</w:t>
          </w:r>
          <w:r>
            <w:tab/>
          </w:r>
          <w:r>
            <w:fldChar w:fldCharType="begin"/>
          </w:r>
          <w:r>
            <w:instrText xml:space="preserve"> PAGEREF _Toc487709362 \h </w:instrText>
          </w:r>
          <w:r>
            <w:fldChar w:fldCharType="separate"/>
          </w:r>
          <w:r>
            <w:t>120</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"_Toc487709363" </w:instrText>
          </w:r>
          <w:r>
            <w:fldChar w:fldCharType="separate"/>
          </w:r>
          <w:r>
            <w:rPr>
              <w:rStyle w:val="24"/>
              <w:rFonts w:cs="Times New Roman"/>
              <w:kern w:val="0"/>
              <w:lang w:val="zh-CN"/>
            </w:rPr>
            <w:t xml:space="preserve">3.1  </w:t>
          </w:r>
          <w:r>
            <w:rPr>
              <w:rStyle w:val="24"/>
              <w:rFonts w:hint="eastAsia" w:cs="Times New Roman"/>
              <w:kern w:val="0"/>
              <w:lang w:val="zh-CN"/>
            </w:rPr>
            <w:t>凋落物有机碳测定</w:t>
          </w:r>
          <w:r>
            <w:tab/>
          </w:r>
          <w:r>
            <w:fldChar w:fldCharType="begin"/>
          </w:r>
          <w:r>
            <w:instrText xml:space="preserve"> PAGEREF _Toc487709363 \h </w:instrText>
          </w:r>
          <w:r>
            <w:fldChar w:fldCharType="separate"/>
          </w:r>
          <w:r>
            <w:t>120</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"_Toc487709364" </w:instrText>
          </w:r>
          <w:r>
            <w:fldChar w:fldCharType="separate"/>
          </w:r>
          <w:r>
            <w:rPr>
              <w:rStyle w:val="24"/>
              <w:rFonts w:cs="Times New Roman"/>
              <w:kern w:val="0"/>
              <w:lang w:val="zh-CN"/>
            </w:rPr>
            <w:t xml:space="preserve">3.2  </w:t>
          </w:r>
          <w:r>
            <w:rPr>
              <w:rStyle w:val="24"/>
              <w:rFonts w:hint="eastAsia" w:cs="Times New Roman"/>
              <w:kern w:val="0"/>
              <w:lang w:val="zh-CN"/>
            </w:rPr>
            <w:t>凋落物水溶性有机碳、氮、磷测定</w:t>
          </w:r>
          <w:r>
            <w:tab/>
          </w:r>
          <w:r>
            <w:fldChar w:fldCharType="begin"/>
          </w:r>
          <w:r>
            <w:instrText xml:space="preserve"> PAGEREF _Toc487709364 \h </w:instrText>
          </w:r>
          <w:r>
            <w:fldChar w:fldCharType="separate"/>
          </w:r>
          <w:r>
            <w:t>121</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"_Toc487709365" </w:instrText>
          </w:r>
          <w:r>
            <w:fldChar w:fldCharType="separate"/>
          </w:r>
          <w:r>
            <w:rPr>
              <w:rStyle w:val="24"/>
              <w:rFonts w:cs="Times New Roman"/>
              <w:kern w:val="0"/>
              <w:lang w:val="zh-CN"/>
            </w:rPr>
            <w:t xml:space="preserve">3.3  </w:t>
          </w:r>
          <w:r>
            <w:rPr>
              <w:rStyle w:val="24"/>
              <w:rFonts w:hint="eastAsia" w:cs="Times New Roman"/>
              <w:kern w:val="0"/>
              <w:lang w:val="zh-CN"/>
            </w:rPr>
            <w:t>凋落物全氮测定</w:t>
          </w:r>
          <w:r>
            <w:tab/>
          </w:r>
          <w:r>
            <w:fldChar w:fldCharType="begin"/>
          </w:r>
          <w:r>
            <w:instrText xml:space="preserve"> PAGEREF _Toc487709365 \h </w:instrText>
          </w:r>
          <w:r>
            <w:fldChar w:fldCharType="separate"/>
          </w:r>
          <w:r>
            <w:t>122</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"_Toc487709366" </w:instrText>
          </w:r>
          <w:r>
            <w:fldChar w:fldCharType="separate"/>
          </w:r>
          <w:r>
            <w:rPr>
              <w:rStyle w:val="24"/>
              <w:rFonts w:cs="Times New Roman"/>
              <w:kern w:val="0"/>
              <w:lang w:val="zh-CN"/>
            </w:rPr>
            <w:t xml:space="preserve">3.4  </w:t>
          </w:r>
          <w:r>
            <w:rPr>
              <w:rStyle w:val="24"/>
              <w:rFonts w:hint="eastAsia" w:cs="Times New Roman"/>
              <w:kern w:val="0"/>
              <w:lang w:val="zh-CN"/>
            </w:rPr>
            <w:t>凋落物全磷测定</w:t>
          </w:r>
          <w:r>
            <w:tab/>
          </w:r>
          <w:r>
            <w:fldChar w:fldCharType="begin"/>
          </w:r>
          <w:r>
            <w:instrText xml:space="preserve"> PAGEREF _Toc487709366 \h </w:instrText>
          </w:r>
          <w:r>
            <w:fldChar w:fldCharType="separate"/>
          </w:r>
          <w:r>
            <w:t>123</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"_Toc487709367" </w:instrText>
          </w:r>
          <w:r>
            <w:fldChar w:fldCharType="separate"/>
          </w:r>
          <w:r>
            <w:rPr>
              <w:rStyle w:val="24"/>
              <w:rFonts w:hint="eastAsia" w:ascii="黑体" w:hAnsi="黑体" w:cs="黑体"/>
              <w:bCs/>
              <w:lang w:val="zh-CN" w:eastAsia="zh-CN"/>
            </w:rPr>
            <w:t>第四节</w:t>
          </w:r>
          <w:r>
            <w:rPr>
              <w:rStyle w:val="24"/>
              <w:rFonts w:ascii="黑体" w:hAnsi="黑体" w:cs="黑体"/>
              <w:bCs/>
              <w:lang w:val="zh-CN"/>
            </w:rPr>
            <w:t xml:space="preserve"> </w:t>
          </w:r>
          <w:r>
            <w:rPr>
              <w:rStyle w:val="24"/>
              <w:rFonts w:ascii="黑体" w:hAnsi="黑体" w:cs="黑体"/>
              <w:bCs/>
              <w:lang w:val="zh-CN" w:eastAsia="zh-CN"/>
            </w:rPr>
            <w:t xml:space="preserve"> </w:t>
          </w:r>
          <w:r>
            <w:rPr>
              <w:rStyle w:val="24"/>
              <w:rFonts w:hint="eastAsia" w:ascii="黑体" w:hAnsi="黑体" w:cs="黑体"/>
              <w:bCs/>
              <w:lang w:val="zh-CN" w:eastAsia="zh-CN"/>
            </w:rPr>
            <w:t>凋落物腐殖化测定</w:t>
          </w:r>
          <w:r>
            <w:tab/>
          </w:r>
          <w:r>
            <w:fldChar w:fldCharType="begin"/>
          </w:r>
          <w:r>
            <w:instrText xml:space="preserve"> PAGEREF _Toc487709367 \h </w:instrText>
          </w:r>
          <w:r>
            <w:fldChar w:fldCharType="separate"/>
          </w:r>
          <w:r>
            <w:t>126</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"_Toc487709368" </w:instrText>
          </w:r>
          <w:r>
            <w:fldChar w:fldCharType="separate"/>
          </w:r>
          <w:r>
            <w:rPr>
              <w:rStyle w:val="24"/>
              <w:rFonts w:cs="Times New Roman"/>
              <w:kern w:val="0"/>
              <w:lang w:val="zh-CN"/>
            </w:rPr>
            <w:t xml:space="preserve">4.1  </w:t>
          </w:r>
          <w:r>
            <w:rPr>
              <w:rStyle w:val="24"/>
              <w:rFonts w:hint="eastAsia" w:cs="Times New Roman"/>
              <w:kern w:val="0"/>
              <w:lang w:val="zh-CN"/>
            </w:rPr>
            <w:t>凋落物腐殖物质光学特性测定</w:t>
          </w:r>
          <w:r>
            <w:tab/>
          </w:r>
          <w:r>
            <w:fldChar w:fldCharType="begin"/>
          </w:r>
          <w:r>
            <w:instrText xml:space="preserve"> PAGEREF _Toc487709368 \h </w:instrText>
          </w:r>
          <w:r>
            <w:fldChar w:fldCharType="separate"/>
          </w:r>
          <w:r>
            <w:t>126</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"_Toc487709369" </w:instrText>
          </w:r>
          <w:r>
            <w:fldChar w:fldCharType="separate"/>
          </w:r>
          <w:r>
            <w:rPr>
              <w:rStyle w:val="24"/>
              <w:rFonts w:cs="Times New Roman"/>
              <w:kern w:val="0"/>
              <w:lang w:val="zh-CN"/>
            </w:rPr>
            <w:t xml:space="preserve">4.2  </w:t>
          </w:r>
          <w:r>
            <w:rPr>
              <w:rStyle w:val="24"/>
              <w:rFonts w:hint="eastAsia" w:cs="Times New Roman"/>
              <w:kern w:val="0"/>
              <w:lang w:val="zh-CN"/>
            </w:rPr>
            <w:t>凋落物质组成成分测定</w:t>
          </w:r>
          <w:r>
            <w:tab/>
          </w:r>
          <w:r>
            <w:fldChar w:fldCharType="begin"/>
          </w:r>
          <w:r>
            <w:instrText xml:space="preserve"> PAGEREF _Toc487709369 \h </w:instrText>
          </w:r>
          <w:r>
            <w:fldChar w:fldCharType="separate"/>
          </w:r>
          <w:r>
            <w:t>127</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"_Toc487709370" </w:instrText>
          </w:r>
          <w:r>
            <w:fldChar w:fldCharType="separate"/>
          </w:r>
          <w:r>
            <w:rPr>
              <w:rStyle w:val="24"/>
              <w:rFonts w:hint="eastAsia" w:ascii="黑体" w:hAnsi="黑体" w:cs="黑体"/>
              <w:bCs/>
              <w:lang w:val="zh-CN" w:eastAsia="zh-CN"/>
            </w:rPr>
            <w:t>第五节</w:t>
          </w:r>
          <w:r>
            <w:rPr>
              <w:rStyle w:val="24"/>
              <w:rFonts w:ascii="黑体" w:hAnsi="黑体" w:cs="黑体"/>
              <w:bCs/>
              <w:lang w:val="zh-CN"/>
            </w:rPr>
            <w:t xml:space="preserve"> </w:t>
          </w:r>
          <w:r>
            <w:rPr>
              <w:rStyle w:val="24"/>
              <w:rFonts w:ascii="黑体" w:hAnsi="黑体" w:cs="黑体"/>
              <w:bCs/>
              <w:lang w:val="zh-CN" w:eastAsia="zh-CN"/>
            </w:rPr>
            <w:t xml:space="preserve"> </w:t>
          </w:r>
          <w:r>
            <w:rPr>
              <w:rStyle w:val="24"/>
              <w:rFonts w:hint="eastAsia" w:ascii="黑体" w:hAnsi="黑体" w:cs="黑体"/>
              <w:bCs/>
              <w:lang w:val="zh-CN" w:eastAsia="zh-CN"/>
            </w:rPr>
            <w:t>凋落物组分测定</w:t>
          </w:r>
          <w:r>
            <w:tab/>
          </w:r>
          <w:r>
            <w:fldChar w:fldCharType="begin"/>
          </w:r>
          <w:r>
            <w:instrText xml:space="preserve"> PAGEREF _Toc487709370 \h </w:instrText>
          </w:r>
          <w:r>
            <w:fldChar w:fldCharType="separate"/>
          </w:r>
          <w:r>
            <w:t>129</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"_Toc487709371" </w:instrText>
          </w:r>
          <w:r>
            <w:fldChar w:fldCharType="separate"/>
          </w:r>
          <w:r>
            <w:rPr>
              <w:rStyle w:val="24"/>
              <w:rFonts w:cs="Times New Roman"/>
              <w:kern w:val="0"/>
              <w:lang w:val="zh-CN"/>
            </w:rPr>
            <w:t xml:space="preserve">5.1  </w:t>
          </w:r>
          <w:r>
            <w:rPr>
              <w:rStyle w:val="24"/>
              <w:rFonts w:hint="eastAsia" w:cs="Times New Roman"/>
              <w:kern w:val="0"/>
              <w:lang w:val="zh-CN"/>
            </w:rPr>
            <w:t>总水溶性组分</w:t>
          </w:r>
          <w:r>
            <w:tab/>
          </w:r>
          <w:r>
            <w:fldChar w:fldCharType="begin"/>
          </w:r>
          <w:r>
            <w:instrText xml:space="preserve"> PAGEREF _Toc487709371 \h </w:instrText>
          </w:r>
          <w:r>
            <w:fldChar w:fldCharType="separate"/>
          </w:r>
          <w:r>
            <w:t>129</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"_Toc487709372" </w:instrText>
          </w:r>
          <w:r>
            <w:fldChar w:fldCharType="separate"/>
          </w:r>
          <w:r>
            <w:rPr>
              <w:rStyle w:val="24"/>
              <w:rFonts w:cs="Times New Roman"/>
              <w:kern w:val="0"/>
              <w:lang w:val="zh-CN"/>
            </w:rPr>
            <w:t xml:space="preserve">5.2  </w:t>
          </w:r>
          <w:r>
            <w:rPr>
              <w:rStyle w:val="24"/>
              <w:rFonts w:hint="eastAsia" w:cs="Times New Roman"/>
              <w:kern w:val="0"/>
              <w:lang w:val="zh-CN"/>
            </w:rPr>
            <w:t>总有机溶性组分</w:t>
          </w:r>
          <w:r>
            <w:tab/>
          </w:r>
          <w:r>
            <w:fldChar w:fldCharType="begin"/>
          </w:r>
          <w:r>
            <w:instrText xml:space="preserve"> PAGEREF _Toc487709372 \h </w:instrText>
          </w:r>
          <w:r>
            <w:fldChar w:fldCharType="separate"/>
          </w:r>
          <w:r>
            <w:t>129</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"_Toc487709373" </w:instrText>
          </w:r>
          <w:r>
            <w:fldChar w:fldCharType="separate"/>
          </w:r>
          <w:r>
            <w:rPr>
              <w:rStyle w:val="24"/>
              <w:rFonts w:cs="Times New Roman"/>
              <w:kern w:val="0"/>
              <w:lang w:val="zh-CN"/>
            </w:rPr>
            <w:t xml:space="preserve">5.3  </w:t>
          </w:r>
          <w:r>
            <w:rPr>
              <w:rStyle w:val="24"/>
              <w:rFonts w:hint="eastAsia" w:cs="Times New Roman"/>
              <w:kern w:val="0"/>
              <w:lang w:val="zh-CN"/>
            </w:rPr>
            <w:t>总酸溶性和酸不溶性组分</w:t>
          </w:r>
          <w:r>
            <w:tab/>
          </w:r>
          <w:r>
            <w:fldChar w:fldCharType="begin"/>
          </w:r>
          <w:r>
            <w:instrText xml:space="preserve"> PAGEREF _Toc487709373 \h </w:instrText>
          </w:r>
          <w:r>
            <w:fldChar w:fldCharType="separate"/>
          </w:r>
          <w:r>
            <w:t>130</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"_Toc487709374" </w:instrText>
          </w:r>
          <w:r>
            <w:fldChar w:fldCharType="separate"/>
          </w:r>
          <w:r>
            <w:rPr>
              <w:rStyle w:val="24"/>
              <w:rFonts w:hint="eastAsia" w:ascii="黑体" w:hAnsi="黑体" w:cs="黑体"/>
              <w:bCs/>
              <w:lang w:val="zh-CN" w:eastAsia="zh-CN"/>
            </w:rPr>
            <w:t>第六节</w:t>
          </w:r>
          <w:r>
            <w:rPr>
              <w:rStyle w:val="24"/>
              <w:rFonts w:ascii="黑体" w:hAnsi="黑体" w:cs="黑体"/>
              <w:bCs/>
              <w:lang w:val="zh-CN"/>
            </w:rPr>
            <w:t xml:space="preserve"> </w:t>
          </w:r>
          <w:r>
            <w:rPr>
              <w:rStyle w:val="24"/>
              <w:rFonts w:ascii="黑体" w:hAnsi="黑体" w:cs="黑体"/>
              <w:bCs/>
              <w:lang w:val="zh-CN" w:eastAsia="zh-CN"/>
            </w:rPr>
            <w:t xml:space="preserve"> </w:t>
          </w:r>
          <w:r>
            <w:rPr>
              <w:rStyle w:val="24"/>
              <w:rFonts w:hint="eastAsia" w:ascii="黑体" w:hAnsi="黑体" w:cs="黑体"/>
              <w:bCs/>
              <w:lang w:val="zh-CN" w:eastAsia="zh-CN"/>
            </w:rPr>
            <w:t>凋落物金属元素测定</w:t>
          </w:r>
          <w:r>
            <w:tab/>
          </w:r>
          <w:r>
            <w:fldChar w:fldCharType="begin"/>
          </w:r>
          <w:r>
            <w:instrText xml:space="preserve"> PAGEREF _Toc487709374 \h </w:instrText>
          </w:r>
          <w:r>
            <w:fldChar w:fldCharType="separate"/>
          </w:r>
          <w:r>
            <w:t>132</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"_Toc487709375" </w:instrText>
          </w:r>
          <w:r>
            <w:fldChar w:fldCharType="separate"/>
          </w:r>
          <w:r>
            <w:rPr>
              <w:rStyle w:val="24"/>
              <w:rFonts w:hint="eastAsia" w:ascii="黑体" w:hAnsi="黑体" w:cs="黑体"/>
              <w:bCs/>
              <w:lang w:val="zh-CN" w:eastAsia="zh-CN"/>
            </w:rPr>
            <w:t>第七节</w:t>
          </w:r>
          <w:r>
            <w:rPr>
              <w:rStyle w:val="24"/>
              <w:rFonts w:ascii="黑体" w:hAnsi="黑体" w:cs="黑体"/>
              <w:bCs/>
              <w:lang w:val="zh-CN"/>
            </w:rPr>
            <w:t xml:space="preserve"> </w:t>
          </w:r>
          <w:r>
            <w:rPr>
              <w:rStyle w:val="24"/>
              <w:rFonts w:ascii="黑体" w:hAnsi="黑体" w:cs="黑体"/>
              <w:bCs/>
              <w:lang w:val="zh-CN" w:eastAsia="zh-CN"/>
            </w:rPr>
            <w:t xml:space="preserve"> </w:t>
          </w:r>
          <w:r>
            <w:rPr>
              <w:rStyle w:val="24"/>
              <w:rFonts w:hint="eastAsia" w:ascii="黑体" w:hAnsi="黑体" w:cs="黑体"/>
              <w:bCs/>
              <w:lang w:val="zh-CN" w:eastAsia="zh-CN"/>
            </w:rPr>
            <w:t>凋落物微生物测定</w:t>
          </w:r>
          <w:r>
            <w:tab/>
          </w:r>
          <w:r>
            <w:fldChar w:fldCharType="begin"/>
          </w:r>
          <w:r>
            <w:instrText xml:space="preserve"> PAGEREF _Toc487709375 \h </w:instrText>
          </w:r>
          <w:r>
            <w:fldChar w:fldCharType="separate"/>
          </w:r>
          <w:r>
            <w:t>136</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"_Toc487709376" </w:instrText>
          </w:r>
          <w:r>
            <w:fldChar w:fldCharType="separate"/>
          </w:r>
          <w:r>
            <w:rPr>
              <w:rStyle w:val="24"/>
              <w:rFonts w:cs="Times New Roman"/>
              <w:kern w:val="0"/>
              <w:lang w:val="zh-CN"/>
            </w:rPr>
            <w:t xml:space="preserve">7.1  </w:t>
          </w:r>
          <w:r>
            <w:rPr>
              <w:rStyle w:val="24"/>
              <w:rFonts w:hint="eastAsia" w:cs="Times New Roman"/>
              <w:kern w:val="0"/>
              <w:lang w:val="zh-CN"/>
            </w:rPr>
            <w:t>凋落物微生物生物量测定</w:t>
          </w:r>
          <w:r>
            <w:tab/>
          </w:r>
          <w:r>
            <w:fldChar w:fldCharType="begin"/>
          </w:r>
          <w:r>
            <w:instrText xml:space="preserve"> PAGEREF _Toc487709376 \h </w:instrText>
          </w:r>
          <w:r>
            <w:fldChar w:fldCharType="separate"/>
          </w:r>
          <w:r>
            <w:t>136</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"_Toc487709377" </w:instrText>
          </w:r>
          <w:r>
            <w:fldChar w:fldCharType="separate"/>
          </w:r>
          <w:r>
            <w:rPr>
              <w:rStyle w:val="24"/>
              <w:rFonts w:cs="Times New Roman"/>
              <w:kern w:val="0"/>
              <w:lang w:val="zh-CN"/>
            </w:rPr>
            <w:t xml:space="preserve">7.2  </w:t>
          </w:r>
          <w:r>
            <w:rPr>
              <w:rStyle w:val="24"/>
              <w:rFonts w:hint="eastAsia" w:cs="Times New Roman"/>
              <w:kern w:val="0"/>
              <w:lang w:val="zh-CN"/>
            </w:rPr>
            <w:t>凋落物微生物群落结构测定（</w:t>
          </w:r>
          <w:r>
            <w:rPr>
              <w:rStyle w:val="24"/>
              <w:rFonts w:cs="Times New Roman"/>
              <w:kern w:val="0"/>
              <w:lang w:val="zh-CN"/>
            </w:rPr>
            <w:t>PLFA</w:t>
          </w:r>
          <w:r>
            <w:rPr>
              <w:rStyle w:val="24"/>
              <w:rFonts w:hint="eastAsia" w:cs="Times New Roman"/>
              <w:kern w:val="0"/>
              <w:lang w:val="zh-CN"/>
            </w:rPr>
            <w:t>）</w:t>
          </w:r>
          <w:r>
            <w:tab/>
          </w:r>
          <w:r>
            <w:fldChar w:fldCharType="begin"/>
          </w:r>
          <w:r>
            <w:instrText xml:space="preserve"> PAGEREF _Toc487709377 \h </w:instrText>
          </w:r>
          <w:r>
            <w:fldChar w:fldCharType="separate"/>
          </w:r>
          <w:r>
            <w:t>141</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"_Toc487709378" </w:instrText>
          </w:r>
          <w:r>
            <w:fldChar w:fldCharType="separate"/>
          </w:r>
          <w:r>
            <w:rPr>
              <w:rStyle w:val="24"/>
              <w:rFonts w:hint="eastAsia" w:ascii="黑体" w:hAnsi="黑体" w:cs="黑体"/>
              <w:bCs/>
              <w:lang w:val="zh-CN" w:eastAsia="zh-CN"/>
            </w:rPr>
            <w:t>第八节</w:t>
          </w:r>
          <w:r>
            <w:rPr>
              <w:rStyle w:val="24"/>
              <w:rFonts w:ascii="黑体" w:hAnsi="黑体" w:cs="黑体"/>
              <w:bCs/>
              <w:lang w:val="zh-CN"/>
            </w:rPr>
            <w:t xml:space="preserve"> </w:t>
          </w:r>
          <w:r>
            <w:rPr>
              <w:rStyle w:val="24"/>
              <w:rFonts w:ascii="黑体" w:hAnsi="黑体" w:cs="黑体"/>
              <w:bCs/>
              <w:lang w:val="zh-CN" w:eastAsia="zh-CN"/>
            </w:rPr>
            <w:t xml:space="preserve"> </w:t>
          </w:r>
          <w:r>
            <w:rPr>
              <w:rStyle w:val="24"/>
              <w:rFonts w:hint="eastAsia" w:ascii="黑体" w:hAnsi="黑体" w:cs="黑体"/>
              <w:bCs/>
              <w:lang w:val="zh-CN" w:eastAsia="zh-CN"/>
            </w:rPr>
            <w:t>凋落物酶活性测定</w:t>
          </w:r>
          <w:r>
            <w:tab/>
          </w:r>
          <w:r>
            <w:fldChar w:fldCharType="begin"/>
          </w:r>
          <w:r>
            <w:instrText xml:space="preserve"> PAGEREF _Toc487709378 \h </w:instrText>
          </w:r>
          <w:r>
            <w:fldChar w:fldCharType="separate"/>
          </w:r>
          <w:r>
            <w:t>143</w:t>
          </w:r>
          <w:r>
            <w:fldChar w:fldCharType="end"/>
          </w:r>
          <w:r>
            <w:fldChar w:fldCharType="end"/>
          </w:r>
        </w:p>
        <w:p>
          <w:pPr>
            <w:pStyle w:val="14"/>
            <w:tabs>
              <w:tab w:val="right" w:leader="dot" w:pos="8296"/>
            </w:tabs>
            <w:spacing w:line="240" w:lineRule="auto"/>
            <w:rPr>
              <w:rFonts w:asciiTheme="minorHAnsi" w:hAnsiTheme="minorHAnsi"/>
              <w:b/>
              <w:sz w:val="21"/>
              <w:szCs w:val="22"/>
            </w:rPr>
          </w:pPr>
          <w:r>
            <w:fldChar w:fldCharType="begin"/>
          </w:r>
          <w:r>
            <w:instrText xml:space="preserve"> HYPERLINK \l "_Toc487709379" </w:instrText>
          </w:r>
          <w:r>
            <w:fldChar w:fldCharType="separate"/>
          </w:r>
          <w:r>
            <w:rPr>
              <w:rStyle w:val="24"/>
              <w:rFonts w:hint="eastAsia" w:ascii="黑体" w:hAnsi="黑体" w:cs="黑体"/>
              <w:b/>
              <w:bCs/>
              <w:lang w:val="zh-CN"/>
            </w:rPr>
            <w:t>第五章</w:t>
          </w:r>
          <w:r>
            <w:rPr>
              <w:rStyle w:val="24"/>
              <w:rFonts w:ascii="黑体" w:hAnsi="黑体" w:cs="黑体"/>
              <w:b/>
              <w:bCs/>
              <w:lang w:val="zh-CN"/>
            </w:rPr>
            <w:t xml:space="preserve">  </w:t>
          </w:r>
          <w:r>
            <w:rPr>
              <w:rStyle w:val="24"/>
              <w:rFonts w:hint="eastAsia" w:ascii="黑体" w:hAnsi="黑体" w:cs="黑体"/>
              <w:b/>
              <w:bCs/>
              <w:lang w:val="zh-CN"/>
            </w:rPr>
            <w:t>水样相关指标测定</w:t>
          </w:r>
          <w:r>
            <w:rPr>
              <w:b/>
            </w:rPr>
            <w:tab/>
          </w:r>
          <w:r>
            <w:rPr>
              <w:b/>
            </w:rPr>
            <w:fldChar w:fldCharType="begin"/>
          </w:r>
          <w:r>
            <w:rPr>
              <w:b/>
            </w:rPr>
            <w:instrText xml:space="preserve"> PAGEREF _Toc487709379 \h </w:instrText>
          </w:r>
          <w:r>
            <w:rPr>
              <w:b/>
            </w:rPr>
            <w:fldChar w:fldCharType="separate"/>
          </w:r>
          <w:r>
            <w:rPr>
              <w:b/>
            </w:rPr>
            <w:t>147</w:t>
          </w:r>
          <w:r>
            <w:rPr>
              <w:b/>
            </w:rPr>
            <w:fldChar w:fldCharType="end"/>
          </w:r>
          <w:r>
            <w:rPr>
              <w:b/>
            </w:rP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"_Toc487709380" </w:instrText>
          </w:r>
          <w:r>
            <w:fldChar w:fldCharType="separate"/>
          </w:r>
          <w:r>
            <w:rPr>
              <w:rStyle w:val="24"/>
              <w:rFonts w:hint="eastAsia" w:ascii="黑体" w:hAnsi="黑体" w:cs="黑体"/>
              <w:bCs/>
              <w:lang w:val="zh-CN" w:eastAsia="zh-CN"/>
            </w:rPr>
            <w:t>第一节</w:t>
          </w:r>
          <w:r>
            <w:rPr>
              <w:rStyle w:val="24"/>
              <w:rFonts w:ascii="黑体" w:hAnsi="黑体" w:cs="黑体"/>
              <w:bCs/>
              <w:lang w:val="zh-CN"/>
            </w:rPr>
            <w:t xml:space="preserve">  </w:t>
          </w:r>
          <w:r>
            <w:rPr>
              <w:rStyle w:val="24"/>
              <w:rFonts w:hint="eastAsia" w:ascii="黑体" w:hAnsi="黑体" w:cs="黑体"/>
              <w:bCs/>
              <w:lang w:val="zh-CN" w:eastAsia="zh-CN"/>
            </w:rPr>
            <w:t>水样采集与处理</w:t>
          </w:r>
          <w:r>
            <w:tab/>
          </w:r>
          <w:r>
            <w:fldChar w:fldCharType="begin"/>
          </w:r>
          <w:r>
            <w:instrText xml:space="preserve"> PAGEREF _Toc487709380 \h </w:instrText>
          </w:r>
          <w:r>
            <w:fldChar w:fldCharType="separate"/>
          </w:r>
          <w:r>
            <w:t>147</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"_Toc487709381" </w:instrText>
          </w:r>
          <w:r>
            <w:fldChar w:fldCharType="separate"/>
          </w:r>
          <w:r>
            <w:rPr>
              <w:rStyle w:val="24"/>
              <w:rFonts w:hint="eastAsia" w:ascii="黑体" w:hAnsi="黑体" w:cs="黑体"/>
              <w:bCs/>
              <w:lang w:val="zh-CN" w:eastAsia="zh-CN"/>
            </w:rPr>
            <w:t>第二节</w:t>
          </w:r>
          <w:r>
            <w:rPr>
              <w:rStyle w:val="24"/>
              <w:rFonts w:ascii="黑体" w:hAnsi="黑体" w:cs="黑体"/>
              <w:bCs/>
              <w:lang w:val="zh-CN"/>
            </w:rPr>
            <w:t xml:space="preserve">  </w:t>
          </w:r>
          <w:r>
            <w:rPr>
              <w:rStyle w:val="24"/>
              <w:rFonts w:hint="eastAsia" w:ascii="黑体" w:hAnsi="黑体" w:cs="黑体"/>
              <w:bCs/>
              <w:lang w:val="zh-CN" w:eastAsia="zh-CN"/>
            </w:rPr>
            <w:t>水样理化性质分析</w:t>
          </w:r>
          <w:r>
            <w:tab/>
          </w:r>
          <w:r>
            <w:fldChar w:fldCharType="begin"/>
          </w:r>
          <w:r>
            <w:instrText xml:space="preserve"> PAGEREF _Toc487709381 \h </w:instrText>
          </w:r>
          <w:r>
            <w:fldChar w:fldCharType="separate"/>
          </w:r>
          <w:r>
            <w:t>149</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"_Toc487709382" </w:instrText>
          </w:r>
          <w:r>
            <w:fldChar w:fldCharType="separate"/>
          </w:r>
          <w:r>
            <w:rPr>
              <w:rStyle w:val="24"/>
              <w:rFonts w:cs="Times New Roman"/>
              <w:kern w:val="0"/>
              <w:lang w:val="zh-CN"/>
            </w:rPr>
            <w:t xml:space="preserve">2.1  </w:t>
          </w:r>
          <w:r>
            <w:rPr>
              <w:rStyle w:val="24"/>
              <w:rFonts w:hint="eastAsia" w:cs="Times New Roman"/>
              <w:kern w:val="0"/>
              <w:lang w:val="zh-CN"/>
            </w:rPr>
            <w:t>水温</w:t>
          </w:r>
          <w:r>
            <w:tab/>
          </w:r>
          <w:r>
            <w:fldChar w:fldCharType="begin"/>
          </w:r>
          <w:r>
            <w:instrText xml:space="preserve"> PAGEREF _Toc487709382 \h </w:instrText>
          </w:r>
          <w:r>
            <w:fldChar w:fldCharType="separate"/>
          </w:r>
          <w:r>
            <w:t>149</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"_Toc487709383" </w:instrText>
          </w:r>
          <w:r>
            <w:fldChar w:fldCharType="separate"/>
          </w:r>
          <w:r>
            <w:rPr>
              <w:rStyle w:val="24"/>
              <w:rFonts w:cs="Times New Roman"/>
              <w:kern w:val="0"/>
              <w:lang w:val="zh-CN"/>
            </w:rPr>
            <w:t xml:space="preserve">2.2  </w:t>
          </w:r>
          <w:r>
            <w:rPr>
              <w:rStyle w:val="24"/>
              <w:rFonts w:hint="eastAsia" w:cs="Times New Roman"/>
              <w:kern w:val="0"/>
              <w:lang w:val="zh-CN"/>
            </w:rPr>
            <w:t>电导率</w:t>
          </w:r>
          <w:r>
            <w:tab/>
          </w:r>
          <w:r>
            <w:fldChar w:fldCharType="begin"/>
          </w:r>
          <w:r>
            <w:instrText xml:space="preserve"> PAGEREF _Toc487709383 \h </w:instrText>
          </w:r>
          <w:r>
            <w:fldChar w:fldCharType="separate"/>
          </w:r>
          <w:r>
            <w:t>149</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"_Toc487709384" </w:instrText>
          </w:r>
          <w:r>
            <w:fldChar w:fldCharType="separate"/>
          </w:r>
          <w:r>
            <w:rPr>
              <w:rStyle w:val="24"/>
              <w:rFonts w:cs="Times New Roman"/>
              <w:kern w:val="0"/>
              <w:lang w:val="zh-CN"/>
            </w:rPr>
            <w:t xml:space="preserve">2.3  </w:t>
          </w:r>
          <w:r>
            <w:rPr>
              <w:rStyle w:val="24"/>
              <w:rFonts w:hint="eastAsia" w:cs="Times New Roman"/>
              <w:kern w:val="0"/>
              <w:lang w:val="zh-CN"/>
            </w:rPr>
            <w:t>流速</w:t>
          </w:r>
          <w:r>
            <w:tab/>
          </w:r>
          <w:r>
            <w:fldChar w:fldCharType="begin"/>
          </w:r>
          <w:r>
            <w:instrText xml:space="preserve"> PAGEREF _Toc487709384 \h </w:instrText>
          </w:r>
          <w:r>
            <w:fldChar w:fldCharType="separate"/>
          </w:r>
          <w:r>
            <w:t>149</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"_Toc487709385" </w:instrText>
          </w:r>
          <w:r>
            <w:fldChar w:fldCharType="separate"/>
          </w:r>
          <w:r>
            <w:rPr>
              <w:rStyle w:val="24"/>
              <w:rFonts w:cs="Times New Roman"/>
              <w:kern w:val="0"/>
              <w:lang w:val="zh-CN"/>
            </w:rPr>
            <w:t>2.4  pH</w:t>
          </w:r>
          <w:r>
            <w:rPr>
              <w:rStyle w:val="24"/>
              <w:rFonts w:hint="eastAsia" w:cs="Times New Roman"/>
              <w:kern w:val="0"/>
              <w:lang w:val="zh-CN"/>
            </w:rPr>
            <w:t>值</w:t>
          </w:r>
          <w:r>
            <w:tab/>
          </w:r>
          <w:r>
            <w:fldChar w:fldCharType="begin"/>
          </w:r>
          <w:r>
            <w:instrText xml:space="preserve"> PAGEREF _Toc487709385 \h </w:instrText>
          </w:r>
          <w:r>
            <w:fldChar w:fldCharType="separate"/>
          </w:r>
          <w:r>
            <w:t>149</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"_Toc487709386" </w:instrText>
          </w:r>
          <w:r>
            <w:fldChar w:fldCharType="separate"/>
          </w:r>
          <w:r>
            <w:rPr>
              <w:rStyle w:val="24"/>
              <w:rFonts w:cs="Times New Roman"/>
              <w:kern w:val="0"/>
              <w:lang w:val="zh-CN"/>
            </w:rPr>
            <w:t>2.5  DO</w:t>
          </w:r>
          <w:r>
            <w:tab/>
          </w:r>
          <w:r>
            <w:fldChar w:fldCharType="begin"/>
          </w:r>
          <w:r>
            <w:instrText xml:space="preserve"> PAGEREF _Toc487709386 \h </w:instrText>
          </w:r>
          <w:r>
            <w:fldChar w:fldCharType="separate"/>
          </w:r>
          <w:r>
            <w:t>149</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"_Toc487709387" </w:instrText>
          </w:r>
          <w:r>
            <w:fldChar w:fldCharType="separate"/>
          </w:r>
          <w:r>
            <w:rPr>
              <w:rStyle w:val="24"/>
              <w:rFonts w:hint="eastAsia" w:ascii="黑体" w:hAnsi="黑体" w:cs="黑体"/>
              <w:bCs/>
              <w:lang w:val="zh-CN" w:eastAsia="zh-CN"/>
            </w:rPr>
            <w:t>第三节</w:t>
          </w:r>
          <w:r>
            <w:rPr>
              <w:rStyle w:val="24"/>
              <w:rFonts w:ascii="黑体" w:hAnsi="黑体" w:cs="黑体"/>
              <w:bCs/>
              <w:lang w:val="zh-CN"/>
            </w:rPr>
            <w:t xml:space="preserve">  </w:t>
          </w:r>
          <w:r>
            <w:rPr>
              <w:rStyle w:val="24"/>
              <w:rFonts w:hint="eastAsia" w:ascii="黑体" w:hAnsi="黑体" w:cs="黑体"/>
              <w:bCs/>
              <w:lang w:val="zh-CN" w:eastAsia="zh-CN"/>
            </w:rPr>
            <w:t>水样碳、氮、磷的测定</w:t>
          </w:r>
          <w:r>
            <w:tab/>
          </w:r>
          <w:r>
            <w:fldChar w:fldCharType="begin"/>
          </w:r>
          <w:r>
            <w:instrText xml:space="preserve"> PAGEREF _Toc487709387 \h </w:instrText>
          </w:r>
          <w:r>
            <w:fldChar w:fldCharType="separate"/>
          </w:r>
          <w:r>
            <w:t>150</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"_Toc487709388" </w:instrText>
          </w:r>
          <w:r>
            <w:fldChar w:fldCharType="separate"/>
          </w:r>
          <w:r>
            <w:rPr>
              <w:rStyle w:val="24"/>
              <w:rFonts w:cs="Times New Roman"/>
              <w:kern w:val="0"/>
              <w:lang w:val="zh-CN"/>
            </w:rPr>
            <w:t xml:space="preserve">3.1  </w:t>
          </w:r>
          <w:r>
            <w:rPr>
              <w:rStyle w:val="24"/>
              <w:rFonts w:hint="eastAsia" w:cs="Times New Roman"/>
              <w:kern w:val="0"/>
              <w:lang w:val="zh-CN"/>
            </w:rPr>
            <w:t>水样总有机碳测定</w:t>
          </w:r>
          <w:r>
            <w:tab/>
          </w:r>
          <w:r>
            <w:fldChar w:fldCharType="begin"/>
          </w:r>
          <w:r>
            <w:instrText xml:space="preserve"> PAGEREF _Toc487709388 \h </w:instrText>
          </w:r>
          <w:r>
            <w:fldChar w:fldCharType="separate"/>
          </w:r>
          <w:r>
            <w:t>150</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"_Toc487709389" </w:instrText>
          </w:r>
          <w:r>
            <w:fldChar w:fldCharType="separate"/>
          </w:r>
          <w:r>
            <w:rPr>
              <w:rStyle w:val="24"/>
              <w:rFonts w:cs="Times New Roman"/>
              <w:kern w:val="0"/>
              <w:lang w:val="zh-CN"/>
            </w:rPr>
            <w:t xml:space="preserve">3.2  </w:t>
          </w:r>
          <w:r>
            <w:rPr>
              <w:rStyle w:val="24"/>
              <w:rFonts w:hint="eastAsia" w:cs="Times New Roman"/>
              <w:kern w:val="0"/>
              <w:lang w:val="zh-CN"/>
            </w:rPr>
            <w:t>水样全氮测定</w:t>
          </w:r>
          <w:r>
            <w:tab/>
          </w:r>
          <w:r>
            <w:fldChar w:fldCharType="begin"/>
          </w:r>
          <w:r>
            <w:instrText xml:space="preserve"> PAGEREF _Toc487709389 \h </w:instrText>
          </w:r>
          <w:r>
            <w:fldChar w:fldCharType="separate"/>
          </w:r>
          <w:r>
            <w:t>154</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"_Toc487709390" </w:instrText>
          </w:r>
          <w:r>
            <w:fldChar w:fldCharType="separate"/>
          </w:r>
          <w:r>
            <w:rPr>
              <w:rStyle w:val="24"/>
              <w:rFonts w:cs="Times New Roman"/>
              <w:kern w:val="0"/>
              <w:lang w:val="zh-CN"/>
            </w:rPr>
            <w:t>3.3</w:t>
          </w:r>
          <w:r>
            <w:rPr>
              <w:rFonts w:asciiTheme="minorHAnsi" w:hAnsiTheme="minorHAnsi"/>
              <w:sz w:val="21"/>
              <w:szCs w:val="22"/>
            </w:rPr>
            <w:t xml:space="preserve">  </w:t>
          </w:r>
          <w:r>
            <w:rPr>
              <w:rStyle w:val="24"/>
              <w:rFonts w:hint="eastAsia" w:cs="Times New Roman"/>
              <w:kern w:val="0"/>
              <w:lang w:val="zh-CN"/>
            </w:rPr>
            <w:t>水样全磷测定</w:t>
          </w:r>
          <w:r>
            <w:tab/>
          </w:r>
          <w:r>
            <w:fldChar w:fldCharType="begin"/>
          </w:r>
          <w:r>
            <w:instrText xml:space="preserve"> PAGEREF _Toc487709390 \h </w:instrText>
          </w:r>
          <w:r>
            <w:fldChar w:fldCharType="separate"/>
          </w:r>
          <w:r>
            <w:t>160</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"_Toc487709391" </w:instrText>
          </w:r>
          <w:r>
            <w:fldChar w:fldCharType="separate"/>
          </w:r>
          <w:r>
            <w:rPr>
              <w:rStyle w:val="24"/>
              <w:rFonts w:hint="eastAsia" w:ascii="黑体" w:hAnsi="黑体" w:cs="黑体"/>
              <w:bCs/>
              <w:lang w:val="zh-CN" w:eastAsia="zh-CN"/>
            </w:rPr>
            <w:t>第四节</w:t>
          </w:r>
          <w:r>
            <w:rPr>
              <w:rStyle w:val="24"/>
              <w:rFonts w:ascii="黑体" w:hAnsi="黑体" w:cs="黑体"/>
              <w:bCs/>
              <w:lang w:val="zh-CN"/>
            </w:rPr>
            <w:t xml:space="preserve">  </w:t>
          </w:r>
          <w:r>
            <w:rPr>
              <w:rStyle w:val="24"/>
              <w:rFonts w:hint="eastAsia" w:ascii="黑体" w:hAnsi="黑体" w:cs="黑体"/>
              <w:bCs/>
              <w:lang w:val="zh-CN" w:eastAsia="zh-CN"/>
            </w:rPr>
            <w:t>水样金属元素测定</w:t>
          </w:r>
          <w:r>
            <w:tab/>
          </w:r>
          <w:r>
            <w:fldChar w:fldCharType="begin"/>
          </w:r>
          <w:r>
            <w:instrText xml:space="preserve"> PAGEREF _Toc487709391 \h </w:instrText>
          </w:r>
          <w:r>
            <w:fldChar w:fldCharType="separate"/>
          </w:r>
          <w:r>
            <w:t>164</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"_Toc487709392" </w:instrText>
          </w:r>
          <w:r>
            <w:fldChar w:fldCharType="separate"/>
          </w:r>
          <w:r>
            <w:rPr>
              <w:rStyle w:val="24"/>
              <w:rFonts w:cs="Times New Roman"/>
              <w:kern w:val="0"/>
              <w:lang w:val="zh-CN"/>
            </w:rPr>
            <w:t xml:space="preserve">4.1  </w:t>
          </w:r>
          <w:r>
            <w:rPr>
              <w:rStyle w:val="24"/>
              <w:rFonts w:hint="eastAsia" w:cs="Times New Roman"/>
              <w:kern w:val="0"/>
              <w:lang w:val="zh-CN"/>
            </w:rPr>
            <w:t>可溶性元素的测定</w:t>
          </w:r>
          <w:r>
            <w:tab/>
          </w:r>
          <w:r>
            <w:fldChar w:fldCharType="begin"/>
          </w:r>
          <w:r>
            <w:instrText xml:space="preserve"> PAGEREF _Toc487709392 \h </w:instrText>
          </w:r>
          <w:r>
            <w:fldChar w:fldCharType="separate"/>
          </w:r>
          <w:r>
            <w:t>164</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"_Toc487709393" </w:instrText>
          </w:r>
          <w:r>
            <w:fldChar w:fldCharType="separate"/>
          </w:r>
          <w:r>
            <w:rPr>
              <w:rStyle w:val="24"/>
              <w:rFonts w:cs="Times New Roman"/>
              <w:kern w:val="0"/>
              <w:lang w:val="zh-CN"/>
            </w:rPr>
            <w:t xml:space="preserve">4.2  </w:t>
          </w:r>
          <w:r>
            <w:rPr>
              <w:rStyle w:val="24"/>
              <w:rFonts w:hint="eastAsia" w:cs="Times New Roman"/>
              <w:kern w:val="0"/>
              <w:lang w:val="zh-CN"/>
            </w:rPr>
            <w:t>金属元素总量的测定</w:t>
          </w:r>
          <w:r>
            <w:tab/>
          </w:r>
          <w:r>
            <w:fldChar w:fldCharType="begin"/>
          </w:r>
          <w:r>
            <w:instrText xml:space="preserve"> PAGEREF _Toc487709393 \h </w:instrText>
          </w:r>
          <w:r>
            <w:fldChar w:fldCharType="separate"/>
          </w:r>
          <w:r>
            <w:t>165</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"_Toc487709394" </w:instrText>
          </w:r>
          <w:r>
            <w:fldChar w:fldCharType="separate"/>
          </w:r>
          <w:r>
            <w:rPr>
              <w:rStyle w:val="24"/>
              <w:rFonts w:hint="eastAsia" w:ascii="黑体" w:hAnsi="黑体" w:cs="黑体"/>
              <w:bCs/>
              <w:lang w:val="zh-CN" w:eastAsia="zh-CN"/>
            </w:rPr>
            <w:t>第五节</w:t>
          </w:r>
          <w:r>
            <w:rPr>
              <w:rStyle w:val="24"/>
              <w:rFonts w:ascii="黑体" w:hAnsi="黑体" w:cs="黑体"/>
              <w:bCs/>
              <w:lang w:val="zh-CN"/>
            </w:rPr>
            <w:t xml:space="preserve"> </w:t>
          </w:r>
          <w:r>
            <w:rPr>
              <w:rStyle w:val="24"/>
              <w:rFonts w:ascii="黑体" w:hAnsi="黑体" w:cs="黑体"/>
              <w:bCs/>
              <w:lang w:val="zh-CN" w:eastAsia="zh-CN"/>
            </w:rPr>
            <w:t xml:space="preserve"> </w:t>
          </w:r>
          <w:r>
            <w:rPr>
              <w:rStyle w:val="24"/>
              <w:rFonts w:hint="eastAsia" w:ascii="黑体" w:hAnsi="黑体" w:cs="黑体"/>
              <w:bCs/>
              <w:lang w:val="zh-CN" w:eastAsia="zh-CN"/>
            </w:rPr>
            <w:t>水样微生物测定</w:t>
          </w:r>
          <w:r>
            <w:tab/>
          </w:r>
          <w:r>
            <w:fldChar w:fldCharType="begin"/>
          </w:r>
          <w:r>
            <w:instrText xml:space="preserve"> PAGEREF _Toc487709394 \h </w:instrText>
          </w:r>
          <w:r>
            <w:fldChar w:fldCharType="separate"/>
          </w:r>
          <w:r>
            <w:t>169</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"_Toc487709395" </w:instrText>
          </w:r>
          <w:r>
            <w:fldChar w:fldCharType="separate"/>
          </w:r>
          <w:r>
            <w:rPr>
              <w:rStyle w:val="24"/>
              <w:rFonts w:cs="Times New Roman"/>
              <w:kern w:val="0"/>
              <w:lang w:val="zh-CN"/>
            </w:rPr>
            <w:t xml:space="preserve">5.1  </w:t>
          </w:r>
          <w:r>
            <w:rPr>
              <w:rStyle w:val="24"/>
              <w:rFonts w:hint="eastAsia" w:cs="Times New Roman"/>
              <w:kern w:val="0"/>
              <w:lang w:val="zh-CN"/>
            </w:rPr>
            <w:t>水体初级生产力测定</w:t>
          </w:r>
          <w:r>
            <w:tab/>
          </w:r>
          <w:r>
            <w:fldChar w:fldCharType="begin"/>
          </w:r>
          <w:r>
            <w:instrText xml:space="preserve"> PAGEREF _Toc487709395 \h </w:instrText>
          </w:r>
          <w:r>
            <w:fldChar w:fldCharType="separate"/>
          </w:r>
          <w:r>
            <w:t>169</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"_Toc487709396" </w:instrText>
          </w:r>
          <w:r>
            <w:fldChar w:fldCharType="separate"/>
          </w:r>
          <w:r>
            <w:rPr>
              <w:rStyle w:val="24"/>
              <w:rFonts w:cs="Times New Roman"/>
              <w:kern w:val="0"/>
              <w:lang w:val="zh-CN"/>
            </w:rPr>
            <w:t xml:space="preserve">5.2  </w:t>
          </w:r>
          <w:r>
            <w:rPr>
              <w:rStyle w:val="24"/>
              <w:rFonts w:hint="eastAsia" w:cs="Times New Roman"/>
              <w:kern w:val="0"/>
              <w:lang w:val="zh-CN"/>
            </w:rPr>
            <w:t>水样采集与挂瓶</w:t>
          </w:r>
          <w:r>
            <w:tab/>
          </w:r>
          <w:r>
            <w:fldChar w:fldCharType="begin"/>
          </w:r>
          <w:r>
            <w:instrText xml:space="preserve"> PAGEREF _Toc487709396 \h </w:instrText>
          </w:r>
          <w:r>
            <w:fldChar w:fldCharType="separate"/>
          </w:r>
          <w:r>
            <w:t>169</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"_Toc487709397" </w:instrText>
          </w:r>
          <w:r>
            <w:fldChar w:fldCharType="separate"/>
          </w:r>
          <w:r>
            <w:rPr>
              <w:rStyle w:val="24"/>
              <w:rFonts w:cs="Times New Roman"/>
              <w:kern w:val="0"/>
              <w:lang w:val="zh-CN"/>
            </w:rPr>
            <w:t>5.3</w:t>
          </w:r>
          <w:r>
            <w:rPr>
              <w:rFonts w:asciiTheme="minorHAnsi" w:hAnsiTheme="minorHAnsi"/>
              <w:sz w:val="21"/>
              <w:szCs w:val="22"/>
            </w:rPr>
            <w:t xml:space="preserve">  </w:t>
          </w:r>
          <w:r>
            <w:rPr>
              <w:rStyle w:val="24"/>
              <w:rFonts w:hint="eastAsia" w:cs="Times New Roman"/>
              <w:kern w:val="0"/>
              <w:lang w:val="zh-CN"/>
            </w:rPr>
            <w:t>水体浮游植物测定</w:t>
          </w:r>
          <w:r>
            <w:tab/>
          </w:r>
          <w:r>
            <w:fldChar w:fldCharType="begin"/>
          </w:r>
          <w:r>
            <w:instrText xml:space="preserve"> PAGEREF _Toc487709397 \h </w:instrText>
          </w:r>
          <w:r>
            <w:fldChar w:fldCharType="separate"/>
          </w:r>
          <w:r>
            <w:t>171</w:t>
          </w:r>
          <w:r>
            <w:fldChar w:fldCharType="end"/>
          </w:r>
          <w:r>
            <w:fldChar w:fldCharType="end"/>
          </w:r>
        </w:p>
        <w:p>
          <w:pPr>
            <w:pStyle w:val="14"/>
            <w:tabs>
              <w:tab w:val="right" w:leader="dot" w:pos="8296"/>
            </w:tabs>
            <w:spacing w:line="240" w:lineRule="auto"/>
            <w:rPr>
              <w:rFonts w:asciiTheme="minorHAnsi" w:hAnsiTheme="minorHAnsi"/>
              <w:b/>
              <w:sz w:val="21"/>
              <w:szCs w:val="22"/>
            </w:rPr>
          </w:pPr>
          <w:r>
            <w:fldChar w:fldCharType="begin"/>
          </w:r>
          <w:r>
            <w:instrText xml:space="preserve"> HYPERLINK \l "_Toc487709398" </w:instrText>
          </w:r>
          <w:r>
            <w:fldChar w:fldCharType="separate"/>
          </w:r>
          <w:r>
            <w:rPr>
              <w:rStyle w:val="24"/>
              <w:rFonts w:hint="eastAsia" w:ascii="黑体" w:hAnsi="黑体" w:cs="黑体"/>
              <w:b/>
              <w:bCs/>
              <w:lang w:val="zh-CN"/>
            </w:rPr>
            <w:t>第六章</w:t>
          </w:r>
          <w:r>
            <w:rPr>
              <w:rStyle w:val="24"/>
              <w:rFonts w:ascii="黑体" w:hAnsi="黑体" w:cs="黑体"/>
              <w:b/>
              <w:bCs/>
              <w:lang w:val="zh-CN"/>
            </w:rPr>
            <w:t xml:space="preserve">  </w:t>
          </w:r>
          <w:r>
            <w:rPr>
              <w:rStyle w:val="24"/>
              <w:rFonts w:hint="eastAsia" w:ascii="黑体" w:hAnsi="黑体" w:cs="黑体"/>
              <w:b/>
              <w:bCs/>
              <w:lang w:val="zh-CN"/>
            </w:rPr>
            <w:t>植物样品相关指标测定</w:t>
          </w:r>
          <w:r>
            <w:rPr>
              <w:b/>
            </w:rPr>
            <w:tab/>
          </w:r>
          <w:r>
            <w:rPr>
              <w:b/>
            </w:rPr>
            <w:fldChar w:fldCharType="begin"/>
          </w:r>
          <w:r>
            <w:rPr>
              <w:b/>
            </w:rPr>
            <w:instrText xml:space="preserve"> PAGEREF _Toc487709398 \h </w:instrText>
          </w:r>
          <w:r>
            <w:rPr>
              <w:b/>
            </w:rPr>
            <w:fldChar w:fldCharType="separate"/>
          </w:r>
          <w:r>
            <w:rPr>
              <w:b/>
            </w:rPr>
            <w:t>176</w:t>
          </w:r>
          <w:r>
            <w:rPr>
              <w:b/>
            </w:rPr>
            <w:fldChar w:fldCharType="end"/>
          </w:r>
          <w:r>
            <w:rPr>
              <w:b/>
            </w:rP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"_Toc487709399" </w:instrText>
          </w:r>
          <w:r>
            <w:fldChar w:fldCharType="separate"/>
          </w:r>
          <w:r>
            <w:rPr>
              <w:rStyle w:val="24"/>
              <w:rFonts w:hint="eastAsia" w:ascii="黑体" w:hAnsi="黑体" w:cs="黑体"/>
              <w:bCs/>
              <w:lang w:val="zh-CN" w:eastAsia="zh-CN"/>
            </w:rPr>
            <w:t>第</w:t>
          </w:r>
          <w:r>
            <w:rPr>
              <w:rStyle w:val="24"/>
              <w:rFonts w:hint="eastAsia" w:ascii="黑体" w:hAnsi="黑体" w:cs="黑体"/>
              <w:bCs/>
              <w:lang w:val="zh-CN"/>
            </w:rPr>
            <w:t>一</w:t>
          </w:r>
          <w:r>
            <w:rPr>
              <w:rStyle w:val="24"/>
              <w:rFonts w:hint="eastAsia" w:ascii="黑体" w:hAnsi="黑体" w:cs="黑体"/>
              <w:bCs/>
              <w:lang w:val="zh-CN" w:eastAsia="zh-CN"/>
            </w:rPr>
            <w:t>节</w:t>
          </w:r>
          <w:r>
            <w:rPr>
              <w:rStyle w:val="24"/>
              <w:rFonts w:ascii="黑体" w:hAnsi="黑体" w:cs="黑体"/>
              <w:bCs/>
              <w:lang w:val="zh-CN"/>
            </w:rPr>
            <w:t xml:space="preserve"> </w:t>
          </w:r>
          <w:r>
            <w:rPr>
              <w:rStyle w:val="24"/>
              <w:rFonts w:ascii="黑体" w:hAnsi="黑体" w:cs="黑体"/>
              <w:bCs/>
              <w:lang w:val="zh-CN" w:eastAsia="zh-CN"/>
            </w:rPr>
            <w:t xml:space="preserve"> </w:t>
          </w:r>
          <w:r>
            <w:rPr>
              <w:rStyle w:val="24"/>
              <w:rFonts w:hint="eastAsia" w:ascii="黑体" w:hAnsi="黑体" w:cs="黑体"/>
              <w:bCs/>
              <w:lang w:val="zh-CN"/>
            </w:rPr>
            <w:t>植物样品采集与处理</w:t>
          </w:r>
          <w:r>
            <w:tab/>
          </w:r>
          <w:r>
            <w:fldChar w:fldCharType="begin"/>
          </w:r>
          <w:r>
            <w:instrText xml:space="preserve"> PAGEREF _Toc487709399 \h </w:instrText>
          </w:r>
          <w:r>
            <w:fldChar w:fldCharType="separate"/>
          </w:r>
          <w:r>
            <w:t>176</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t xml:space="preserve">1.1  </w:t>
          </w:r>
          <w:r>
            <w:fldChar w:fldCharType="begin"/>
          </w:r>
          <w:r>
            <w:instrText xml:space="preserve"> HYPERLINK \l "_Toc487709400" </w:instrText>
          </w:r>
          <w:r>
            <w:fldChar w:fldCharType="separate"/>
          </w:r>
          <w:r>
            <w:rPr>
              <w:rStyle w:val="24"/>
              <w:rFonts w:hint="eastAsia" w:cs="Times New Roman"/>
              <w:kern w:val="0"/>
              <w:lang w:val="zh-CN"/>
            </w:rPr>
            <w:t>植物样品的采集</w:t>
          </w:r>
          <w:r>
            <w:tab/>
          </w:r>
          <w:r>
            <w:fldChar w:fldCharType="begin"/>
          </w:r>
          <w:r>
            <w:instrText xml:space="preserve"> PAGEREF _Toc487709400 \h </w:instrText>
          </w:r>
          <w:r>
            <w:fldChar w:fldCharType="separate"/>
          </w:r>
          <w:r>
            <w:t>176</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t xml:space="preserve">1.2  </w:t>
          </w:r>
          <w:r>
            <w:fldChar w:fldCharType="begin"/>
          </w:r>
          <w:r>
            <w:instrText xml:space="preserve"> HYPERLINK \l "_Toc487709401" </w:instrText>
          </w:r>
          <w:r>
            <w:fldChar w:fldCharType="separate"/>
          </w:r>
          <w:r>
            <w:rPr>
              <w:rStyle w:val="24"/>
              <w:rFonts w:hint="eastAsia" w:cs="Times New Roman"/>
              <w:kern w:val="0"/>
              <w:lang w:val="zh-CN"/>
            </w:rPr>
            <w:t>植物样品的制备与保存</w:t>
          </w:r>
          <w:r>
            <w:tab/>
          </w:r>
          <w:r>
            <w:fldChar w:fldCharType="begin"/>
          </w:r>
          <w:r>
            <w:instrText xml:space="preserve"> PAGEREF _Toc487709401 \h </w:instrText>
          </w:r>
          <w:r>
            <w:fldChar w:fldCharType="separate"/>
          </w:r>
          <w:r>
            <w:t>176</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"_Toc487709402" </w:instrText>
          </w:r>
          <w:r>
            <w:fldChar w:fldCharType="separate"/>
          </w:r>
          <w:r>
            <w:rPr>
              <w:rStyle w:val="24"/>
              <w:rFonts w:hint="eastAsia" w:ascii="黑体" w:hAnsi="黑体" w:cs="黑体"/>
              <w:bCs/>
              <w:lang w:val="zh-CN" w:eastAsia="zh-CN"/>
            </w:rPr>
            <w:t>第</w:t>
          </w:r>
          <w:r>
            <w:rPr>
              <w:rStyle w:val="24"/>
              <w:rFonts w:hint="eastAsia" w:ascii="黑体" w:hAnsi="黑体" w:cs="黑体"/>
              <w:bCs/>
              <w:lang w:val="zh-CN"/>
            </w:rPr>
            <w:t>二</w:t>
          </w:r>
          <w:r>
            <w:rPr>
              <w:rStyle w:val="24"/>
              <w:rFonts w:hint="eastAsia" w:ascii="黑体" w:hAnsi="黑体" w:cs="黑体"/>
              <w:bCs/>
              <w:lang w:val="zh-CN" w:eastAsia="zh-CN"/>
            </w:rPr>
            <w:t>节</w:t>
          </w:r>
          <w:r>
            <w:rPr>
              <w:rStyle w:val="24"/>
              <w:rFonts w:ascii="黑体" w:hAnsi="黑体" w:cs="黑体"/>
              <w:bCs/>
              <w:lang w:val="zh-CN"/>
            </w:rPr>
            <w:t xml:space="preserve"> </w:t>
          </w:r>
          <w:r>
            <w:rPr>
              <w:rStyle w:val="24"/>
              <w:rFonts w:ascii="黑体" w:hAnsi="黑体" w:cs="黑体"/>
              <w:bCs/>
              <w:lang w:val="zh-CN" w:eastAsia="zh-CN"/>
            </w:rPr>
            <w:t xml:space="preserve"> </w:t>
          </w:r>
          <w:r>
            <w:rPr>
              <w:rStyle w:val="24"/>
              <w:rFonts w:hint="eastAsia" w:ascii="黑体" w:hAnsi="黑体" w:cs="黑体"/>
              <w:bCs/>
              <w:lang w:val="zh-CN"/>
            </w:rPr>
            <w:t>植物水分</w:t>
          </w:r>
          <w:r>
            <w:rPr>
              <w:rStyle w:val="24"/>
              <w:rFonts w:hint="eastAsia" w:ascii="黑体" w:hAnsi="黑体" w:cs="黑体"/>
              <w:bCs/>
              <w:lang w:val="zh-CN" w:eastAsia="zh-CN"/>
            </w:rPr>
            <w:t>的测定</w:t>
          </w:r>
          <w:r>
            <w:tab/>
          </w:r>
          <w:r>
            <w:fldChar w:fldCharType="begin"/>
          </w:r>
          <w:r>
            <w:instrText xml:space="preserve"> PAGEREF _Toc487709402 \h </w:instrText>
          </w:r>
          <w:r>
            <w:fldChar w:fldCharType="separate"/>
          </w:r>
          <w:r>
            <w:t>178</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"_Toc487709403" </w:instrText>
          </w:r>
          <w:r>
            <w:fldChar w:fldCharType="separate"/>
          </w:r>
          <w:r>
            <w:rPr>
              <w:rStyle w:val="24"/>
              <w:rFonts w:cs="Times New Roman"/>
              <w:kern w:val="0"/>
              <w:lang w:val="zh-CN"/>
            </w:rPr>
            <w:t xml:space="preserve">2.1  </w:t>
          </w:r>
          <w:r>
            <w:rPr>
              <w:rStyle w:val="24"/>
              <w:rFonts w:hint="eastAsia" w:cs="Times New Roman"/>
              <w:kern w:val="0"/>
              <w:lang w:val="zh-CN"/>
            </w:rPr>
            <w:t>风干植物样品水分的测定</w:t>
          </w:r>
          <w:r>
            <w:tab/>
          </w:r>
          <w:r>
            <w:fldChar w:fldCharType="begin"/>
          </w:r>
          <w:r>
            <w:instrText xml:space="preserve"> PAGEREF _Toc487709403 \h </w:instrText>
          </w:r>
          <w:r>
            <w:fldChar w:fldCharType="separate"/>
          </w:r>
          <w:r>
            <w:t>178</w:t>
          </w:r>
          <w:r>
            <w:fldChar w:fldCharType="end"/>
          </w:r>
          <w:r>
            <w:fldChar w:fldCharType="end"/>
          </w:r>
        </w:p>
        <w:p>
          <w:pPr>
            <w:pStyle w:val="9"/>
            <w:tabs>
              <w:tab w:val="right" w:leader="dot" w:pos="8296"/>
            </w:tabs>
            <w:spacing w:line="240" w:lineRule="auto"/>
            <w:ind w:left="960"/>
            <w:rPr>
              <w:rFonts w:asciiTheme="minorHAnsi" w:hAnsiTheme="minorHAnsi"/>
              <w:sz w:val="21"/>
              <w:szCs w:val="22"/>
            </w:rPr>
          </w:pPr>
          <w:r>
            <w:fldChar w:fldCharType="begin"/>
          </w:r>
          <w:r>
            <w:instrText xml:space="preserve"> HYPERLINK \l "_Toc487709404" </w:instrText>
          </w:r>
          <w:r>
            <w:fldChar w:fldCharType="separate"/>
          </w:r>
          <w:r>
            <w:rPr>
              <w:rStyle w:val="24"/>
              <w:rFonts w:cs="Times New Roman"/>
              <w:kern w:val="0"/>
              <w:lang w:val="zh-CN"/>
            </w:rPr>
            <w:t xml:space="preserve">2.2  </w:t>
          </w:r>
          <w:r>
            <w:rPr>
              <w:rStyle w:val="24"/>
              <w:rFonts w:hint="eastAsia" w:cs="Times New Roman"/>
              <w:kern w:val="0"/>
              <w:lang w:val="zh-CN"/>
            </w:rPr>
            <w:t>新鲜植物样品水分的测定</w:t>
          </w:r>
          <w:r>
            <w:tab/>
          </w:r>
          <w:r>
            <w:fldChar w:fldCharType="begin"/>
          </w:r>
          <w:r>
            <w:instrText xml:space="preserve"> PAGEREF _Toc487709404 \h </w:instrText>
          </w:r>
          <w:r>
            <w:fldChar w:fldCharType="separate"/>
          </w:r>
          <w:r>
            <w:t>178</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"_Toc487709405" </w:instrText>
          </w:r>
          <w:r>
            <w:fldChar w:fldCharType="separate"/>
          </w:r>
          <w:r>
            <w:rPr>
              <w:rStyle w:val="24"/>
              <w:rFonts w:hint="eastAsia" w:ascii="黑体" w:hAnsi="黑体" w:cs="黑体"/>
              <w:bCs/>
              <w:lang w:val="zh-CN" w:eastAsia="zh-CN"/>
            </w:rPr>
            <w:t>第</w:t>
          </w:r>
          <w:r>
            <w:rPr>
              <w:rStyle w:val="24"/>
              <w:rFonts w:hint="eastAsia" w:ascii="黑体" w:hAnsi="黑体" w:cs="黑体"/>
              <w:bCs/>
              <w:lang w:val="zh-CN"/>
            </w:rPr>
            <w:t>三</w:t>
          </w:r>
          <w:r>
            <w:rPr>
              <w:rStyle w:val="24"/>
              <w:rFonts w:hint="eastAsia" w:ascii="黑体" w:hAnsi="黑体" w:cs="黑体"/>
              <w:bCs/>
              <w:lang w:val="zh-CN" w:eastAsia="zh-CN"/>
            </w:rPr>
            <w:t>节</w:t>
          </w:r>
          <w:r>
            <w:rPr>
              <w:rStyle w:val="24"/>
              <w:rFonts w:ascii="黑体" w:hAnsi="黑体" w:cs="黑体"/>
              <w:bCs/>
              <w:lang w:val="zh-CN"/>
            </w:rPr>
            <w:t xml:space="preserve"> </w:t>
          </w:r>
          <w:r>
            <w:rPr>
              <w:rStyle w:val="24"/>
              <w:rFonts w:ascii="黑体" w:hAnsi="黑体" w:cs="黑体"/>
              <w:bCs/>
              <w:lang w:val="zh-CN" w:eastAsia="zh-CN"/>
            </w:rPr>
            <w:t xml:space="preserve"> </w:t>
          </w:r>
          <w:r>
            <w:rPr>
              <w:rStyle w:val="24"/>
              <w:rFonts w:hint="eastAsia" w:ascii="黑体" w:hAnsi="黑体" w:cs="黑体"/>
              <w:bCs/>
              <w:lang w:val="zh-CN"/>
            </w:rPr>
            <w:t>植物灰分中的常量元素分析</w:t>
          </w:r>
          <w:r>
            <w:tab/>
          </w:r>
          <w:r>
            <w:fldChar w:fldCharType="begin"/>
          </w:r>
          <w:r>
            <w:instrText xml:space="preserve"> PAGEREF _Toc487709405 \h </w:instrText>
          </w:r>
          <w:r>
            <w:fldChar w:fldCharType="separate"/>
          </w:r>
          <w:r>
            <w:t>180</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"_Toc487709406" </w:instrText>
          </w:r>
          <w:r>
            <w:fldChar w:fldCharType="separate"/>
          </w:r>
          <w:r>
            <w:rPr>
              <w:rStyle w:val="24"/>
              <w:rFonts w:hint="eastAsia" w:ascii="黑体" w:hAnsi="黑体" w:cs="黑体"/>
              <w:bCs/>
              <w:lang w:val="zh-CN" w:eastAsia="zh-CN"/>
            </w:rPr>
            <w:t>第</w:t>
          </w:r>
          <w:r>
            <w:rPr>
              <w:rStyle w:val="24"/>
              <w:rFonts w:hint="eastAsia" w:ascii="黑体" w:hAnsi="黑体" w:cs="黑体"/>
              <w:bCs/>
              <w:lang w:val="zh-CN"/>
            </w:rPr>
            <w:t>四</w:t>
          </w:r>
          <w:r>
            <w:rPr>
              <w:rStyle w:val="24"/>
              <w:rFonts w:hint="eastAsia" w:ascii="黑体" w:hAnsi="黑体" w:cs="黑体"/>
              <w:bCs/>
              <w:lang w:val="zh-CN" w:eastAsia="zh-CN"/>
            </w:rPr>
            <w:t>节</w:t>
          </w:r>
          <w:r>
            <w:rPr>
              <w:rStyle w:val="24"/>
              <w:rFonts w:ascii="黑体" w:hAnsi="黑体" w:cs="黑体"/>
              <w:bCs/>
              <w:lang w:val="zh-CN"/>
            </w:rPr>
            <w:t xml:space="preserve"> </w:t>
          </w:r>
          <w:r>
            <w:rPr>
              <w:rStyle w:val="24"/>
              <w:rFonts w:ascii="黑体" w:hAnsi="黑体" w:cs="黑体"/>
              <w:bCs/>
              <w:lang w:val="zh-CN" w:eastAsia="zh-CN"/>
            </w:rPr>
            <w:t xml:space="preserve"> </w:t>
          </w:r>
          <w:r>
            <w:rPr>
              <w:rStyle w:val="24"/>
              <w:rFonts w:hint="eastAsia" w:ascii="黑体" w:hAnsi="黑体" w:cs="黑体"/>
              <w:bCs/>
              <w:lang w:val="zh-CN"/>
            </w:rPr>
            <w:t>植物</w:t>
          </w:r>
          <w:r>
            <w:rPr>
              <w:rStyle w:val="24"/>
              <w:rFonts w:hint="eastAsia" w:ascii="黑体" w:hAnsi="黑体" w:cs="黑体"/>
              <w:bCs/>
              <w:lang w:val="zh-CN" w:eastAsia="zh-CN"/>
            </w:rPr>
            <w:t>激素</w:t>
          </w:r>
          <w:r>
            <w:rPr>
              <w:rStyle w:val="24"/>
              <w:rFonts w:hint="eastAsia" w:ascii="黑体" w:hAnsi="黑体" w:cs="黑体"/>
              <w:bCs/>
              <w:lang w:val="zh-CN"/>
            </w:rPr>
            <w:t>提取</w:t>
          </w:r>
          <w:r>
            <w:tab/>
          </w:r>
          <w:r>
            <w:fldChar w:fldCharType="begin"/>
          </w:r>
          <w:r>
            <w:instrText xml:space="preserve"> PAGEREF _Toc487709406 \h </w:instrText>
          </w:r>
          <w:r>
            <w:fldChar w:fldCharType="separate"/>
          </w:r>
          <w:r>
            <w:t>182</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"_Toc487709407" </w:instrText>
          </w:r>
          <w:r>
            <w:fldChar w:fldCharType="separate"/>
          </w:r>
          <w:r>
            <w:rPr>
              <w:rStyle w:val="24"/>
              <w:rFonts w:hint="eastAsia" w:ascii="黑体" w:hAnsi="黑体" w:cs="黑体"/>
              <w:bCs/>
              <w:lang w:val="zh-CN" w:eastAsia="zh-CN"/>
            </w:rPr>
            <w:t>第</w:t>
          </w:r>
          <w:r>
            <w:rPr>
              <w:rStyle w:val="24"/>
              <w:rFonts w:hint="eastAsia" w:ascii="黑体" w:hAnsi="黑体" w:cs="黑体"/>
              <w:bCs/>
              <w:lang w:val="zh-CN"/>
            </w:rPr>
            <w:t>五</w:t>
          </w:r>
          <w:r>
            <w:rPr>
              <w:rStyle w:val="24"/>
              <w:rFonts w:hint="eastAsia" w:ascii="黑体" w:hAnsi="黑体" w:cs="黑体"/>
              <w:bCs/>
              <w:lang w:val="zh-CN" w:eastAsia="zh-CN"/>
            </w:rPr>
            <w:t>节</w:t>
          </w:r>
          <w:r>
            <w:rPr>
              <w:rStyle w:val="24"/>
              <w:rFonts w:ascii="黑体" w:hAnsi="黑体" w:cs="黑体"/>
              <w:bCs/>
              <w:lang w:val="zh-CN" w:eastAsia="zh-CN"/>
            </w:rPr>
            <w:t xml:space="preserve">  </w:t>
          </w:r>
          <w:r>
            <w:rPr>
              <w:rStyle w:val="24"/>
              <w:rFonts w:hint="eastAsia" w:ascii="黑体" w:hAnsi="黑体" w:cs="黑体"/>
              <w:bCs/>
              <w:lang w:val="zh-CN" w:eastAsia="zh-CN"/>
            </w:rPr>
            <w:t>植物生理生化指标测定</w:t>
          </w:r>
          <w:r>
            <w:tab/>
          </w:r>
          <w:r>
            <w:fldChar w:fldCharType="begin"/>
          </w:r>
          <w:r>
            <w:instrText xml:space="preserve"> PAGEREF _Toc487709407 \h </w:instrText>
          </w:r>
          <w:r>
            <w:fldChar w:fldCharType="separate"/>
          </w:r>
          <w:r>
            <w:t>185</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"_Toc487709408" </w:instrText>
          </w:r>
          <w:r>
            <w:fldChar w:fldCharType="separate"/>
          </w:r>
          <w:r>
            <w:rPr>
              <w:rStyle w:val="24"/>
              <w:rFonts w:hint="eastAsia" w:ascii="黑体" w:hAnsi="黑体" w:cs="黑体"/>
              <w:bCs/>
              <w:lang w:val="zh-CN" w:eastAsia="zh-CN"/>
            </w:rPr>
            <w:t>第</w:t>
          </w:r>
          <w:r>
            <w:rPr>
              <w:rStyle w:val="24"/>
              <w:rFonts w:hint="eastAsia" w:ascii="黑体" w:hAnsi="黑体" w:cs="黑体"/>
              <w:bCs/>
              <w:lang w:val="zh-CN"/>
            </w:rPr>
            <w:t>六</w:t>
          </w:r>
          <w:r>
            <w:rPr>
              <w:rStyle w:val="24"/>
              <w:rFonts w:hint="eastAsia" w:ascii="黑体" w:hAnsi="黑体" w:cs="黑体"/>
              <w:bCs/>
              <w:lang w:val="zh-CN" w:eastAsia="zh-CN"/>
            </w:rPr>
            <w:t>节</w:t>
          </w:r>
          <w:r>
            <w:rPr>
              <w:rStyle w:val="24"/>
              <w:rFonts w:ascii="黑体" w:hAnsi="黑体" w:cs="黑体"/>
              <w:bCs/>
              <w:lang w:val="zh-CN"/>
            </w:rPr>
            <w:t xml:space="preserve"> </w:t>
          </w:r>
          <w:r>
            <w:rPr>
              <w:rStyle w:val="24"/>
              <w:rFonts w:ascii="黑体" w:hAnsi="黑体" w:cs="黑体"/>
              <w:bCs/>
              <w:lang w:val="zh-CN" w:eastAsia="zh-CN"/>
            </w:rPr>
            <w:t xml:space="preserve"> </w:t>
          </w:r>
          <w:r>
            <w:rPr>
              <w:rStyle w:val="24"/>
              <w:rFonts w:hint="eastAsia" w:ascii="黑体" w:hAnsi="黑体" w:cs="黑体"/>
              <w:bCs/>
              <w:lang w:val="zh-CN"/>
            </w:rPr>
            <w:t>木质素、纤维素测定</w:t>
          </w:r>
          <w:r>
            <w:tab/>
          </w:r>
          <w:r>
            <w:fldChar w:fldCharType="begin"/>
          </w:r>
          <w:r>
            <w:instrText xml:space="preserve"> PAGEREF _Toc487709408 \h </w:instrText>
          </w:r>
          <w:r>
            <w:fldChar w:fldCharType="separate"/>
          </w:r>
          <w:r>
            <w:t>191</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"_Toc487709409" </w:instrText>
          </w:r>
          <w:r>
            <w:fldChar w:fldCharType="separate"/>
          </w:r>
          <w:r>
            <w:rPr>
              <w:rStyle w:val="24"/>
              <w:rFonts w:hint="eastAsia" w:ascii="黑体" w:hAnsi="黑体" w:cs="黑体"/>
              <w:bCs/>
              <w:lang w:val="zh-CN" w:eastAsia="zh-CN"/>
            </w:rPr>
            <w:t>第</w:t>
          </w:r>
          <w:r>
            <w:rPr>
              <w:rStyle w:val="24"/>
              <w:rFonts w:hint="eastAsia" w:ascii="黑体" w:hAnsi="黑体" w:cs="黑体"/>
              <w:bCs/>
              <w:lang w:val="zh-CN"/>
            </w:rPr>
            <w:t>七</w:t>
          </w:r>
          <w:r>
            <w:rPr>
              <w:rStyle w:val="24"/>
              <w:rFonts w:hint="eastAsia" w:ascii="黑体" w:hAnsi="黑体" w:cs="黑体"/>
              <w:bCs/>
              <w:lang w:val="zh-CN" w:eastAsia="zh-CN"/>
            </w:rPr>
            <w:t>节</w:t>
          </w:r>
          <w:r>
            <w:rPr>
              <w:rStyle w:val="24"/>
              <w:rFonts w:ascii="黑体" w:hAnsi="黑体" w:cs="黑体"/>
              <w:bCs/>
              <w:lang w:val="zh-CN"/>
            </w:rPr>
            <w:t xml:space="preserve"> </w:t>
          </w:r>
          <w:r>
            <w:rPr>
              <w:rStyle w:val="24"/>
              <w:rFonts w:ascii="黑体" w:hAnsi="黑体" w:cs="黑体"/>
              <w:bCs/>
              <w:lang w:val="zh-CN" w:eastAsia="zh-CN"/>
            </w:rPr>
            <w:t xml:space="preserve"> </w:t>
          </w:r>
          <w:r>
            <w:rPr>
              <w:rStyle w:val="24"/>
              <w:rFonts w:hint="eastAsia" w:ascii="黑体" w:hAnsi="黑体" w:cs="黑体"/>
              <w:bCs/>
              <w:lang w:val="zh-CN"/>
            </w:rPr>
            <w:t>叶绿素测定</w:t>
          </w:r>
          <w:r>
            <w:tab/>
          </w:r>
          <w:r>
            <w:fldChar w:fldCharType="begin"/>
          </w:r>
          <w:r>
            <w:instrText xml:space="preserve"> PAGEREF _Toc487709409 \h </w:instrText>
          </w:r>
          <w:r>
            <w:fldChar w:fldCharType="separate"/>
          </w:r>
          <w:r>
            <w:t>192</w:t>
          </w:r>
          <w:r>
            <w:fldChar w:fldCharType="end"/>
          </w:r>
          <w:r>
            <w:fldChar w:fldCharType="end"/>
          </w:r>
        </w:p>
        <w:p>
          <w:pPr>
            <w:pStyle w:val="17"/>
            <w:tabs>
              <w:tab w:val="right" w:leader="dot" w:pos="8296"/>
            </w:tabs>
            <w:spacing w:line="240" w:lineRule="auto"/>
            <w:ind w:left="480"/>
            <w:rPr>
              <w:rFonts w:asciiTheme="minorHAnsi" w:hAnsiTheme="minorHAnsi"/>
              <w:sz w:val="21"/>
              <w:szCs w:val="22"/>
            </w:rPr>
          </w:pPr>
          <w:r>
            <w:fldChar w:fldCharType="begin"/>
          </w:r>
          <w:r>
            <w:instrText xml:space="preserve"> HYPERLINK \l "_Toc487709410" </w:instrText>
          </w:r>
          <w:r>
            <w:fldChar w:fldCharType="separate"/>
          </w:r>
          <w:r>
            <w:rPr>
              <w:rStyle w:val="24"/>
              <w:rFonts w:hint="eastAsia" w:ascii="黑体" w:hAnsi="黑体" w:cs="黑体"/>
              <w:bCs/>
              <w:lang w:val="zh-CN" w:eastAsia="zh-CN"/>
            </w:rPr>
            <w:t>第</w:t>
          </w:r>
          <w:r>
            <w:rPr>
              <w:rStyle w:val="24"/>
              <w:rFonts w:hint="eastAsia" w:ascii="黑体" w:hAnsi="黑体" w:cs="黑体"/>
              <w:bCs/>
              <w:lang w:val="zh-CN"/>
            </w:rPr>
            <w:t>八</w:t>
          </w:r>
          <w:r>
            <w:rPr>
              <w:rStyle w:val="24"/>
              <w:rFonts w:hint="eastAsia" w:ascii="黑体" w:hAnsi="黑体" w:cs="黑体"/>
              <w:bCs/>
              <w:lang w:val="zh-CN" w:eastAsia="zh-CN"/>
            </w:rPr>
            <w:t>节</w:t>
          </w:r>
          <w:r>
            <w:rPr>
              <w:rStyle w:val="24"/>
              <w:rFonts w:ascii="黑体" w:hAnsi="黑体" w:cs="黑体"/>
              <w:bCs/>
              <w:lang w:val="zh-CN"/>
            </w:rPr>
            <w:t xml:space="preserve"> </w:t>
          </w:r>
          <w:r>
            <w:rPr>
              <w:rStyle w:val="24"/>
              <w:rFonts w:ascii="黑体" w:hAnsi="黑体" w:cs="黑体"/>
              <w:bCs/>
              <w:lang w:val="zh-CN" w:eastAsia="zh-CN"/>
            </w:rPr>
            <w:t xml:space="preserve"> </w:t>
          </w:r>
          <w:r>
            <w:rPr>
              <w:rStyle w:val="24"/>
              <w:rFonts w:hint="eastAsia" w:ascii="黑体" w:hAnsi="黑体" w:cs="黑体"/>
              <w:bCs/>
              <w:lang w:val="zh-CN"/>
            </w:rPr>
            <w:t>总酚测定</w:t>
          </w:r>
          <w:r>
            <w:tab/>
          </w:r>
          <w:r>
            <w:fldChar w:fldCharType="begin"/>
          </w:r>
          <w:r>
            <w:instrText xml:space="preserve"> PAGEREF _Toc487709410 \h </w:instrText>
          </w:r>
          <w:r>
            <w:fldChar w:fldCharType="separate"/>
          </w:r>
          <w:r>
            <w:t>194</w:t>
          </w:r>
          <w:r>
            <w:fldChar w:fldCharType="end"/>
          </w:r>
          <w:r>
            <w:fldChar w:fldCharType="end"/>
          </w:r>
        </w:p>
        <w:p>
          <w:r>
            <w:rPr>
              <w:b/>
              <w:bCs/>
              <w:lang w:val="zh-CN"/>
            </w:rPr>
            <w:fldChar w:fldCharType="end"/>
          </w:r>
        </w:p>
      </w:sdtContent>
    </w:sdt>
    <w:p>
      <w:pPr>
        <w:jc w:val="center"/>
        <w:rPr>
          <w:rFonts w:eastAsia="宋体"/>
          <w:b/>
          <w:bCs/>
          <w:sz w:val="32"/>
        </w:rPr>
        <w:sectPr>
          <w:footerReference r:id="rId5" w:type="first"/>
          <w:footerReference r:id="rId4" w:type="default"/>
          <w:pgSz w:w="11906" w:h="16838"/>
          <w:pgMar w:top="1440" w:right="1800" w:bottom="1440" w:left="1800" w:header="851" w:footer="992" w:gutter="0"/>
          <w:pgNumType w:fmt="upperRoman" w:start="1"/>
          <w:cols w:space="425" w:num="1"/>
          <w:titlePg/>
          <w:docGrid w:type="lines" w:linePitch="326" w:charSpace="0"/>
        </w:sectPr>
      </w:pPr>
    </w:p>
    <w:p>
      <w:pPr>
        <w:jc w:val="center"/>
        <w:rPr>
          <w:b/>
          <w:sz w:val="15"/>
          <w:szCs w:val="15"/>
        </w:rPr>
      </w:pPr>
      <w:r>
        <w:rPr>
          <w:rFonts w:eastAsia="新宋体"/>
          <w:sz w:val="30"/>
          <w:szCs w:val="30"/>
        </w:rPr>
        <w:br w:type="page"/>
      </w:r>
    </w:p>
    <w:p>
      <w:pPr>
        <w:pStyle w:val="2"/>
        <w:numPr>
          <w:ilvl w:val="0"/>
          <w:numId w:val="1"/>
        </w:numPr>
        <w:spacing w:before="156" w:beforeLines="50" w:after="156" w:afterLines="50" w:line="360" w:lineRule="auto"/>
        <w:jc w:val="center"/>
        <w:rPr>
          <w:rFonts w:ascii="黑体" w:hAnsi="黑体" w:cs="黑体"/>
          <w:bCs/>
          <w:sz w:val="44"/>
          <w:szCs w:val="44"/>
          <w:lang w:val="zh-CN" w:eastAsia="zh-CN"/>
        </w:rPr>
      </w:pPr>
      <w:bookmarkStart w:id="0" w:name="_Toc4244"/>
      <w:r>
        <w:rPr>
          <w:rFonts w:hint="eastAsia" w:ascii="黑体" w:hAnsi="黑体" w:cs="黑体"/>
          <w:bCs/>
          <w:sz w:val="44"/>
          <w:szCs w:val="44"/>
          <w:lang w:val="zh-CN"/>
        </w:rPr>
        <w:t xml:space="preserve"> </w:t>
      </w:r>
      <w:bookmarkStart w:id="1" w:name="_Toc487709270"/>
      <w:r>
        <w:rPr>
          <w:rFonts w:hint="eastAsia" w:ascii="黑体" w:hAnsi="黑体" w:cs="黑体"/>
          <w:bCs/>
          <w:sz w:val="44"/>
          <w:szCs w:val="44"/>
          <w:lang w:val="zh-CN" w:eastAsia="zh-CN"/>
        </w:rPr>
        <w:t>实验室安全准则</w:t>
      </w:r>
      <w:bookmarkEnd w:id="0"/>
      <w:bookmarkEnd w:id="1"/>
    </w:p>
    <w:p>
      <w:pPr>
        <w:pStyle w:val="3"/>
        <w:spacing w:before="156" w:beforeLines="50" w:after="156" w:afterLines="50" w:line="360" w:lineRule="auto"/>
        <w:jc w:val="center"/>
        <w:rPr>
          <w:rFonts w:ascii="黑体" w:hAnsi="黑体" w:cs="黑体"/>
          <w:bCs/>
          <w:sz w:val="36"/>
          <w:szCs w:val="36"/>
          <w:lang w:val="zh-CN" w:eastAsia="zh-CN"/>
        </w:rPr>
      </w:pPr>
      <w:bookmarkStart w:id="2" w:name="_Toc487709271"/>
      <w:r>
        <w:rPr>
          <w:rFonts w:ascii="黑体" w:hAnsi="黑体" w:cs="黑体"/>
          <w:bCs/>
          <w:sz w:val="36"/>
          <w:szCs w:val="36"/>
          <w:lang w:val="zh-CN" w:eastAsia="zh-CN"/>
        </w:rPr>
        <w:t>第一节</w:t>
      </w:r>
      <w:r>
        <w:rPr>
          <w:rFonts w:hint="eastAsia" w:ascii="黑体" w:hAnsi="黑体" w:cs="黑体"/>
          <w:bCs/>
          <w:sz w:val="36"/>
          <w:szCs w:val="36"/>
          <w:lang w:val="zh-CN"/>
        </w:rPr>
        <w:t xml:space="preserve">  </w:t>
      </w:r>
      <w:r>
        <w:rPr>
          <w:rFonts w:hint="eastAsia" w:ascii="黑体" w:hAnsi="黑体" w:cs="Times New Roman"/>
          <w:kern w:val="0"/>
          <w:sz w:val="36"/>
          <w:szCs w:val="36"/>
          <w:lang w:val="zh-CN" w:eastAsia="zh-CN"/>
        </w:rPr>
        <w:t>实验室管理制度</w:t>
      </w:r>
      <w:bookmarkEnd w:id="2"/>
    </w:p>
    <w:p>
      <w:pPr>
        <w:pStyle w:val="35"/>
        <w:numPr>
          <w:ilvl w:val="0"/>
          <w:numId w:val="2"/>
        </w:numPr>
        <w:spacing w:before="156" w:beforeLines="50" w:after="156" w:afterLines="50" w:line="360" w:lineRule="auto"/>
        <w:ind w:left="0" w:firstLine="480"/>
        <w:rPr>
          <w:sz w:val="24"/>
          <w:szCs w:val="24"/>
        </w:rPr>
      </w:pPr>
      <w:r>
        <w:rPr>
          <w:rFonts w:hint="eastAsia"/>
          <w:sz w:val="24"/>
          <w:szCs w:val="24"/>
        </w:rPr>
        <w:t>实验室是科学研究和人才培养的重要基地，实验人员应认真执行实验室安全管理、仪器管理、药品管理制度等相关要求，不得在实验室内进行与实验工作无关的活动；</w:t>
      </w:r>
    </w:p>
    <w:p>
      <w:pPr>
        <w:pStyle w:val="35"/>
        <w:numPr>
          <w:ilvl w:val="0"/>
          <w:numId w:val="2"/>
        </w:numPr>
        <w:spacing w:before="156" w:beforeLines="50" w:after="156" w:afterLines="50" w:line="360" w:lineRule="auto"/>
        <w:ind w:left="0" w:firstLine="480"/>
        <w:rPr>
          <w:sz w:val="24"/>
          <w:szCs w:val="24"/>
        </w:rPr>
      </w:pPr>
      <w:r>
        <w:rPr>
          <w:rFonts w:hint="eastAsia"/>
          <w:sz w:val="24"/>
          <w:szCs w:val="24"/>
        </w:rPr>
        <w:t>进入实验室必须穿工作服，进入无菌室换无菌衣、帽、鞋、戴好口罩，非研究所人员不得进入实验室，严格执行安全操作规程。工作服应经常清洗，保持整洁，必要时高温消毒；</w:t>
      </w:r>
    </w:p>
    <w:p>
      <w:pPr>
        <w:pStyle w:val="35"/>
        <w:numPr>
          <w:ilvl w:val="0"/>
          <w:numId w:val="2"/>
        </w:numPr>
        <w:spacing w:before="156" w:beforeLines="50" w:after="156" w:afterLines="50" w:line="360" w:lineRule="auto"/>
        <w:ind w:left="0" w:firstLine="480"/>
        <w:rPr>
          <w:sz w:val="24"/>
          <w:szCs w:val="24"/>
        </w:rPr>
      </w:pPr>
      <w:r>
        <w:rPr>
          <w:rFonts w:hint="eastAsia"/>
          <w:sz w:val="24"/>
          <w:szCs w:val="24"/>
        </w:rPr>
        <w:t>实验人员应在其分配的实验台面上活动，不得占用他人台面，特殊情况下应提前与所涉及的人员商量，严禁在实验台面上随意涂画；</w:t>
      </w:r>
    </w:p>
    <w:p>
      <w:pPr>
        <w:pStyle w:val="35"/>
        <w:numPr>
          <w:ilvl w:val="0"/>
          <w:numId w:val="2"/>
        </w:numPr>
        <w:spacing w:before="156" w:beforeLines="50" w:after="156" w:afterLines="50" w:line="360" w:lineRule="auto"/>
        <w:ind w:left="0" w:firstLine="480"/>
        <w:rPr>
          <w:sz w:val="24"/>
          <w:szCs w:val="24"/>
        </w:rPr>
      </w:pPr>
      <w:r>
        <w:rPr>
          <w:rFonts w:hint="eastAsia"/>
          <w:sz w:val="24"/>
          <w:szCs w:val="24"/>
        </w:rPr>
        <w:t>实验室的设施布局不得随意变动，仪器设备未经管理员同意不得擅自使用，严格遵守公用仪器操作规程和使用预约登记制度，登记时要记录仪器设备使用情况，设备租借按相关程序向实验室管理员提出申请；</w:t>
      </w:r>
    </w:p>
    <w:p>
      <w:pPr>
        <w:pStyle w:val="35"/>
        <w:numPr>
          <w:ilvl w:val="0"/>
          <w:numId w:val="2"/>
        </w:numPr>
        <w:spacing w:before="156" w:beforeLines="50" w:after="156" w:afterLines="50" w:line="360" w:lineRule="auto"/>
        <w:ind w:left="0" w:firstLine="480"/>
        <w:rPr>
          <w:sz w:val="24"/>
          <w:szCs w:val="24"/>
        </w:rPr>
      </w:pPr>
      <w:r>
        <w:rPr>
          <w:rFonts w:hint="eastAsia"/>
          <w:sz w:val="24"/>
          <w:szCs w:val="24"/>
        </w:rPr>
        <w:t>严格实验室门禁卡、钥匙的管理，门禁卡、钥匙的借出由实验室管理员统一管理，任何人不得私自借给他们使用或擅自配置钥匙，特殊情况下应提前向管理员提出申请；</w:t>
      </w:r>
    </w:p>
    <w:p>
      <w:pPr>
        <w:pStyle w:val="35"/>
        <w:numPr>
          <w:ilvl w:val="0"/>
          <w:numId w:val="2"/>
        </w:numPr>
        <w:spacing w:before="156" w:beforeLines="50" w:after="156" w:afterLines="50" w:line="360" w:lineRule="auto"/>
        <w:ind w:left="0" w:firstLine="480"/>
        <w:rPr>
          <w:sz w:val="24"/>
          <w:szCs w:val="24"/>
        </w:rPr>
      </w:pPr>
      <w:r>
        <w:rPr>
          <w:rFonts w:hint="eastAsia"/>
          <w:sz w:val="24"/>
          <w:szCs w:val="24"/>
        </w:rPr>
        <w:t>实验室内要保持清洁卫生，不得乱扔纸屑等杂物。进入实验室工作的实验人员对实验室卫生负责，实验结束后，应及时进行清扫整理，桌柜等表面应用消毒液擦拭，保持无尘，杜绝污染；</w:t>
      </w:r>
    </w:p>
    <w:p>
      <w:pPr>
        <w:pStyle w:val="35"/>
        <w:numPr>
          <w:ilvl w:val="0"/>
          <w:numId w:val="2"/>
        </w:numPr>
        <w:spacing w:before="156" w:beforeLines="50" w:after="156" w:afterLines="50" w:line="360" w:lineRule="auto"/>
        <w:ind w:left="0" w:firstLine="480"/>
        <w:rPr>
          <w:sz w:val="24"/>
          <w:szCs w:val="24"/>
        </w:rPr>
      </w:pPr>
      <w:r>
        <w:rPr>
          <w:rFonts w:hint="eastAsia"/>
          <w:sz w:val="24"/>
          <w:szCs w:val="24"/>
        </w:rPr>
        <w:t>实验室应井然有序，物品摆放整齐、合理，不能随意移动。不得存放实验室外个人用品、仪器等，严禁在冰箱、温箱、烘箱内存放私人物品；</w:t>
      </w:r>
    </w:p>
    <w:p>
      <w:pPr>
        <w:pStyle w:val="35"/>
        <w:numPr>
          <w:ilvl w:val="0"/>
          <w:numId w:val="2"/>
        </w:numPr>
        <w:spacing w:before="156" w:beforeLines="50" w:after="156" w:afterLines="50" w:line="360" w:lineRule="auto"/>
        <w:ind w:left="0" w:firstLine="480"/>
        <w:rPr>
          <w:sz w:val="24"/>
          <w:szCs w:val="24"/>
        </w:rPr>
      </w:pPr>
      <w:r>
        <w:rPr>
          <w:rFonts w:hint="eastAsia"/>
          <w:sz w:val="24"/>
          <w:szCs w:val="24"/>
        </w:rPr>
        <w:t>化学试剂应定期检查并有明晰标签，仪器定期检查、保养、检修；</w:t>
      </w:r>
    </w:p>
    <w:p>
      <w:pPr>
        <w:pStyle w:val="35"/>
        <w:numPr>
          <w:ilvl w:val="0"/>
          <w:numId w:val="2"/>
        </w:numPr>
        <w:spacing w:before="156" w:beforeLines="50" w:after="156" w:afterLines="50" w:line="360" w:lineRule="auto"/>
        <w:ind w:left="0" w:firstLine="480"/>
        <w:rPr>
          <w:sz w:val="24"/>
          <w:szCs w:val="24"/>
        </w:rPr>
      </w:pPr>
      <w:r>
        <w:rPr>
          <w:rFonts w:hint="eastAsia"/>
          <w:sz w:val="24"/>
          <w:szCs w:val="24"/>
        </w:rPr>
        <w:t>实验结束后，实验人员及时清理实验用具，对有毒、有害、易燃的物品和废弃物应按有关要求执行。关好门窗、水电，在管理员处归还钥匙并签字确认。</w:t>
      </w:r>
    </w:p>
    <w:p>
      <w:pPr>
        <w:pStyle w:val="3"/>
        <w:spacing w:before="156" w:beforeLines="50" w:after="156" w:afterLines="50" w:line="360" w:lineRule="auto"/>
        <w:jc w:val="center"/>
        <w:rPr>
          <w:rFonts w:ascii="黑体" w:hAnsi="黑体" w:cs="黑体"/>
          <w:bCs/>
          <w:sz w:val="36"/>
          <w:szCs w:val="36"/>
          <w:lang w:val="zh-CN" w:eastAsia="zh-CN"/>
        </w:rPr>
      </w:pPr>
      <w:bookmarkStart w:id="3" w:name="_Toc487709272"/>
      <w:r>
        <w:rPr>
          <w:rFonts w:hint="eastAsia" w:ascii="黑体" w:hAnsi="黑体" w:cs="黑体"/>
          <w:bCs/>
          <w:sz w:val="36"/>
          <w:szCs w:val="36"/>
          <w:lang w:val="zh-CN" w:eastAsia="zh-CN"/>
        </w:rPr>
        <w:t xml:space="preserve">第二节  </w:t>
      </w:r>
      <w:r>
        <w:rPr>
          <w:rFonts w:ascii="黑体" w:hAnsi="黑体" w:cs="黑体"/>
          <w:bCs/>
          <w:sz w:val="36"/>
          <w:szCs w:val="36"/>
          <w:lang w:val="zh-CN" w:eastAsia="zh-CN"/>
        </w:rPr>
        <w:t>实验室安全管理制度</w:t>
      </w:r>
      <w:bookmarkEnd w:id="3"/>
    </w:p>
    <w:p>
      <w:pPr>
        <w:pStyle w:val="19"/>
        <w:spacing w:before="156" w:beforeLines="50" w:beforeAutospacing="0" w:after="156" w:afterLines="50" w:afterAutospacing="0" w:line="360" w:lineRule="auto"/>
        <w:ind w:firstLine="480" w:firstLineChars="200"/>
        <w:jc w:val="both"/>
        <w:rPr>
          <w:rFonts w:cs="Times New Roman"/>
        </w:rPr>
      </w:pPr>
      <w:r>
        <w:rPr>
          <w:rFonts w:hint="eastAsia" w:cs="Times New Roman"/>
        </w:rPr>
        <w:t>实验室是进行实践教学和科研工作的重要基地，为做好实验室安全工作，确保实验工作的顺利开展，制定本管理制度。</w:t>
      </w:r>
    </w:p>
    <w:p>
      <w:pPr>
        <w:pStyle w:val="35"/>
        <w:numPr>
          <w:ilvl w:val="0"/>
          <w:numId w:val="2"/>
        </w:numPr>
        <w:spacing w:before="156" w:beforeLines="50" w:after="156" w:afterLines="50" w:line="360" w:lineRule="auto"/>
        <w:ind w:left="0" w:firstLine="480"/>
        <w:rPr>
          <w:sz w:val="24"/>
          <w:szCs w:val="24"/>
        </w:rPr>
      </w:pPr>
      <w:r>
        <w:rPr>
          <w:rFonts w:hint="eastAsia"/>
          <w:sz w:val="24"/>
          <w:szCs w:val="24"/>
        </w:rPr>
        <w:t>安全工作，人人有责。实验人员必须牢固树立“安全第一”的思想，严格遵守实验室管理制度和实验室操作流程，防止任何安全事故的发生；</w:t>
      </w:r>
    </w:p>
    <w:p>
      <w:pPr>
        <w:pStyle w:val="35"/>
        <w:numPr>
          <w:ilvl w:val="0"/>
          <w:numId w:val="2"/>
        </w:numPr>
        <w:spacing w:before="156" w:beforeLines="50" w:after="156" w:afterLines="50" w:line="360" w:lineRule="auto"/>
        <w:ind w:left="0" w:firstLine="480"/>
        <w:rPr>
          <w:sz w:val="24"/>
          <w:szCs w:val="24"/>
        </w:rPr>
      </w:pPr>
      <w:r>
        <w:rPr>
          <w:sz w:val="24"/>
          <w:szCs w:val="24"/>
        </w:rPr>
        <w:t>实验室内严禁烟火，</w:t>
      </w:r>
      <w:r>
        <w:rPr>
          <w:rFonts w:hint="eastAsia"/>
          <w:sz w:val="24"/>
          <w:szCs w:val="24"/>
        </w:rPr>
        <w:t>存放的一切易燃、易爆物品都要单独隔离，与火源、电源保持一定距离，</w:t>
      </w:r>
      <w:r>
        <w:rPr>
          <w:sz w:val="24"/>
          <w:szCs w:val="24"/>
        </w:rPr>
        <w:t>严禁闲杂人员入内</w:t>
      </w:r>
      <w:r>
        <w:rPr>
          <w:rFonts w:hint="eastAsia"/>
          <w:sz w:val="24"/>
          <w:szCs w:val="24"/>
        </w:rPr>
        <w:t>；</w:t>
      </w:r>
    </w:p>
    <w:p>
      <w:pPr>
        <w:pStyle w:val="35"/>
        <w:numPr>
          <w:ilvl w:val="0"/>
          <w:numId w:val="2"/>
        </w:numPr>
        <w:spacing w:before="156" w:beforeLines="50" w:after="156" w:afterLines="50" w:line="360" w:lineRule="auto"/>
        <w:ind w:left="0" w:firstLine="480"/>
        <w:rPr>
          <w:sz w:val="24"/>
          <w:szCs w:val="24"/>
        </w:rPr>
      </w:pPr>
      <w:r>
        <w:rPr>
          <w:sz w:val="24"/>
          <w:szCs w:val="24"/>
        </w:rPr>
        <w:t>充分熟悉安全用具，如灭火器、急救箱的存放位置和使用方法，并妥加爱护，安全用具及急救药品不准移作它用</w:t>
      </w:r>
      <w:r>
        <w:rPr>
          <w:rFonts w:hint="eastAsia"/>
          <w:sz w:val="24"/>
          <w:szCs w:val="24"/>
        </w:rPr>
        <w:t>；</w:t>
      </w:r>
    </w:p>
    <w:p>
      <w:pPr>
        <w:pStyle w:val="35"/>
        <w:numPr>
          <w:ilvl w:val="0"/>
          <w:numId w:val="2"/>
        </w:numPr>
        <w:spacing w:before="156" w:beforeLines="50" w:after="156" w:afterLines="50" w:line="360" w:lineRule="auto"/>
        <w:ind w:left="0" w:firstLine="480"/>
        <w:rPr>
          <w:sz w:val="24"/>
          <w:szCs w:val="24"/>
        </w:rPr>
      </w:pPr>
      <w:r>
        <w:rPr>
          <w:sz w:val="24"/>
          <w:szCs w:val="24"/>
        </w:rPr>
        <w:t>盛药品的容器上应贴上标签，注明名称、溶液浓度</w:t>
      </w:r>
      <w:r>
        <w:rPr>
          <w:rFonts w:hint="eastAsia"/>
          <w:sz w:val="24"/>
          <w:szCs w:val="24"/>
        </w:rPr>
        <w:t>；</w:t>
      </w:r>
    </w:p>
    <w:p>
      <w:pPr>
        <w:pStyle w:val="35"/>
        <w:numPr>
          <w:ilvl w:val="0"/>
          <w:numId w:val="2"/>
        </w:numPr>
        <w:spacing w:before="156" w:beforeLines="50" w:after="156" w:afterLines="50" w:line="360" w:lineRule="auto"/>
        <w:ind w:left="0" w:firstLine="480"/>
        <w:rPr>
          <w:sz w:val="24"/>
          <w:szCs w:val="24"/>
        </w:rPr>
      </w:pPr>
      <w:r>
        <w:rPr>
          <w:sz w:val="24"/>
          <w:szCs w:val="24"/>
        </w:rPr>
        <w:t>危险药品要专人、专类、专柜保管，实行双人双锁管理制度。各种危险药品要根据其性能、特点分门别类贮存，并定期进行检查，以防意外事故发生</w:t>
      </w:r>
      <w:r>
        <w:rPr>
          <w:rFonts w:hint="eastAsia"/>
          <w:sz w:val="24"/>
          <w:szCs w:val="24"/>
        </w:rPr>
        <w:t>；</w:t>
      </w:r>
    </w:p>
    <w:p>
      <w:pPr>
        <w:pStyle w:val="35"/>
        <w:numPr>
          <w:ilvl w:val="0"/>
          <w:numId w:val="2"/>
        </w:numPr>
        <w:spacing w:before="156" w:beforeLines="50" w:after="156" w:afterLines="50" w:line="360" w:lineRule="auto"/>
        <w:ind w:left="0" w:firstLine="480"/>
        <w:rPr>
          <w:sz w:val="24"/>
          <w:szCs w:val="24"/>
        </w:rPr>
      </w:pPr>
      <w:r>
        <w:rPr>
          <w:sz w:val="24"/>
          <w:szCs w:val="24"/>
        </w:rPr>
        <w:t>不得私自将药品带出实验室</w:t>
      </w:r>
      <w:r>
        <w:rPr>
          <w:rFonts w:hint="eastAsia"/>
          <w:sz w:val="24"/>
          <w:szCs w:val="24"/>
        </w:rPr>
        <w:t>，实验室内严禁存放个人物品；</w:t>
      </w:r>
    </w:p>
    <w:p>
      <w:pPr>
        <w:pStyle w:val="35"/>
        <w:numPr>
          <w:ilvl w:val="0"/>
          <w:numId w:val="2"/>
        </w:numPr>
        <w:spacing w:before="156" w:beforeLines="50" w:after="156" w:afterLines="50" w:line="360" w:lineRule="auto"/>
        <w:ind w:left="0" w:firstLine="480"/>
        <w:rPr>
          <w:sz w:val="24"/>
          <w:szCs w:val="24"/>
        </w:rPr>
      </w:pPr>
      <w:r>
        <w:rPr>
          <w:sz w:val="24"/>
          <w:szCs w:val="24"/>
        </w:rPr>
        <w:t>有危险的实验在操作时应使用防护眼镜、面罩、手套等防护设备</w:t>
      </w:r>
      <w:r>
        <w:rPr>
          <w:rFonts w:hint="eastAsia"/>
          <w:sz w:val="24"/>
          <w:szCs w:val="24"/>
        </w:rPr>
        <w:t>；</w:t>
      </w:r>
    </w:p>
    <w:p>
      <w:pPr>
        <w:pStyle w:val="35"/>
        <w:numPr>
          <w:ilvl w:val="0"/>
          <w:numId w:val="2"/>
        </w:numPr>
        <w:spacing w:before="156" w:beforeLines="50" w:after="156" w:afterLines="50" w:line="360" w:lineRule="auto"/>
        <w:ind w:left="0" w:firstLine="480"/>
        <w:rPr>
          <w:sz w:val="24"/>
          <w:szCs w:val="24"/>
        </w:rPr>
      </w:pPr>
      <w:r>
        <w:rPr>
          <w:sz w:val="24"/>
          <w:szCs w:val="24"/>
        </w:rPr>
        <w:t>能产生有刺激性或有毒气体的实验必须在通风橱内进行</w:t>
      </w:r>
      <w:r>
        <w:rPr>
          <w:rFonts w:hint="eastAsia"/>
          <w:sz w:val="24"/>
          <w:szCs w:val="24"/>
        </w:rPr>
        <w:t>；</w:t>
      </w:r>
    </w:p>
    <w:p>
      <w:pPr>
        <w:pStyle w:val="35"/>
        <w:numPr>
          <w:ilvl w:val="0"/>
          <w:numId w:val="2"/>
        </w:numPr>
        <w:spacing w:before="156" w:beforeLines="50" w:after="156" w:afterLines="50" w:line="360" w:lineRule="auto"/>
        <w:ind w:left="0" w:firstLine="480"/>
        <w:rPr>
          <w:sz w:val="24"/>
          <w:szCs w:val="24"/>
        </w:rPr>
      </w:pPr>
      <w:r>
        <w:rPr>
          <w:sz w:val="24"/>
          <w:szCs w:val="24"/>
        </w:rPr>
        <w:t>浓酸、浓碱具有强烈的腐蚀性，用时要特别小心切勿使其溅在衣服或皮肤上</w:t>
      </w:r>
      <w:r>
        <w:rPr>
          <w:rFonts w:hint="eastAsia"/>
          <w:sz w:val="24"/>
          <w:szCs w:val="24"/>
        </w:rPr>
        <w:t>，</w:t>
      </w:r>
      <w:r>
        <w:rPr>
          <w:sz w:val="24"/>
          <w:szCs w:val="24"/>
        </w:rPr>
        <w:t>废酸应倒入酸缸，但不要往酸缸里倾倒碱液，以免酸碱中和放出大量的热而发生危险</w:t>
      </w:r>
      <w:r>
        <w:rPr>
          <w:rFonts w:hint="eastAsia"/>
          <w:sz w:val="24"/>
          <w:szCs w:val="24"/>
        </w:rPr>
        <w:t>；</w:t>
      </w:r>
    </w:p>
    <w:p>
      <w:pPr>
        <w:pStyle w:val="35"/>
        <w:numPr>
          <w:ilvl w:val="0"/>
          <w:numId w:val="2"/>
        </w:numPr>
        <w:spacing w:before="156" w:beforeLines="50" w:after="156" w:afterLines="50" w:line="360" w:lineRule="auto"/>
        <w:ind w:left="0" w:firstLine="480"/>
        <w:rPr>
          <w:sz w:val="24"/>
          <w:szCs w:val="24"/>
        </w:rPr>
      </w:pPr>
      <w:r>
        <w:rPr>
          <w:sz w:val="24"/>
          <w:szCs w:val="24"/>
        </w:rPr>
        <w:t>实验中所用药品不得随意散失、遗弃，对反应中产生有害气体的实验应按规定处理，以免污染环境，影响健康</w:t>
      </w:r>
      <w:r>
        <w:rPr>
          <w:rFonts w:hint="eastAsia"/>
          <w:sz w:val="24"/>
          <w:szCs w:val="24"/>
        </w:rPr>
        <w:t>；</w:t>
      </w:r>
    </w:p>
    <w:p>
      <w:pPr>
        <w:pStyle w:val="35"/>
        <w:numPr>
          <w:ilvl w:val="0"/>
          <w:numId w:val="2"/>
        </w:numPr>
        <w:spacing w:before="156" w:beforeLines="50" w:after="156" w:afterLines="50" w:line="360" w:lineRule="auto"/>
        <w:ind w:left="0" w:firstLine="480"/>
        <w:rPr>
          <w:sz w:val="24"/>
          <w:szCs w:val="24"/>
        </w:rPr>
      </w:pPr>
      <w:r>
        <w:rPr>
          <w:sz w:val="24"/>
          <w:szCs w:val="24"/>
        </w:rPr>
        <w:t>实验完毕后，</w:t>
      </w:r>
      <w:r>
        <w:rPr>
          <w:rFonts w:hint="eastAsia"/>
          <w:sz w:val="24"/>
          <w:szCs w:val="24"/>
        </w:rPr>
        <w:t>实验人员应关闭所使用的仪器设备，切断电源、气源和水源，</w:t>
      </w:r>
      <w:r>
        <w:rPr>
          <w:sz w:val="24"/>
          <w:szCs w:val="24"/>
        </w:rPr>
        <w:t>对实验室作一次系统的检查，随时关好门窗，防火、防盗、防破坏。</w:t>
      </w:r>
    </w:p>
    <w:p>
      <w:pPr>
        <w:pStyle w:val="3"/>
        <w:spacing w:before="156" w:beforeLines="50" w:after="156" w:afterLines="50" w:line="360" w:lineRule="auto"/>
        <w:jc w:val="center"/>
        <w:rPr>
          <w:rFonts w:ascii="黑体" w:hAnsi="黑体" w:cs="黑体"/>
          <w:bCs/>
          <w:sz w:val="36"/>
          <w:szCs w:val="36"/>
          <w:lang w:val="zh-CN" w:eastAsia="zh-CN"/>
        </w:rPr>
      </w:pPr>
      <w:bookmarkStart w:id="4" w:name="_Toc487709273"/>
      <w:r>
        <w:rPr>
          <w:rFonts w:hint="eastAsia" w:ascii="黑体" w:hAnsi="黑体" w:cs="黑体"/>
          <w:bCs/>
          <w:sz w:val="36"/>
          <w:szCs w:val="36"/>
          <w:lang w:val="zh-CN" w:eastAsia="zh-CN"/>
        </w:rPr>
        <w:t>第三节  实验室卫生制度</w:t>
      </w:r>
      <w:bookmarkEnd w:id="4"/>
    </w:p>
    <w:p>
      <w:pPr>
        <w:pStyle w:val="19"/>
        <w:numPr>
          <w:ilvl w:val="0"/>
          <w:numId w:val="2"/>
        </w:numPr>
        <w:spacing w:before="156" w:beforeLines="50" w:beforeAutospacing="0" w:after="156" w:afterLines="50" w:afterAutospacing="0" w:line="360" w:lineRule="auto"/>
        <w:ind w:left="0" w:firstLine="480" w:firstLineChars="200"/>
        <w:jc w:val="both"/>
        <w:rPr>
          <w:rFonts w:ascii="Times New Roman" w:hAnsi="Times New Roman"/>
        </w:rPr>
      </w:pPr>
      <w:r>
        <w:rPr>
          <w:rFonts w:hint="eastAsia" w:ascii="Times New Roman" w:hAnsi="Times New Roman"/>
        </w:rPr>
        <w:t>实验室是进行人才培养、科学研究的重要场所，必须加强管理，为实验人员创造一个良好的实验环境；</w:t>
      </w:r>
    </w:p>
    <w:p>
      <w:pPr>
        <w:pStyle w:val="19"/>
        <w:numPr>
          <w:ilvl w:val="0"/>
          <w:numId w:val="2"/>
        </w:numPr>
        <w:spacing w:before="156" w:beforeLines="50" w:beforeAutospacing="0" w:after="156" w:afterLines="50" w:afterAutospacing="0" w:line="360" w:lineRule="auto"/>
        <w:ind w:left="0" w:firstLine="480" w:firstLineChars="200"/>
        <w:jc w:val="both"/>
        <w:rPr>
          <w:rFonts w:ascii="Times New Roman" w:hAnsi="Times New Roman"/>
        </w:rPr>
      </w:pPr>
      <w:r>
        <w:rPr>
          <w:rFonts w:hint="eastAsia" w:ascii="Times New Roman" w:hAnsi="Times New Roman"/>
        </w:rPr>
        <w:t>凡进入实验室参加实验的人员，必须穿工作服，并保证整洁、干净。非研究所人员未经许可不得进入实验室；</w:t>
      </w:r>
    </w:p>
    <w:p>
      <w:pPr>
        <w:pStyle w:val="19"/>
        <w:numPr>
          <w:ilvl w:val="0"/>
          <w:numId w:val="2"/>
        </w:numPr>
        <w:spacing w:before="156" w:beforeLines="50" w:beforeAutospacing="0" w:after="156" w:afterLines="50" w:afterAutospacing="0" w:line="360" w:lineRule="auto"/>
        <w:ind w:left="0" w:firstLine="480" w:firstLineChars="200"/>
        <w:jc w:val="both"/>
        <w:rPr>
          <w:rFonts w:ascii="Times New Roman" w:hAnsi="Times New Roman"/>
        </w:rPr>
      </w:pPr>
      <w:r>
        <w:rPr>
          <w:rFonts w:hint="eastAsia" w:ascii="Times New Roman" w:hAnsi="Times New Roman"/>
        </w:rPr>
        <w:t>进入实验室工作的实验人员对实验室卫生负责，要注意保持室内卫生及良好的实验秩序。每次做完实验后，应将所有仪器设备复位，清理好现场；</w:t>
      </w:r>
    </w:p>
    <w:p>
      <w:pPr>
        <w:pStyle w:val="19"/>
        <w:numPr>
          <w:ilvl w:val="0"/>
          <w:numId w:val="2"/>
        </w:numPr>
        <w:spacing w:before="156" w:beforeLines="50" w:beforeAutospacing="0" w:after="156" w:afterLines="50" w:afterAutospacing="0" w:line="360" w:lineRule="auto"/>
        <w:ind w:left="0" w:firstLine="480" w:firstLineChars="200"/>
        <w:jc w:val="both"/>
        <w:rPr>
          <w:rFonts w:ascii="Times New Roman" w:hAnsi="Times New Roman"/>
        </w:rPr>
      </w:pPr>
      <w:r>
        <w:rPr>
          <w:rFonts w:hint="eastAsia"/>
        </w:rPr>
        <w:t>实验室内各种</w:t>
      </w:r>
      <w:r>
        <w:rPr>
          <w:rFonts w:hint="eastAsia" w:ascii="Times New Roman" w:hAnsi="Times New Roman"/>
        </w:rPr>
        <w:t>设备器材摆放要合理、整齐，实验室内严禁放置私人物品；</w:t>
      </w:r>
    </w:p>
    <w:p>
      <w:pPr>
        <w:pStyle w:val="19"/>
        <w:numPr>
          <w:ilvl w:val="0"/>
          <w:numId w:val="2"/>
        </w:numPr>
        <w:spacing w:before="156" w:beforeLines="50" w:beforeAutospacing="0" w:after="156" w:afterLines="50" w:afterAutospacing="0" w:line="360" w:lineRule="auto"/>
        <w:ind w:left="0" w:firstLine="480" w:firstLineChars="200"/>
        <w:jc w:val="both"/>
        <w:rPr>
          <w:rFonts w:ascii="Times New Roman" w:hAnsi="Times New Roman"/>
        </w:rPr>
      </w:pPr>
      <w:r>
        <w:rPr>
          <w:rFonts w:hint="eastAsia" w:ascii="Times New Roman" w:hAnsi="Times New Roman"/>
        </w:rPr>
        <w:t>实验室要做到定期清扫、经常通风，保持良好的实验环境；</w:t>
      </w:r>
    </w:p>
    <w:p>
      <w:pPr>
        <w:pStyle w:val="19"/>
        <w:numPr>
          <w:ilvl w:val="0"/>
          <w:numId w:val="2"/>
        </w:numPr>
        <w:spacing w:before="156" w:beforeLines="50" w:beforeAutospacing="0" w:after="156" w:afterLines="50" w:afterAutospacing="0" w:line="360" w:lineRule="auto"/>
        <w:ind w:left="0" w:firstLine="480" w:firstLineChars="200"/>
        <w:jc w:val="both"/>
        <w:rPr>
          <w:rFonts w:ascii="Times New Roman" w:hAnsi="Times New Roman"/>
        </w:rPr>
      </w:pPr>
      <w:r>
        <w:rPr>
          <w:rFonts w:hint="eastAsia" w:ascii="Times New Roman" w:hAnsi="Times New Roman"/>
        </w:rPr>
        <w:t>实验中如使用或产生有异味或影响实验室安全的物品，必须在通风橱内进行，并做好尾气收集及排放措施；</w:t>
      </w:r>
    </w:p>
    <w:p>
      <w:pPr>
        <w:pStyle w:val="19"/>
        <w:numPr>
          <w:ilvl w:val="0"/>
          <w:numId w:val="2"/>
        </w:numPr>
        <w:spacing w:before="156" w:beforeLines="50" w:beforeAutospacing="0" w:after="156" w:afterLines="50" w:afterAutospacing="0" w:line="360" w:lineRule="auto"/>
        <w:ind w:left="0" w:firstLine="480" w:firstLineChars="200"/>
        <w:jc w:val="both"/>
        <w:rPr>
          <w:rFonts w:ascii="Times New Roman" w:hAnsi="Times New Roman"/>
        </w:rPr>
      </w:pPr>
      <w:r>
        <w:rPr>
          <w:rFonts w:hint="eastAsia" w:ascii="Times New Roman" w:hAnsi="Times New Roman"/>
        </w:rPr>
        <w:t>实验室产生的废液不要随意倒入水槽中，特别是有毒、有害液体，必须装入废液缸中并贴好标签，不要随意放置；</w:t>
      </w:r>
    </w:p>
    <w:p>
      <w:pPr>
        <w:pStyle w:val="19"/>
        <w:numPr>
          <w:ilvl w:val="0"/>
          <w:numId w:val="2"/>
        </w:numPr>
        <w:spacing w:before="156" w:beforeLines="50" w:beforeAutospacing="0" w:after="156" w:afterLines="50" w:afterAutospacing="0" w:line="360" w:lineRule="auto"/>
        <w:ind w:left="0" w:firstLine="480" w:firstLineChars="200"/>
        <w:jc w:val="both"/>
      </w:pPr>
      <w:r>
        <w:rPr>
          <w:rFonts w:hint="eastAsia"/>
        </w:rPr>
        <w:t>通风橱若非实验需要，应将个人实验用品收拾到个人储物柜中，保持通风橱内整洁；</w:t>
      </w:r>
    </w:p>
    <w:p>
      <w:pPr>
        <w:pStyle w:val="19"/>
        <w:numPr>
          <w:ilvl w:val="0"/>
          <w:numId w:val="2"/>
        </w:numPr>
        <w:spacing w:before="156" w:beforeLines="50" w:beforeAutospacing="0" w:after="156" w:afterLines="50" w:afterAutospacing="0" w:line="360" w:lineRule="auto"/>
        <w:ind w:left="0" w:firstLine="480" w:firstLineChars="200"/>
        <w:jc w:val="both"/>
      </w:pPr>
      <w:r>
        <w:rPr>
          <w:rFonts w:hint="eastAsia"/>
        </w:rPr>
        <w:t>公共区域实验台面应保持整洁，使用完的仪器配件、药品等应放入对应储物柜中，堆放在实验台面上的物品若无明晰标签，一律按垃圾处理；</w:t>
      </w:r>
    </w:p>
    <w:p>
      <w:pPr>
        <w:pStyle w:val="19"/>
        <w:numPr>
          <w:ilvl w:val="0"/>
          <w:numId w:val="2"/>
        </w:numPr>
        <w:spacing w:before="156" w:beforeLines="50" w:beforeAutospacing="0" w:after="156" w:afterLines="50" w:afterAutospacing="0" w:line="360" w:lineRule="auto"/>
        <w:ind w:left="0" w:firstLine="480" w:firstLineChars="200"/>
        <w:jc w:val="both"/>
        <w:rPr>
          <w:rFonts w:ascii="Times New Roman" w:hAnsi="Times New Roman"/>
        </w:rPr>
      </w:pPr>
      <w:r>
        <w:rPr>
          <w:rFonts w:hint="eastAsia" w:ascii="Times New Roman" w:hAnsi="Times New Roman"/>
        </w:rPr>
        <w:t>实验室中有害气体、粉尘含量必须符合国家标准规定，对污染环境的有害物质要定期进行分析和监测，确保实验人员的健康和安全。</w:t>
      </w:r>
    </w:p>
    <w:p>
      <w:pPr>
        <w:pStyle w:val="19"/>
        <w:spacing w:before="156" w:beforeLines="50" w:beforeAutospacing="0" w:after="156" w:afterLines="50" w:afterAutospacing="0" w:line="360" w:lineRule="auto"/>
        <w:jc w:val="both"/>
        <w:rPr>
          <w:rFonts w:ascii="Times New Roman" w:hAnsi="Times New Roman"/>
          <w:color w:val="000000"/>
        </w:rPr>
      </w:pPr>
    </w:p>
    <w:p>
      <w:pPr>
        <w:pStyle w:val="19"/>
        <w:spacing w:before="156" w:beforeLines="50" w:beforeAutospacing="0" w:after="156" w:afterLines="50" w:afterAutospacing="0" w:line="360" w:lineRule="auto"/>
        <w:jc w:val="both"/>
        <w:rPr>
          <w:rFonts w:ascii="Times New Roman" w:hAnsi="Times New Roman"/>
          <w:color w:val="000000"/>
        </w:rPr>
      </w:pPr>
    </w:p>
    <w:p>
      <w:pPr>
        <w:pStyle w:val="19"/>
        <w:spacing w:before="156" w:beforeLines="50" w:beforeAutospacing="0" w:after="156" w:afterLines="50" w:afterAutospacing="0" w:line="360" w:lineRule="auto"/>
        <w:jc w:val="both"/>
        <w:rPr>
          <w:rFonts w:ascii="Times New Roman" w:hAnsi="Times New Roman"/>
          <w:color w:val="000000"/>
        </w:rPr>
      </w:pPr>
    </w:p>
    <w:p>
      <w:pPr>
        <w:pStyle w:val="19"/>
        <w:spacing w:before="156" w:beforeLines="50" w:beforeAutospacing="0" w:after="156" w:afterLines="50" w:afterAutospacing="0" w:line="360" w:lineRule="auto"/>
        <w:jc w:val="both"/>
        <w:rPr>
          <w:rFonts w:ascii="Times New Roman" w:hAnsi="Times New Roman"/>
          <w:color w:val="000000"/>
        </w:rPr>
      </w:pPr>
    </w:p>
    <w:p>
      <w:pPr>
        <w:pStyle w:val="3"/>
        <w:spacing w:before="156" w:beforeLines="50" w:after="156" w:afterLines="50" w:line="360" w:lineRule="auto"/>
        <w:jc w:val="center"/>
        <w:rPr>
          <w:rFonts w:ascii="黑体" w:hAnsi="黑体" w:cs="黑体"/>
          <w:bCs/>
          <w:sz w:val="36"/>
          <w:szCs w:val="36"/>
          <w:lang w:val="zh-CN" w:eastAsia="zh-CN"/>
        </w:rPr>
      </w:pPr>
      <w:bookmarkStart w:id="5" w:name="_Toc487709274"/>
      <w:r>
        <w:rPr>
          <w:rFonts w:ascii="黑体" w:hAnsi="黑体" w:cs="黑体"/>
          <w:bCs/>
          <w:sz w:val="36"/>
          <w:szCs w:val="36"/>
          <w:lang w:val="zh-CN" w:eastAsia="zh-CN"/>
        </w:rPr>
        <w:t>第四节</w:t>
      </w:r>
      <w:r>
        <w:rPr>
          <w:rFonts w:hint="eastAsia" w:ascii="黑体" w:hAnsi="黑体" w:cs="黑体"/>
          <w:bCs/>
          <w:sz w:val="36"/>
          <w:szCs w:val="36"/>
          <w:lang w:val="zh-CN" w:eastAsia="zh-CN"/>
        </w:rPr>
        <w:t xml:space="preserve">  仪器使用管理制度</w:t>
      </w:r>
      <w:bookmarkEnd w:id="5"/>
    </w:p>
    <w:p>
      <w:pPr>
        <w:spacing w:before="156" w:beforeLines="50" w:after="156" w:afterLines="50"/>
        <w:ind w:firstLine="480" w:firstLineChars="200"/>
      </w:pPr>
      <w:r>
        <w:rPr>
          <w:rFonts w:hint="eastAsia"/>
        </w:rPr>
        <w:t>为确保实验室高效运转和管理，保证科研工作的顺利开展，特制定仪器使用管理制度。</w:t>
      </w:r>
    </w:p>
    <w:p>
      <w:pPr>
        <w:pStyle w:val="19"/>
        <w:numPr>
          <w:ilvl w:val="0"/>
          <w:numId w:val="2"/>
        </w:numPr>
        <w:spacing w:before="156" w:beforeLines="50" w:beforeAutospacing="0" w:after="156" w:afterLines="50" w:afterAutospacing="0" w:line="360" w:lineRule="auto"/>
        <w:ind w:left="0" w:firstLine="480" w:firstLineChars="200"/>
        <w:jc w:val="both"/>
      </w:pPr>
      <w:r>
        <w:rPr>
          <w:rFonts w:hint="eastAsia"/>
        </w:rPr>
        <w:t>实验室仪器使用应坚持“先预约、后使用”的原则，未经实验室管理员的同意，其他人员不准使用、移动、调换及借出仪器；</w:t>
      </w:r>
    </w:p>
    <w:p>
      <w:pPr>
        <w:pStyle w:val="19"/>
        <w:numPr>
          <w:ilvl w:val="0"/>
          <w:numId w:val="2"/>
        </w:numPr>
        <w:spacing w:before="156" w:beforeLines="50" w:beforeAutospacing="0" w:after="156" w:afterLines="50" w:afterAutospacing="0" w:line="360" w:lineRule="auto"/>
        <w:ind w:left="0" w:firstLine="480" w:firstLineChars="200"/>
        <w:jc w:val="both"/>
      </w:pPr>
      <w:r>
        <w:rPr>
          <w:rFonts w:hint="eastAsia"/>
        </w:rPr>
        <w:t>使用仪器前应先检查仪器是否正常。仪器设备运行期间，不得擅自离岗，发现异常及故障及时关机，作好有关记录并立即报告实验室管理员，不得隐瞒不报，擅自修理。仪器故障排除后方可使用，杜绝仪器带病运转；</w:t>
      </w:r>
    </w:p>
    <w:p>
      <w:pPr>
        <w:pStyle w:val="19"/>
        <w:numPr>
          <w:ilvl w:val="0"/>
          <w:numId w:val="2"/>
        </w:numPr>
        <w:spacing w:before="156" w:beforeLines="50" w:beforeAutospacing="0" w:after="156" w:afterLines="50" w:afterAutospacing="0" w:line="360" w:lineRule="auto"/>
        <w:ind w:left="0" w:firstLine="480" w:firstLineChars="200"/>
        <w:jc w:val="both"/>
      </w:pPr>
      <w:r>
        <w:rPr>
          <w:rFonts w:hint="eastAsia"/>
        </w:rPr>
        <w:t>仪器的使用应严格按照仪器说明书中的要求进行，使用人员必须掌握仪器的工作原理、性能、操作程序方可使用。所有仪器使用者均应爱护仪器设备，轻拿轻放，切忌野蛮操作。如违反操作规程导致仪器设备损坏，要追究当事人责任，并按有关规定给予必要的处罚；</w:t>
      </w:r>
    </w:p>
    <w:p>
      <w:pPr>
        <w:pStyle w:val="19"/>
        <w:numPr>
          <w:ilvl w:val="0"/>
          <w:numId w:val="2"/>
        </w:numPr>
        <w:spacing w:before="156" w:beforeLines="50" w:beforeAutospacing="0" w:after="156" w:afterLines="50" w:afterAutospacing="0" w:line="360" w:lineRule="auto"/>
        <w:ind w:left="0" w:firstLine="480" w:firstLineChars="200"/>
        <w:jc w:val="both"/>
      </w:pPr>
      <w:r>
        <w:rPr>
          <w:rFonts w:hint="eastAsia"/>
        </w:rPr>
        <w:t>实验室仪器原则上不外借，凡需借用仪器者，一律填写外来人员实验室使用登记表，经管理员同意及指导老师签字后方可借出，并按研究所实验室仪器使用收费标准收取相关费用。出借仪器归还时，如发现损坏、遗失，要按价赔偿；</w:t>
      </w:r>
    </w:p>
    <w:p>
      <w:pPr>
        <w:pStyle w:val="19"/>
        <w:numPr>
          <w:ilvl w:val="0"/>
          <w:numId w:val="2"/>
        </w:numPr>
        <w:spacing w:before="156" w:beforeLines="50" w:beforeAutospacing="0" w:after="156" w:afterLines="50" w:afterAutospacing="0" w:line="360" w:lineRule="auto"/>
        <w:ind w:left="0" w:firstLine="480" w:firstLineChars="200"/>
        <w:jc w:val="both"/>
      </w:pPr>
      <w:r>
        <w:rPr>
          <w:rFonts w:hint="eastAsia"/>
        </w:rPr>
        <w:t>仪器使用结束后，应将各部件恢复到所要求的位置，及时做好清理工作，到管理员处签字确认；</w:t>
      </w:r>
    </w:p>
    <w:p>
      <w:pPr>
        <w:pStyle w:val="19"/>
        <w:numPr>
          <w:ilvl w:val="0"/>
          <w:numId w:val="2"/>
        </w:numPr>
        <w:spacing w:before="156" w:beforeLines="50" w:beforeAutospacing="0" w:after="156" w:afterLines="50" w:afterAutospacing="0" w:line="360" w:lineRule="auto"/>
        <w:ind w:left="0" w:firstLine="480" w:firstLineChars="200"/>
        <w:jc w:val="both"/>
      </w:pPr>
      <w:r>
        <w:rPr>
          <w:rFonts w:hint="eastAsia"/>
        </w:rPr>
        <w:t>仪器室应有安全设施，并定期检查，切实做好防火、防盗等安全工作。如有遗失或其它事故，应及时查清原因并报告相关负责人。</w:t>
      </w:r>
    </w:p>
    <w:p>
      <w:pPr>
        <w:pStyle w:val="19"/>
        <w:spacing w:before="156" w:beforeLines="50" w:beforeAutospacing="0" w:after="156" w:afterLines="50" w:afterAutospacing="0" w:line="360" w:lineRule="auto"/>
        <w:ind w:firstLine="480" w:firstLineChars="200"/>
        <w:jc w:val="both"/>
      </w:pPr>
    </w:p>
    <w:p>
      <w:pPr>
        <w:pStyle w:val="19"/>
        <w:spacing w:before="156" w:beforeLines="50" w:beforeAutospacing="0" w:after="156" w:afterLines="50" w:afterAutospacing="0" w:line="360" w:lineRule="auto"/>
        <w:ind w:firstLine="480" w:firstLineChars="200"/>
        <w:jc w:val="both"/>
        <w:rPr>
          <w:color w:val="323E32"/>
        </w:rPr>
      </w:pPr>
    </w:p>
    <w:p>
      <w:pPr>
        <w:pStyle w:val="19"/>
        <w:spacing w:before="156" w:beforeLines="50" w:beforeAutospacing="0" w:after="156" w:afterLines="50" w:afterAutospacing="0" w:line="360" w:lineRule="auto"/>
        <w:jc w:val="both"/>
        <w:rPr>
          <w:color w:val="323E32"/>
        </w:rPr>
      </w:pPr>
    </w:p>
    <w:p>
      <w:pPr>
        <w:pStyle w:val="19"/>
        <w:spacing w:before="156" w:beforeLines="50" w:beforeAutospacing="0" w:after="156" w:afterLines="50" w:afterAutospacing="0" w:line="360" w:lineRule="auto"/>
        <w:jc w:val="both"/>
        <w:rPr>
          <w:color w:val="323E32"/>
        </w:rPr>
      </w:pPr>
    </w:p>
    <w:p>
      <w:pPr>
        <w:pStyle w:val="3"/>
        <w:spacing w:before="156" w:beforeLines="50" w:after="156" w:afterLines="50" w:line="360" w:lineRule="auto"/>
        <w:jc w:val="center"/>
        <w:rPr>
          <w:rFonts w:ascii="黑体" w:hAnsi="黑体" w:cs="黑体"/>
          <w:bCs/>
          <w:sz w:val="36"/>
          <w:szCs w:val="36"/>
          <w:lang w:val="zh-CN" w:eastAsia="zh-CN"/>
        </w:rPr>
      </w:pPr>
      <w:bookmarkStart w:id="6" w:name="_Toc487709275"/>
      <w:r>
        <w:rPr>
          <w:rFonts w:hint="eastAsia" w:ascii="黑体" w:hAnsi="黑体" w:cs="黑体"/>
          <w:bCs/>
          <w:sz w:val="36"/>
          <w:szCs w:val="36"/>
          <w:lang w:val="zh-CN" w:eastAsia="zh-CN"/>
        </w:rPr>
        <w:t>第五节  药品使用管理制度</w:t>
      </w:r>
      <w:bookmarkEnd w:id="6"/>
    </w:p>
    <w:p>
      <w:pPr>
        <w:pStyle w:val="19"/>
        <w:spacing w:before="156" w:beforeLines="50" w:beforeAutospacing="0" w:after="156" w:afterLines="50" w:afterAutospacing="0" w:line="360" w:lineRule="auto"/>
        <w:ind w:firstLine="480" w:firstLineChars="200"/>
        <w:jc w:val="both"/>
        <w:rPr>
          <w:color w:val="000000"/>
        </w:rPr>
      </w:pPr>
      <w:r>
        <w:rPr>
          <w:rFonts w:hint="eastAsia"/>
          <w:color w:val="000000"/>
        </w:rPr>
        <w:t>实验室所需的化学药品、试剂溶液不仅品种繁多，而且大多数具有一定的危险性，对其加强管理是保证分析数据质量的关键，更是确保安全的需要。</w:t>
      </w:r>
    </w:p>
    <w:p>
      <w:pPr>
        <w:pStyle w:val="19"/>
        <w:numPr>
          <w:ilvl w:val="0"/>
          <w:numId w:val="2"/>
        </w:numPr>
        <w:spacing w:before="156" w:beforeLines="50" w:beforeAutospacing="0" w:after="156" w:afterLines="50" w:afterAutospacing="0" w:line="360" w:lineRule="auto"/>
        <w:ind w:left="0" w:firstLine="480" w:firstLineChars="200"/>
        <w:jc w:val="both"/>
      </w:pPr>
      <w:r>
        <w:rPr>
          <w:rFonts w:hint="eastAsia"/>
        </w:rPr>
        <w:t>要遵循既有利于科研，又要保障安全的原则，加强危险药品管理和使用的安全教育；</w:t>
      </w:r>
    </w:p>
    <w:p>
      <w:pPr>
        <w:pStyle w:val="19"/>
        <w:numPr>
          <w:ilvl w:val="0"/>
          <w:numId w:val="2"/>
        </w:numPr>
        <w:spacing w:before="156" w:beforeLines="50" w:beforeAutospacing="0" w:after="156" w:afterLines="50" w:afterAutospacing="0" w:line="360" w:lineRule="auto"/>
        <w:ind w:left="0" w:firstLine="480" w:firstLineChars="200"/>
        <w:jc w:val="both"/>
      </w:pPr>
      <w:r>
        <w:rPr>
          <w:rFonts w:hint="eastAsia"/>
        </w:rPr>
        <w:t>化学药品存放应保证阴凉、通风、干燥、避光，有防火、防盗设施，周围禁止吸烟和使用明火；</w:t>
      </w:r>
    </w:p>
    <w:p>
      <w:pPr>
        <w:pStyle w:val="19"/>
        <w:numPr>
          <w:ilvl w:val="0"/>
          <w:numId w:val="2"/>
        </w:numPr>
        <w:spacing w:before="156" w:beforeLines="50" w:beforeAutospacing="0" w:after="156" w:afterLines="50" w:afterAutospacing="0" w:line="360" w:lineRule="auto"/>
        <w:ind w:left="0" w:firstLine="480" w:firstLineChars="200"/>
        <w:jc w:val="both"/>
      </w:pPr>
      <w:r>
        <w:rPr>
          <w:rFonts w:hint="eastAsia"/>
        </w:rPr>
        <w:t>根据药品的不同种类、性质分类存放，并采用科学的保管办法。如受光易变质的药品应装在避光容器内；易挥发、潮解的药品要密封；长期不用的药品应蜡封；装碱的玻璃瓶不能用玻璃塞等；</w:t>
      </w:r>
    </w:p>
    <w:p>
      <w:pPr>
        <w:pStyle w:val="19"/>
        <w:numPr>
          <w:ilvl w:val="0"/>
          <w:numId w:val="2"/>
        </w:numPr>
        <w:spacing w:before="156" w:beforeLines="50" w:beforeAutospacing="0" w:after="156" w:afterLines="50" w:afterAutospacing="0" w:line="360" w:lineRule="auto"/>
        <w:ind w:left="0" w:firstLine="480" w:firstLineChars="200"/>
        <w:jc w:val="both"/>
      </w:pPr>
      <w:r>
        <w:rPr>
          <w:rFonts w:hint="eastAsia"/>
        </w:rPr>
        <w:t>化学药品应在容器外贴上标签，并涂蜡保护，短时间装药品的容器可不涂蜡。对分装的药品在容器标签上应注明名称、规格及浓度，无标签的药品不能擅自乱扔、乱倒；</w:t>
      </w:r>
    </w:p>
    <w:p>
      <w:pPr>
        <w:pStyle w:val="19"/>
        <w:numPr>
          <w:ilvl w:val="0"/>
          <w:numId w:val="2"/>
        </w:numPr>
        <w:spacing w:before="156" w:beforeLines="50" w:beforeAutospacing="0" w:after="156" w:afterLines="50" w:afterAutospacing="0" w:line="360" w:lineRule="auto"/>
        <w:ind w:left="0" w:firstLine="480" w:firstLineChars="200"/>
        <w:jc w:val="both"/>
      </w:pPr>
      <w:r>
        <w:rPr>
          <w:rFonts w:hint="eastAsia"/>
        </w:rPr>
        <w:t>对危险药品要严加管理：危险药品必须存入专柜，加锁防范；互相发生化学反应的药品应隔开存放；危险药品都要严加密封，并定期检查密封情况，高温、潮湿季节尤应注意；要加强对火源的管理，危险药品专柜周围和内部严禁火源；变质、失效的化学药品要及时销毁，销毁时要注意安全，不得污染环境；</w:t>
      </w:r>
    </w:p>
    <w:p>
      <w:pPr>
        <w:pStyle w:val="19"/>
        <w:numPr>
          <w:ilvl w:val="0"/>
          <w:numId w:val="2"/>
        </w:numPr>
        <w:spacing w:before="156" w:beforeLines="50" w:beforeAutospacing="0" w:after="156" w:afterLines="50" w:afterAutospacing="0" w:line="360" w:lineRule="auto"/>
        <w:ind w:left="0" w:firstLine="480" w:firstLineChars="200"/>
        <w:jc w:val="both"/>
      </w:pPr>
      <w:r>
        <w:rPr>
          <w:rFonts w:hint="eastAsia"/>
        </w:rPr>
        <w:t>药品不得与配置的溶液放在一起，固体药品应与液体药品分开保存，使用完后试剂药品应及时收拾清理，保证实验台面整洁干净；</w:t>
      </w:r>
    </w:p>
    <w:p>
      <w:pPr>
        <w:pStyle w:val="19"/>
        <w:numPr>
          <w:ilvl w:val="0"/>
          <w:numId w:val="2"/>
        </w:numPr>
        <w:spacing w:before="156" w:beforeLines="50" w:beforeAutospacing="0" w:after="156" w:afterLines="50" w:afterAutospacing="0" w:line="360" w:lineRule="auto"/>
        <w:ind w:left="0" w:firstLine="480" w:firstLineChars="200"/>
        <w:jc w:val="both"/>
      </w:pPr>
      <w:r>
        <w:rPr>
          <w:rFonts w:hint="eastAsia"/>
        </w:rPr>
        <w:t>定期对药品进行检查，确保药品的用量并在保质期内使用，严禁使用过期、失效的药品。</w:t>
      </w:r>
    </w:p>
    <w:p>
      <w:pPr>
        <w:pStyle w:val="19"/>
        <w:spacing w:before="156" w:beforeLines="50" w:beforeAutospacing="0" w:after="156" w:afterLines="50" w:afterAutospacing="0" w:line="360" w:lineRule="auto"/>
        <w:jc w:val="both"/>
      </w:pPr>
    </w:p>
    <w:p>
      <w:pPr>
        <w:pStyle w:val="19"/>
        <w:spacing w:before="156" w:beforeLines="50" w:beforeAutospacing="0" w:after="156" w:afterLines="50" w:afterAutospacing="0" w:line="360" w:lineRule="auto"/>
        <w:jc w:val="both"/>
      </w:pPr>
    </w:p>
    <w:p>
      <w:pPr>
        <w:pStyle w:val="3"/>
        <w:spacing w:before="156" w:beforeLines="50" w:after="156" w:afterLines="50" w:line="360" w:lineRule="auto"/>
        <w:jc w:val="center"/>
        <w:rPr>
          <w:rFonts w:ascii="黑体" w:hAnsi="黑体" w:cs="黑体"/>
          <w:bCs/>
          <w:sz w:val="36"/>
          <w:szCs w:val="36"/>
          <w:lang w:val="zh-CN" w:eastAsia="zh-CN"/>
        </w:rPr>
      </w:pPr>
      <w:bookmarkStart w:id="7" w:name="_Toc487709276"/>
      <w:r>
        <w:rPr>
          <w:rFonts w:ascii="黑体" w:hAnsi="黑体" w:cs="黑体"/>
          <w:bCs/>
          <w:sz w:val="36"/>
          <w:szCs w:val="36"/>
          <w:lang w:val="zh-CN" w:eastAsia="zh-CN"/>
        </w:rPr>
        <w:t>第六节</w:t>
      </w:r>
      <w:r>
        <w:rPr>
          <w:rFonts w:hint="eastAsia" w:ascii="黑体" w:hAnsi="黑体" w:cs="黑体"/>
          <w:bCs/>
          <w:sz w:val="36"/>
          <w:szCs w:val="36"/>
          <w:lang w:val="zh-CN" w:eastAsia="zh-CN"/>
        </w:rPr>
        <w:t xml:space="preserve">  学生实验守则</w:t>
      </w:r>
      <w:bookmarkEnd w:id="7"/>
    </w:p>
    <w:p>
      <w:pPr>
        <w:pStyle w:val="19"/>
        <w:numPr>
          <w:ilvl w:val="0"/>
          <w:numId w:val="2"/>
        </w:numPr>
        <w:spacing w:before="156" w:beforeLines="50" w:beforeAutospacing="0" w:after="156" w:afterLines="50" w:afterAutospacing="0" w:line="360" w:lineRule="auto"/>
        <w:ind w:left="0" w:firstLine="480" w:firstLineChars="200"/>
        <w:jc w:val="both"/>
      </w:pPr>
      <w:r>
        <w:rPr>
          <w:rFonts w:hint="eastAsia"/>
        </w:rPr>
        <w:t>实验人员进入实验室工作，应严格遵守实验室的管理条例，必须服从实验室管理员的安排，不得大声喧哗，要保持实验室的安静和室内卫生；</w:t>
      </w:r>
    </w:p>
    <w:p>
      <w:pPr>
        <w:pStyle w:val="19"/>
        <w:numPr>
          <w:ilvl w:val="0"/>
          <w:numId w:val="2"/>
        </w:numPr>
        <w:spacing w:before="156" w:beforeLines="50" w:beforeAutospacing="0" w:after="156" w:afterLines="50" w:afterAutospacing="0" w:line="360" w:lineRule="auto"/>
        <w:ind w:left="0" w:firstLine="480" w:firstLineChars="200"/>
        <w:jc w:val="both"/>
      </w:pPr>
      <w:r>
        <w:rPr>
          <w:rFonts w:hint="eastAsia"/>
        </w:rPr>
        <w:t xml:space="preserve">爱护仪器设备。实验人员必须掌握仪器设备工作原理、性能、操作规程方可使用，未经同意不得擅自动用实验室仪器设备，凡违反操作规程或擅自动用仪器设备造成损失者，按照相关规定给予一定处罚。仪器发生故障时，应立即停止使用，并报告实验室管理员予以排除故障，严禁擅自拆卸、搬弄仪器； </w:t>
      </w:r>
    </w:p>
    <w:p>
      <w:pPr>
        <w:pStyle w:val="19"/>
        <w:numPr>
          <w:ilvl w:val="0"/>
          <w:numId w:val="2"/>
        </w:numPr>
        <w:spacing w:before="156" w:beforeLines="50" w:beforeAutospacing="0" w:after="156" w:afterLines="50" w:afterAutospacing="0" w:line="360" w:lineRule="auto"/>
        <w:ind w:left="0" w:firstLine="480" w:firstLineChars="200"/>
        <w:jc w:val="both"/>
      </w:pPr>
      <w:r>
        <w:rPr>
          <w:rFonts w:hint="eastAsia"/>
        </w:rPr>
        <w:t xml:space="preserve">爱惜药品和实验材料。实验中要注意节约使用实验材料，未经实验室管理员同意，不得将实验用品带出实验室；  </w:t>
      </w:r>
    </w:p>
    <w:p>
      <w:pPr>
        <w:pStyle w:val="19"/>
        <w:numPr>
          <w:ilvl w:val="0"/>
          <w:numId w:val="2"/>
        </w:numPr>
        <w:spacing w:before="156" w:beforeLines="50" w:beforeAutospacing="0" w:after="156" w:afterLines="50" w:afterAutospacing="0" w:line="360" w:lineRule="auto"/>
        <w:ind w:left="0" w:firstLine="480" w:firstLineChars="200"/>
        <w:jc w:val="both"/>
      </w:pPr>
      <w:r>
        <w:rPr>
          <w:rFonts w:hint="eastAsia"/>
        </w:rPr>
        <w:t>实验中应注意安全，使用仪器设备和易燃、易爆、有毒药品，必须严格遵守操作规程，防止意外事故发生。在实验过程中出现事故，应立即切断电源、水源，停止实验并向实验室管理员报告；</w:t>
      </w:r>
    </w:p>
    <w:p>
      <w:pPr>
        <w:pStyle w:val="19"/>
        <w:numPr>
          <w:ilvl w:val="0"/>
          <w:numId w:val="2"/>
        </w:numPr>
        <w:spacing w:before="156" w:beforeLines="50" w:beforeAutospacing="0" w:after="156" w:afterLines="50" w:afterAutospacing="0" w:line="360" w:lineRule="auto"/>
        <w:ind w:left="0" w:firstLine="480" w:firstLineChars="200"/>
        <w:jc w:val="both"/>
      </w:pPr>
      <w:r>
        <w:rPr>
          <w:rFonts w:hint="eastAsia"/>
        </w:rPr>
        <w:t>用过的废渣、废纸、火柴梗等杂物不得随意丢弃，须置于指定地方。特别是有毒有害物品，必须在实验室管理员指导下进行处理，不准乱扔、乱放；</w:t>
      </w:r>
    </w:p>
    <w:p>
      <w:pPr>
        <w:pStyle w:val="19"/>
        <w:numPr>
          <w:ilvl w:val="0"/>
          <w:numId w:val="2"/>
        </w:numPr>
        <w:spacing w:before="156" w:beforeLines="50" w:beforeAutospacing="0" w:after="156" w:afterLines="50" w:afterAutospacing="0" w:line="360" w:lineRule="auto"/>
        <w:ind w:left="0" w:firstLine="480" w:firstLineChars="200"/>
        <w:jc w:val="both"/>
      </w:pPr>
      <w:r>
        <w:rPr>
          <w:rFonts w:hint="eastAsia"/>
        </w:rPr>
        <w:t>实验结束后，要及时清理实验台面，保证实验台面整洁干净。将使用的仪器和工具器皿清洗后立即放回原处，规定在原地使用的仪器，不得任意移动；</w:t>
      </w:r>
    </w:p>
    <w:p>
      <w:pPr>
        <w:pStyle w:val="19"/>
        <w:numPr>
          <w:ilvl w:val="0"/>
          <w:numId w:val="2"/>
        </w:numPr>
        <w:spacing w:before="156" w:beforeLines="50" w:beforeAutospacing="0" w:after="156" w:afterLines="50" w:afterAutospacing="0" w:line="360" w:lineRule="auto"/>
        <w:ind w:left="0" w:firstLine="480" w:firstLineChars="200"/>
        <w:jc w:val="both"/>
      </w:pPr>
      <w:r>
        <w:rPr>
          <w:rFonts w:hint="eastAsia"/>
        </w:rPr>
        <w:t>离开实验室时，应关好门窗、水电，以确保实验室的安全。经实验室管理员审查仪器设备还原情况并同意后，签字确认。</w:t>
      </w:r>
    </w:p>
    <w:p/>
    <w:p/>
    <w:p/>
    <w:p/>
    <w:p/>
    <w:p/>
    <w:p>
      <w:pPr>
        <w:pStyle w:val="2"/>
        <w:numPr>
          <w:ilvl w:val="0"/>
          <w:numId w:val="1"/>
        </w:numPr>
        <w:spacing w:before="156" w:beforeLines="50" w:after="156" w:afterLines="50" w:line="360" w:lineRule="auto"/>
        <w:jc w:val="center"/>
        <w:rPr>
          <w:rFonts w:ascii="黑体" w:hAnsi="黑体" w:cs="黑体"/>
          <w:bCs/>
          <w:sz w:val="44"/>
          <w:szCs w:val="44"/>
          <w:lang w:val="zh-CN" w:eastAsia="zh-CN"/>
        </w:rPr>
      </w:pPr>
      <w:r>
        <w:rPr>
          <w:rFonts w:hint="eastAsia" w:ascii="黑体" w:hAnsi="黑体" w:cs="黑体"/>
          <w:bCs/>
          <w:sz w:val="44"/>
          <w:szCs w:val="44"/>
          <w:lang w:val="zh-CN"/>
        </w:rPr>
        <w:t xml:space="preserve"> </w:t>
      </w:r>
      <w:bookmarkStart w:id="8" w:name="_Toc487709277"/>
      <w:r>
        <w:rPr>
          <w:rFonts w:hint="eastAsia" w:ascii="黑体" w:hAnsi="黑体" w:cs="黑体"/>
          <w:bCs/>
          <w:sz w:val="44"/>
          <w:szCs w:val="44"/>
          <w:lang w:val="zh-CN" w:eastAsia="zh-CN"/>
        </w:rPr>
        <w:t>实验室主要仪器使用指南</w:t>
      </w:r>
      <w:bookmarkEnd w:id="8"/>
    </w:p>
    <w:p>
      <w:pPr>
        <w:pStyle w:val="3"/>
        <w:spacing w:before="156" w:beforeLines="50" w:after="156" w:afterLines="50" w:line="360" w:lineRule="auto"/>
        <w:jc w:val="center"/>
        <w:rPr>
          <w:rFonts w:ascii="黑体" w:hAnsi="黑体" w:cs="黑体"/>
          <w:bCs/>
          <w:sz w:val="36"/>
          <w:szCs w:val="36"/>
          <w:lang w:val="zh-CN" w:eastAsia="zh-CN"/>
        </w:rPr>
      </w:pPr>
      <w:bookmarkStart w:id="9" w:name="_Toc487709278"/>
      <w:r>
        <w:rPr>
          <w:rFonts w:hint="eastAsia" w:ascii="黑体" w:hAnsi="黑体" w:cs="黑体"/>
          <w:bCs/>
          <w:sz w:val="36"/>
          <w:szCs w:val="36"/>
          <w:lang w:val="zh-CN" w:eastAsia="zh-CN"/>
        </w:rPr>
        <w:t xml:space="preserve">第一节 </w:t>
      </w:r>
      <w:r>
        <w:rPr>
          <w:rFonts w:ascii="黑体" w:hAnsi="黑体" w:cs="黑体"/>
          <w:bCs/>
          <w:sz w:val="36"/>
          <w:szCs w:val="36"/>
          <w:lang w:val="zh-CN" w:eastAsia="zh-CN"/>
        </w:rPr>
        <w:t xml:space="preserve"> </w:t>
      </w:r>
      <w:r>
        <w:rPr>
          <w:rFonts w:hint="eastAsia" w:ascii="黑体" w:hAnsi="黑体" w:cs="黑体"/>
          <w:bCs/>
          <w:sz w:val="36"/>
          <w:szCs w:val="36"/>
          <w:lang w:val="zh-CN" w:eastAsia="zh-CN"/>
        </w:rPr>
        <w:t>定量分析实验室</w:t>
      </w:r>
      <w:bookmarkEnd w:id="9"/>
    </w:p>
    <w:p>
      <w:pPr>
        <w:spacing w:before="156" w:beforeLines="50" w:after="156" w:afterLines="50"/>
        <w:ind w:firstLine="480" w:firstLineChars="200"/>
        <w:rPr>
          <w:rFonts w:hAnsi="宋体"/>
        </w:rPr>
      </w:pPr>
      <w:r>
        <w:t>生态林业研究所公用实验室，为森林培育、生态学、林学等学科领域开展测</w:t>
      </w:r>
      <w:r>
        <w:rPr>
          <w:rFonts w:hint="eastAsia" w:hAnsi="宋体" w:cs="宋体"/>
        </w:rPr>
        <w:t>试分析。目前实验室拥有定氮仪、纯水机、烘箱、真空干燥箱、通风橱等仪器，可为实验样品前处理及实验具体操作提供设备支持和测试方法。</w:t>
      </w:r>
    </w:p>
    <w:p>
      <w:pPr>
        <w:pStyle w:val="4"/>
        <w:spacing w:before="156" w:beforeLines="50" w:after="156" w:afterLines="50" w:line="360" w:lineRule="auto"/>
        <w:jc w:val="both"/>
        <w:rPr>
          <w:rFonts w:cs="Times New Roman"/>
          <w:kern w:val="0"/>
          <w:sz w:val="28"/>
          <w:szCs w:val="28"/>
          <w:lang w:val="zh-CN" w:eastAsia="zh-CN"/>
        </w:rPr>
      </w:pPr>
      <w:bookmarkStart w:id="10" w:name="_Toc487709279"/>
      <w:r>
        <w:rPr>
          <w:rFonts w:hint="eastAsia" w:cs="Times New Roman"/>
          <w:kern w:val="0"/>
          <w:sz w:val="28"/>
          <w:szCs w:val="28"/>
          <w:lang w:val="zh-CN" w:eastAsia="zh-CN"/>
        </w:rPr>
        <w:t xml:space="preserve">1.1 </w:t>
      </w:r>
      <w:r>
        <w:rPr>
          <w:rFonts w:cs="Times New Roman"/>
          <w:kern w:val="0"/>
          <w:sz w:val="28"/>
          <w:szCs w:val="28"/>
          <w:lang w:val="zh-CN" w:eastAsia="zh-CN"/>
        </w:rPr>
        <w:t xml:space="preserve"> </w:t>
      </w:r>
      <w:r>
        <w:rPr>
          <w:rFonts w:hint="eastAsia" w:cs="Times New Roman"/>
          <w:kern w:val="0"/>
          <w:sz w:val="28"/>
          <w:szCs w:val="28"/>
          <w:lang w:val="zh-CN" w:eastAsia="zh-CN"/>
        </w:rPr>
        <w:t>自动凯氏定氮仪</w:t>
      </w:r>
      <w:bookmarkEnd w:id="10"/>
    </w:p>
    <w:p>
      <w:pPr>
        <w:pStyle w:val="35"/>
        <w:spacing w:before="156" w:beforeLines="50" w:after="156" w:afterLines="50" w:line="360" w:lineRule="auto"/>
        <w:ind w:left="357" w:firstLine="0" w:firstLineChars="0"/>
        <w:rPr>
          <w:b/>
          <w:bCs/>
          <w:sz w:val="28"/>
          <w:szCs w:val="28"/>
        </w:rPr>
      </w:pPr>
      <w:r>
        <w:rPr>
          <w:b/>
          <w:bCs/>
          <w:sz w:val="28"/>
          <w:szCs w:val="28"/>
        </w:rPr>
        <w:t>(1)  主要用途</w:t>
      </w:r>
    </w:p>
    <w:p>
      <w:pPr>
        <w:pStyle w:val="30"/>
        <w:spacing w:before="156" w:beforeLines="50" w:after="156" w:afterLines="50" w:line="360" w:lineRule="auto"/>
        <w:ind w:firstLine="480"/>
        <w:rPr>
          <w:bCs/>
          <w:sz w:val="24"/>
          <w:szCs w:val="24"/>
        </w:rPr>
      </w:pPr>
      <w:r>
        <w:rPr>
          <w:bCs/>
          <w:sz w:val="24"/>
          <w:szCs w:val="24"/>
        </w:rPr>
        <w:t>目前普遍采用凯氏定氮法来对土壤</w:t>
      </w:r>
      <w:r>
        <w:rPr>
          <w:rFonts w:hint="eastAsia"/>
          <w:bCs/>
          <w:sz w:val="24"/>
          <w:szCs w:val="24"/>
        </w:rPr>
        <w:t>、</w:t>
      </w:r>
      <w:r>
        <w:rPr>
          <w:bCs/>
          <w:sz w:val="24"/>
          <w:szCs w:val="24"/>
        </w:rPr>
        <w:t>食品</w:t>
      </w:r>
      <w:r>
        <w:rPr>
          <w:rFonts w:hint="eastAsia"/>
          <w:bCs/>
          <w:sz w:val="24"/>
          <w:szCs w:val="24"/>
        </w:rPr>
        <w:t>、</w:t>
      </w:r>
      <w:r>
        <w:rPr>
          <w:bCs/>
          <w:sz w:val="24"/>
          <w:szCs w:val="24"/>
        </w:rPr>
        <w:t>农产品</w:t>
      </w:r>
      <w:r>
        <w:rPr>
          <w:rFonts w:hint="eastAsia"/>
          <w:bCs/>
          <w:sz w:val="24"/>
          <w:szCs w:val="24"/>
        </w:rPr>
        <w:t>以及一些物质进行氮—蛋白质含量的测定。用此方法测定试样时，需经过消解、蒸馏、滴定三个过程，本仪器完成蒸馏工作。</w:t>
      </w:r>
    </w:p>
    <w:p>
      <w:pPr>
        <w:pStyle w:val="35"/>
        <w:spacing w:before="156" w:beforeLines="50" w:after="156" w:afterLines="50" w:line="360" w:lineRule="auto"/>
        <w:ind w:left="357" w:firstLine="0" w:firstLineChars="0"/>
        <w:rPr>
          <w:b/>
          <w:bCs/>
          <w:sz w:val="28"/>
          <w:szCs w:val="28"/>
        </w:rPr>
      </w:pPr>
      <w:r>
        <w:rPr>
          <w:b/>
          <w:bCs/>
          <w:sz w:val="28"/>
          <w:szCs w:val="28"/>
        </w:rPr>
        <w:t>(2)  操作流程</w:t>
      </w:r>
    </w:p>
    <w:p>
      <w:pPr>
        <w:pStyle w:val="30"/>
        <w:numPr>
          <w:ilvl w:val="0"/>
          <w:numId w:val="3"/>
        </w:numPr>
        <w:spacing w:before="156" w:beforeLines="50" w:after="156" w:afterLines="50" w:line="360" w:lineRule="auto"/>
        <w:ind w:left="0" w:firstLine="480"/>
        <w:rPr>
          <w:sz w:val="24"/>
          <w:szCs w:val="24"/>
        </w:rPr>
      </w:pPr>
      <w:r>
        <w:rPr>
          <w:rFonts w:hint="eastAsia"/>
          <w:sz w:val="24"/>
          <w:szCs w:val="24"/>
        </w:rPr>
        <w:t>检查</w:t>
      </w:r>
      <w:r>
        <w:rPr>
          <w:sz w:val="24"/>
          <w:szCs w:val="24"/>
        </w:rPr>
        <w:t>仪器工作台是否稳定；</w:t>
      </w:r>
    </w:p>
    <w:p>
      <w:pPr>
        <w:pStyle w:val="30"/>
        <w:numPr>
          <w:ilvl w:val="0"/>
          <w:numId w:val="3"/>
        </w:numPr>
        <w:spacing w:before="156" w:beforeLines="50" w:after="156" w:afterLines="50" w:line="360" w:lineRule="auto"/>
        <w:ind w:left="0" w:firstLine="480"/>
        <w:rPr>
          <w:sz w:val="24"/>
          <w:szCs w:val="24"/>
        </w:rPr>
      </w:pPr>
      <w:r>
        <w:rPr>
          <w:rFonts w:hint="eastAsia"/>
          <w:sz w:val="24"/>
          <w:szCs w:val="24"/>
        </w:rPr>
        <w:t>检查</w:t>
      </w:r>
      <w:r>
        <w:rPr>
          <w:sz w:val="24"/>
          <w:szCs w:val="24"/>
        </w:rPr>
        <w:t>仪器碱桶</w:t>
      </w:r>
      <w:r>
        <w:rPr>
          <w:rFonts w:hint="eastAsia"/>
          <w:sz w:val="24"/>
          <w:szCs w:val="24"/>
        </w:rPr>
        <w:t>、</w:t>
      </w:r>
      <w:r>
        <w:rPr>
          <w:sz w:val="24"/>
          <w:szCs w:val="24"/>
        </w:rPr>
        <w:t>蒸馏水桶的管路</w:t>
      </w:r>
      <w:r>
        <w:rPr>
          <w:rFonts w:hint="eastAsia"/>
          <w:sz w:val="24"/>
          <w:szCs w:val="24"/>
        </w:rPr>
        <w:t>，</w:t>
      </w:r>
      <w:r>
        <w:rPr>
          <w:sz w:val="24"/>
          <w:szCs w:val="24"/>
        </w:rPr>
        <w:t>按颜色标示是否接正确</w:t>
      </w:r>
      <w:r>
        <w:rPr>
          <w:rFonts w:hint="eastAsia"/>
          <w:sz w:val="24"/>
          <w:szCs w:val="24"/>
        </w:rPr>
        <w:t>，</w:t>
      </w:r>
      <w:r>
        <w:rPr>
          <w:sz w:val="24"/>
          <w:szCs w:val="24"/>
        </w:rPr>
        <w:t>各个桶盖另一根无颜色标示的接空气借口</w:t>
      </w:r>
      <w:r>
        <w:rPr>
          <w:rFonts w:hint="eastAsia"/>
          <w:sz w:val="24"/>
          <w:szCs w:val="24"/>
        </w:rPr>
        <w:t>。</w:t>
      </w:r>
      <w:r>
        <w:rPr>
          <w:sz w:val="24"/>
          <w:szCs w:val="24"/>
        </w:rPr>
        <w:t>有无漏气漏水现象</w:t>
      </w:r>
      <w:r>
        <w:rPr>
          <w:rFonts w:hint="eastAsia"/>
          <w:sz w:val="24"/>
          <w:szCs w:val="24"/>
        </w:rPr>
        <w:t>，</w:t>
      </w:r>
      <w:r>
        <w:rPr>
          <w:sz w:val="24"/>
          <w:szCs w:val="24"/>
        </w:rPr>
        <w:t>集液瓶放稳定</w:t>
      </w:r>
      <w:r>
        <w:rPr>
          <w:rFonts w:hint="eastAsia"/>
          <w:sz w:val="24"/>
          <w:szCs w:val="24"/>
        </w:rPr>
        <w:t>；</w:t>
      </w:r>
    </w:p>
    <w:p>
      <w:pPr>
        <w:pStyle w:val="30"/>
        <w:numPr>
          <w:ilvl w:val="0"/>
          <w:numId w:val="3"/>
        </w:numPr>
        <w:spacing w:before="156" w:beforeLines="50" w:after="156" w:afterLines="50" w:line="360" w:lineRule="auto"/>
        <w:ind w:left="0" w:firstLine="480"/>
        <w:rPr>
          <w:sz w:val="24"/>
          <w:szCs w:val="24"/>
        </w:rPr>
      </w:pPr>
      <w:r>
        <w:rPr>
          <w:sz w:val="24"/>
          <w:szCs w:val="24"/>
        </w:rPr>
        <w:t>冷却水进出口是否接好</w:t>
      </w:r>
      <w:r>
        <w:rPr>
          <w:rFonts w:hint="eastAsia"/>
          <w:sz w:val="24"/>
          <w:szCs w:val="24"/>
        </w:rPr>
        <w:t>，</w:t>
      </w:r>
      <w:r>
        <w:rPr>
          <w:sz w:val="24"/>
          <w:szCs w:val="24"/>
        </w:rPr>
        <w:t>冷却水是否打开</w:t>
      </w:r>
      <w:r>
        <w:rPr>
          <w:rFonts w:hint="eastAsia"/>
          <w:sz w:val="24"/>
          <w:szCs w:val="24"/>
        </w:rPr>
        <w:t>，</w:t>
      </w:r>
      <w:r>
        <w:rPr>
          <w:sz w:val="24"/>
          <w:szCs w:val="24"/>
        </w:rPr>
        <w:t>仪器后面残余液管子是否夹子夹紧</w:t>
      </w:r>
      <w:r>
        <w:rPr>
          <w:rFonts w:hint="eastAsia"/>
          <w:sz w:val="24"/>
          <w:szCs w:val="24"/>
        </w:rPr>
        <w:t>；</w:t>
      </w:r>
    </w:p>
    <w:p>
      <w:pPr>
        <w:pStyle w:val="30"/>
        <w:numPr>
          <w:ilvl w:val="0"/>
          <w:numId w:val="3"/>
        </w:numPr>
        <w:spacing w:before="156" w:beforeLines="50" w:after="156" w:afterLines="50" w:line="360" w:lineRule="auto"/>
        <w:ind w:left="0" w:firstLine="480"/>
        <w:rPr>
          <w:sz w:val="24"/>
          <w:szCs w:val="24"/>
        </w:rPr>
      </w:pPr>
      <w:r>
        <w:rPr>
          <w:sz w:val="24"/>
          <w:szCs w:val="24"/>
        </w:rPr>
        <w:t>插上电源线</w:t>
      </w:r>
      <w:r>
        <w:rPr>
          <w:rFonts w:hint="eastAsia"/>
          <w:sz w:val="24"/>
          <w:szCs w:val="24"/>
        </w:rPr>
        <w:t>，</w:t>
      </w:r>
      <w:r>
        <w:rPr>
          <w:sz w:val="24"/>
          <w:szCs w:val="24"/>
        </w:rPr>
        <w:t>设置好碱液量</w:t>
      </w:r>
      <w:r>
        <w:rPr>
          <w:rFonts w:hint="eastAsia"/>
          <w:sz w:val="24"/>
          <w:szCs w:val="24"/>
        </w:rPr>
        <w:t>（一秒5-</w:t>
      </w:r>
      <w:r>
        <w:rPr>
          <w:sz w:val="24"/>
          <w:szCs w:val="24"/>
        </w:rPr>
        <w:t>7 ml</w:t>
      </w:r>
      <w:r>
        <w:rPr>
          <w:rFonts w:hint="eastAsia"/>
          <w:sz w:val="24"/>
          <w:szCs w:val="24"/>
        </w:rPr>
        <w:t>，一般设置8秒）和蒸馏时间（1分钟大约25</w:t>
      </w:r>
      <w:r>
        <w:rPr>
          <w:sz w:val="24"/>
          <w:szCs w:val="24"/>
        </w:rPr>
        <w:t xml:space="preserve"> </w:t>
      </w:r>
      <w:r>
        <w:rPr>
          <w:rFonts w:hint="eastAsia"/>
          <w:sz w:val="24"/>
          <w:szCs w:val="24"/>
        </w:rPr>
        <w:t>ml，一般设置4-</w:t>
      </w:r>
      <w:r>
        <w:rPr>
          <w:sz w:val="24"/>
          <w:szCs w:val="24"/>
        </w:rPr>
        <w:t>6分钟</w:t>
      </w:r>
      <w:r>
        <w:rPr>
          <w:rFonts w:hint="eastAsia"/>
          <w:sz w:val="24"/>
          <w:szCs w:val="24"/>
        </w:rPr>
        <w:t>），设置好每一个参数后，要按“确定”键进行保存（碱液、酸液时间均根据样品要求进行设置）；</w:t>
      </w:r>
      <w:r>
        <w:rPr>
          <w:sz w:val="24"/>
          <w:szCs w:val="24"/>
        </w:rPr>
        <w:t xml:space="preserve"> </w:t>
      </w:r>
    </w:p>
    <w:p>
      <w:pPr>
        <w:pStyle w:val="30"/>
        <w:numPr>
          <w:ilvl w:val="0"/>
          <w:numId w:val="3"/>
        </w:numPr>
        <w:spacing w:before="156" w:beforeLines="50" w:after="156" w:afterLines="50" w:line="360" w:lineRule="auto"/>
        <w:ind w:left="0" w:firstLine="480"/>
        <w:rPr>
          <w:sz w:val="24"/>
          <w:szCs w:val="24"/>
        </w:rPr>
      </w:pPr>
      <w:r>
        <w:rPr>
          <w:sz w:val="24"/>
          <w:szCs w:val="24"/>
        </w:rPr>
        <w:t>按</w:t>
      </w:r>
      <w:r>
        <w:rPr>
          <w:rFonts w:hint="eastAsia"/>
          <w:sz w:val="24"/>
          <w:szCs w:val="24"/>
        </w:rPr>
        <w:t>“启动”按钮开始进行测试（仪器记忆最后一次的操作程序，若下次操作同一个样品时，只需要按“启动”按钮测试即可）。</w:t>
      </w:r>
    </w:p>
    <w:p>
      <w:pPr>
        <w:pStyle w:val="30"/>
        <w:spacing w:before="156" w:beforeLines="50" w:after="156" w:afterLines="50" w:line="360" w:lineRule="auto"/>
        <w:ind w:firstLine="0" w:firstLineChars="0"/>
        <w:rPr>
          <w:b/>
          <w:sz w:val="24"/>
          <w:szCs w:val="24"/>
        </w:rPr>
      </w:pPr>
      <w:r>
        <w:rPr>
          <w:b/>
          <w:sz w:val="24"/>
          <w:szCs w:val="24"/>
        </w:rPr>
        <w:t>补充</w:t>
      </w:r>
      <w:r>
        <w:rPr>
          <w:rFonts w:hint="eastAsia"/>
          <w:b/>
          <w:sz w:val="24"/>
          <w:szCs w:val="24"/>
        </w:rPr>
        <w:t>：</w:t>
      </w:r>
    </w:p>
    <w:p>
      <w:pPr>
        <w:pStyle w:val="30"/>
        <w:numPr>
          <w:ilvl w:val="0"/>
          <w:numId w:val="4"/>
        </w:numPr>
        <w:spacing w:before="156" w:beforeLines="50" w:after="156" w:afterLines="50" w:line="360" w:lineRule="auto"/>
        <w:ind w:left="0" w:firstLine="482"/>
        <w:rPr>
          <w:sz w:val="24"/>
          <w:szCs w:val="24"/>
        </w:rPr>
      </w:pPr>
      <w:r>
        <w:rPr>
          <w:rFonts w:hint="eastAsia"/>
          <w:b/>
          <w:sz w:val="24"/>
          <w:szCs w:val="24"/>
        </w:rPr>
        <w:t>设置“碱”时间：</w:t>
      </w:r>
      <w:r>
        <w:rPr>
          <w:rFonts w:hint="eastAsia"/>
          <w:sz w:val="24"/>
          <w:szCs w:val="24"/>
        </w:rPr>
        <w:t>按“设置”键，直到光标自动停留在加碱上，此时加碱指示灯亮，时间以秒为单位，按“+”、“-”调节需要设置的时间，设置好后按“确认”键保存；</w:t>
      </w:r>
    </w:p>
    <w:p>
      <w:pPr>
        <w:pStyle w:val="30"/>
        <w:numPr>
          <w:ilvl w:val="0"/>
          <w:numId w:val="4"/>
        </w:numPr>
        <w:spacing w:before="156" w:beforeLines="50" w:after="156" w:afterLines="50" w:line="360" w:lineRule="auto"/>
        <w:ind w:left="0" w:firstLine="482"/>
        <w:rPr>
          <w:sz w:val="24"/>
          <w:szCs w:val="24"/>
        </w:rPr>
      </w:pPr>
      <w:r>
        <w:rPr>
          <w:rFonts w:hint="eastAsia"/>
          <w:b/>
          <w:sz w:val="24"/>
          <w:szCs w:val="24"/>
        </w:rPr>
        <w:t>设置“蒸馏”时间：</w:t>
      </w:r>
      <w:r>
        <w:rPr>
          <w:rFonts w:hint="eastAsia"/>
          <w:sz w:val="24"/>
          <w:szCs w:val="24"/>
        </w:rPr>
        <w:t>按“设置”键，直到光标自动停留在蒸馏上，此时蒸馏指示灯亮，时间以分为单位，按“+”、“-”调节需要设置的时间，设置好后按“确认”键保存。</w:t>
      </w:r>
    </w:p>
    <w:p>
      <w:pPr>
        <w:pStyle w:val="35"/>
        <w:spacing w:before="156" w:beforeLines="50" w:after="156" w:afterLines="50" w:line="360" w:lineRule="auto"/>
        <w:ind w:left="357" w:firstLine="0" w:firstLineChars="0"/>
        <w:rPr>
          <w:b/>
          <w:bCs/>
          <w:sz w:val="28"/>
          <w:szCs w:val="28"/>
        </w:rPr>
      </w:pPr>
      <w:r>
        <w:rPr>
          <w:b/>
          <w:bCs/>
          <w:sz w:val="28"/>
          <w:szCs w:val="28"/>
        </w:rPr>
        <w:t xml:space="preserve">(3)  </w:t>
      </w:r>
      <w:r>
        <w:rPr>
          <w:rFonts w:hint="eastAsia"/>
          <w:b/>
          <w:bCs/>
          <w:sz w:val="28"/>
          <w:szCs w:val="28"/>
        </w:rPr>
        <w:t>注意事项</w:t>
      </w:r>
    </w:p>
    <w:p>
      <w:pPr>
        <w:pStyle w:val="30"/>
        <w:numPr>
          <w:ilvl w:val="0"/>
          <w:numId w:val="5"/>
        </w:numPr>
        <w:spacing w:before="156" w:beforeLines="50" w:after="156" w:afterLines="50" w:line="360" w:lineRule="auto"/>
        <w:ind w:left="0" w:firstLine="480"/>
        <w:rPr>
          <w:sz w:val="24"/>
          <w:szCs w:val="24"/>
        </w:rPr>
      </w:pPr>
      <w:r>
        <w:rPr>
          <w:rFonts w:hint="eastAsia"/>
          <w:sz w:val="24"/>
          <w:szCs w:val="24"/>
        </w:rPr>
        <w:t>开机需预热三分钟，第一个样品测试用蒸馏水代替样品，使仪器预热，并带走残余物质；</w:t>
      </w:r>
    </w:p>
    <w:p>
      <w:pPr>
        <w:pStyle w:val="30"/>
        <w:numPr>
          <w:ilvl w:val="0"/>
          <w:numId w:val="5"/>
        </w:numPr>
        <w:spacing w:before="156" w:beforeLines="50" w:after="156" w:afterLines="50" w:line="360" w:lineRule="auto"/>
        <w:ind w:left="0" w:firstLine="480"/>
        <w:rPr>
          <w:sz w:val="24"/>
          <w:szCs w:val="24"/>
        </w:rPr>
      </w:pPr>
      <w:r>
        <w:rPr>
          <w:rFonts w:hint="eastAsia"/>
          <w:sz w:val="24"/>
          <w:szCs w:val="24"/>
        </w:rPr>
        <w:t>仪器测试使用的必须是蒸馏水，冷却用自来水，仪器使用前必须把残留液的管子插上，并夹紧夹子，冷却水打开；</w:t>
      </w:r>
    </w:p>
    <w:p>
      <w:pPr>
        <w:pStyle w:val="30"/>
        <w:numPr>
          <w:ilvl w:val="0"/>
          <w:numId w:val="5"/>
        </w:numPr>
        <w:spacing w:before="156" w:beforeLines="50" w:after="156" w:afterLines="50" w:line="360" w:lineRule="auto"/>
        <w:ind w:left="0" w:firstLine="480"/>
        <w:rPr>
          <w:sz w:val="24"/>
          <w:szCs w:val="24"/>
        </w:rPr>
      </w:pPr>
      <w:r>
        <w:rPr>
          <w:rFonts w:hint="eastAsia"/>
          <w:sz w:val="24"/>
          <w:szCs w:val="24"/>
        </w:rPr>
        <w:t>工作结束后，将碱桶取下换上装上蒸馏水的清洗桶（只需将碱桶上戴的盖嘴拧下插到清洗桶中即可），设置加碱时间20秒，蒸馏时间为0，按“启动”键，洗后倒掉消化管的水，重复三次（每天要做）；</w:t>
      </w:r>
      <w:r>
        <w:rPr>
          <w:sz w:val="24"/>
          <w:szCs w:val="24"/>
        </w:rPr>
        <w:t xml:space="preserve"> </w:t>
      </w:r>
    </w:p>
    <w:p>
      <w:pPr>
        <w:pStyle w:val="30"/>
        <w:numPr>
          <w:ilvl w:val="0"/>
          <w:numId w:val="5"/>
        </w:numPr>
        <w:spacing w:before="156" w:beforeLines="50" w:after="156" w:afterLines="50" w:line="360" w:lineRule="auto"/>
        <w:ind w:left="0" w:firstLine="480"/>
        <w:rPr>
          <w:sz w:val="24"/>
          <w:szCs w:val="24"/>
        </w:rPr>
      </w:pPr>
      <w:r>
        <w:rPr>
          <w:sz w:val="24"/>
          <w:szCs w:val="24"/>
        </w:rPr>
        <w:t>每天工作完时</w:t>
      </w:r>
      <w:r>
        <w:rPr>
          <w:rFonts w:hint="eastAsia"/>
          <w:sz w:val="24"/>
          <w:szCs w:val="24"/>
        </w:rPr>
        <w:t>，</w:t>
      </w:r>
      <w:r>
        <w:rPr>
          <w:sz w:val="24"/>
          <w:szCs w:val="24"/>
        </w:rPr>
        <w:t>将蒸馏瓶内的残水排掉</w:t>
      </w:r>
      <w:r>
        <w:rPr>
          <w:rFonts w:hint="eastAsia"/>
          <w:sz w:val="24"/>
          <w:szCs w:val="24"/>
        </w:rPr>
        <w:t>，</w:t>
      </w:r>
      <w:r>
        <w:rPr>
          <w:sz w:val="24"/>
          <w:szCs w:val="24"/>
        </w:rPr>
        <w:t>每星期清洗碱桶</w:t>
      </w:r>
      <w:r>
        <w:rPr>
          <w:rFonts w:hint="eastAsia"/>
          <w:sz w:val="24"/>
          <w:szCs w:val="24"/>
        </w:rPr>
        <w:t>、</w:t>
      </w:r>
      <w:r>
        <w:rPr>
          <w:sz w:val="24"/>
          <w:szCs w:val="24"/>
        </w:rPr>
        <w:t>蒸馏水桶和清洗桶</w:t>
      </w:r>
      <w:r>
        <w:rPr>
          <w:rFonts w:hint="eastAsia"/>
          <w:sz w:val="24"/>
          <w:szCs w:val="24"/>
        </w:rPr>
        <w:t>；</w:t>
      </w:r>
    </w:p>
    <w:p>
      <w:pPr>
        <w:pStyle w:val="30"/>
        <w:numPr>
          <w:ilvl w:val="0"/>
          <w:numId w:val="5"/>
        </w:numPr>
        <w:spacing w:before="156" w:beforeLines="50" w:after="156" w:afterLines="50" w:line="360" w:lineRule="auto"/>
        <w:ind w:left="0" w:firstLine="480"/>
        <w:rPr>
          <w:sz w:val="24"/>
          <w:szCs w:val="24"/>
        </w:rPr>
      </w:pPr>
      <w:r>
        <w:rPr>
          <w:sz w:val="24"/>
          <w:szCs w:val="24"/>
        </w:rPr>
        <w:t>如需要拔冷却水进管和冷却水出管时</w:t>
      </w:r>
      <w:r>
        <w:rPr>
          <w:rFonts w:hint="eastAsia"/>
          <w:sz w:val="24"/>
          <w:szCs w:val="24"/>
        </w:rPr>
        <w:t>，</w:t>
      </w:r>
      <w:r>
        <w:rPr>
          <w:sz w:val="24"/>
          <w:szCs w:val="24"/>
        </w:rPr>
        <w:t>先拔下与水龙头相连接的进水管</w:t>
      </w:r>
      <w:r>
        <w:rPr>
          <w:rFonts w:hint="eastAsia"/>
          <w:sz w:val="24"/>
          <w:szCs w:val="24"/>
        </w:rPr>
        <w:t>，</w:t>
      </w:r>
      <w:r>
        <w:rPr>
          <w:sz w:val="24"/>
          <w:szCs w:val="24"/>
        </w:rPr>
        <w:t>再拔下仪器上的出水管</w:t>
      </w:r>
      <w:r>
        <w:rPr>
          <w:rFonts w:hint="eastAsia"/>
          <w:sz w:val="24"/>
          <w:szCs w:val="24"/>
        </w:rPr>
        <w:t>，</w:t>
      </w:r>
      <w:r>
        <w:rPr>
          <w:sz w:val="24"/>
          <w:szCs w:val="24"/>
        </w:rPr>
        <w:t>不要搞错次序</w:t>
      </w:r>
      <w:r>
        <w:rPr>
          <w:rFonts w:hint="eastAsia"/>
          <w:sz w:val="24"/>
          <w:szCs w:val="24"/>
        </w:rPr>
        <w:t>。</w:t>
      </w:r>
    </w:p>
    <w:p>
      <w:pPr>
        <w:pStyle w:val="4"/>
        <w:spacing w:before="156" w:beforeLines="50" w:after="156" w:afterLines="50" w:line="360" w:lineRule="auto"/>
        <w:jc w:val="both"/>
        <w:rPr>
          <w:rFonts w:cs="Times New Roman"/>
          <w:kern w:val="0"/>
          <w:sz w:val="28"/>
          <w:szCs w:val="28"/>
          <w:lang w:val="zh-CN" w:eastAsia="zh-CN"/>
        </w:rPr>
      </w:pPr>
      <w:bookmarkStart w:id="11" w:name="_Toc487709280"/>
      <w:r>
        <w:rPr>
          <w:rFonts w:hint="eastAsia" w:cs="Times New Roman"/>
          <w:kern w:val="0"/>
          <w:sz w:val="28"/>
          <w:szCs w:val="28"/>
          <w:lang w:val="zh-CN" w:eastAsia="zh-CN"/>
        </w:rPr>
        <w:t xml:space="preserve">1.2 </w:t>
      </w:r>
      <w:r>
        <w:rPr>
          <w:rFonts w:cs="Times New Roman"/>
          <w:kern w:val="0"/>
          <w:sz w:val="28"/>
          <w:szCs w:val="28"/>
          <w:lang w:val="zh-CN" w:eastAsia="zh-CN"/>
        </w:rPr>
        <w:t xml:space="preserve"> </w:t>
      </w:r>
      <w:r>
        <w:rPr>
          <w:rFonts w:hint="eastAsia" w:cs="Times New Roman"/>
          <w:kern w:val="0"/>
          <w:sz w:val="28"/>
          <w:szCs w:val="28"/>
          <w:lang w:val="zh-CN" w:eastAsia="zh-CN"/>
        </w:rPr>
        <w:t>红外智能消化炉</w:t>
      </w:r>
      <w:bookmarkEnd w:id="11"/>
    </w:p>
    <w:p>
      <w:pPr>
        <w:pStyle w:val="35"/>
        <w:spacing w:before="156" w:beforeLines="50" w:after="156" w:afterLines="50" w:line="360" w:lineRule="auto"/>
        <w:ind w:left="357" w:firstLine="0" w:firstLineChars="0"/>
        <w:rPr>
          <w:b/>
          <w:bCs/>
          <w:sz w:val="28"/>
          <w:szCs w:val="28"/>
        </w:rPr>
      </w:pPr>
      <w:r>
        <w:rPr>
          <w:b/>
          <w:bCs/>
          <w:sz w:val="28"/>
          <w:szCs w:val="28"/>
        </w:rPr>
        <w:t>(1)  主要用途</w:t>
      </w:r>
    </w:p>
    <w:p>
      <w:pPr>
        <w:pStyle w:val="30"/>
        <w:spacing w:before="156" w:beforeLines="50" w:after="156" w:afterLines="50" w:line="360" w:lineRule="auto"/>
        <w:ind w:firstLine="480"/>
        <w:rPr>
          <w:sz w:val="24"/>
          <w:szCs w:val="24"/>
        </w:rPr>
      </w:pPr>
      <w:r>
        <w:rPr>
          <w:rFonts w:hint="eastAsia"/>
          <w:sz w:val="24"/>
          <w:szCs w:val="24"/>
        </w:rPr>
        <w:t>红外智能消化炉可用于农业、林业、环保、地质等部门以及高等院校、科研部门对植株、种子、土壤等消化。</w:t>
      </w:r>
    </w:p>
    <w:p>
      <w:pPr>
        <w:pStyle w:val="35"/>
        <w:spacing w:before="156" w:beforeLines="50" w:after="156" w:afterLines="50" w:line="360" w:lineRule="auto"/>
        <w:ind w:left="357" w:firstLine="0" w:firstLineChars="0"/>
        <w:rPr>
          <w:b/>
          <w:bCs/>
          <w:sz w:val="24"/>
          <w:szCs w:val="24"/>
        </w:rPr>
      </w:pPr>
      <w:r>
        <w:rPr>
          <w:b/>
          <w:bCs/>
          <w:sz w:val="28"/>
          <w:szCs w:val="28"/>
        </w:rPr>
        <w:t>(2)  操作流程</w:t>
      </w:r>
    </w:p>
    <w:p>
      <w:pPr>
        <w:pStyle w:val="30"/>
        <w:spacing w:before="156" w:beforeLines="50" w:after="156" w:afterLines="50" w:line="360" w:lineRule="auto"/>
        <w:ind w:firstLine="482"/>
        <w:rPr>
          <w:bCs/>
          <w:sz w:val="24"/>
          <w:szCs w:val="24"/>
        </w:rPr>
      </w:pPr>
      <w:r>
        <w:rPr>
          <w:b/>
          <w:bCs/>
          <w:sz w:val="24"/>
          <w:szCs w:val="24"/>
        </w:rPr>
        <w:t>执行分段式程序升温</w:t>
      </w:r>
      <w:r>
        <w:rPr>
          <w:rFonts w:hint="eastAsia"/>
          <w:bCs/>
          <w:sz w:val="24"/>
          <w:szCs w:val="24"/>
        </w:rPr>
        <w:t>（例如：分三段设定温度到420度）：</w:t>
      </w:r>
      <w:r>
        <w:rPr>
          <w:bCs/>
          <w:sz w:val="24"/>
          <w:szCs w:val="24"/>
        </w:rPr>
        <w:t xml:space="preserve"> </w:t>
      </w:r>
    </w:p>
    <w:p>
      <w:pPr>
        <w:pStyle w:val="30"/>
        <w:numPr>
          <w:ilvl w:val="0"/>
          <w:numId w:val="6"/>
        </w:numPr>
        <w:spacing w:before="156" w:beforeLines="50" w:after="156" w:afterLines="50" w:line="360" w:lineRule="auto"/>
        <w:ind w:left="0" w:firstLine="480"/>
        <w:rPr>
          <w:sz w:val="24"/>
          <w:szCs w:val="24"/>
        </w:rPr>
      </w:pPr>
      <w:r>
        <w:rPr>
          <w:rFonts w:hint="eastAsia"/>
          <w:sz w:val="24"/>
          <w:szCs w:val="24"/>
        </w:rPr>
        <w:t>打开电源开关（红色开关）</w:t>
      </w:r>
      <w:r>
        <w:rPr>
          <w:sz w:val="24"/>
          <w:szCs w:val="24"/>
        </w:rPr>
        <w:t>；</w:t>
      </w:r>
    </w:p>
    <w:p>
      <w:pPr>
        <w:pStyle w:val="30"/>
        <w:numPr>
          <w:ilvl w:val="0"/>
          <w:numId w:val="6"/>
        </w:numPr>
        <w:spacing w:before="156" w:beforeLines="50" w:after="156" w:afterLines="50" w:line="360" w:lineRule="auto"/>
        <w:ind w:left="0" w:firstLine="480"/>
        <w:rPr>
          <w:sz w:val="24"/>
          <w:szCs w:val="24"/>
        </w:rPr>
      </w:pPr>
      <w:r>
        <w:rPr>
          <w:rFonts w:hint="eastAsia"/>
          <w:sz w:val="24"/>
          <w:szCs w:val="24"/>
        </w:rPr>
        <w:t>按“SET”键+“A/M”键3秒，跳出第二设置区程序参数修改界面，连续按“SET”键数次出现：检查“RUN”设置为“3”，pro=“1”，再设置r</w:t>
      </w:r>
      <w:r>
        <w:rPr>
          <w:rFonts w:hint="eastAsia"/>
          <w:sz w:val="24"/>
          <w:szCs w:val="24"/>
          <w:vertAlign w:val="subscript"/>
        </w:rPr>
        <w:t>1</w:t>
      </w:r>
      <w:r>
        <w:rPr>
          <w:rFonts w:hint="eastAsia"/>
          <w:sz w:val="24"/>
          <w:szCs w:val="24"/>
        </w:rPr>
        <w:t>=200，T</w:t>
      </w:r>
      <w:r>
        <w:rPr>
          <w:rFonts w:hint="eastAsia"/>
          <w:sz w:val="24"/>
          <w:szCs w:val="24"/>
          <w:vertAlign w:val="subscript"/>
        </w:rPr>
        <w:t>1</w:t>
      </w:r>
      <w:r>
        <w:rPr>
          <w:rFonts w:hint="eastAsia"/>
          <w:sz w:val="24"/>
          <w:szCs w:val="24"/>
        </w:rPr>
        <w:t>=</w:t>
      </w:r>
      <w:r>
        <w:rPr>
          <w:sz w:val="24"/>
          <w:szCs w:val="24"/>
        </w:rPr>
        <w:t>5分钟</w:t>
      </w:r>
      <w:r>
        <w:rPr>
          <w:rFonts w:hint="eastAsia"/>
          <w:sz w:val="24"/>
          <w:szCs w:val="24"/>
        </w:rPr>
        <w:t>，c</w:t>
      </w:r>
      <w:r>
        <w:rPr>
          <w:rFonts w:hint="eastAsia"/>
          <w:sz w:val="24"/>
          <w:szCs w:val="24"/>
          <w:vertAlign w:val="subscript"/>
        </w:rPr>
        <w:t>1</w:t>
      </w:r>
      <w:r>
        <w:rPr>
          <w:rFonts w:hint="eastAsia"/>
          <w:sz w:val="24"/>
          <w:szCs w:val="24"/>
        </w:rPr>
        <w:t>=</w:t>
      </w:r>
      <w:r>
        <w:rPr>
          <w:sz w:val="24"/>
          <w:szCs w:val="24"/>
        </w:rPr>
        <w:t>200度</w:t>
      </w:r>
      <w:r>
        <w:rPr>
          <w:rFonts w:hint="eastAsia"/>
          <w:sz w:val="24"/>
          <w:szCs w:val="24"/>
        </w:rPr>
        <w:t>，r</w:t>
      </w:r>
      <w:r>
        <w:rPr>
          <w:rFonts w:hint="eastAsia"/>
          <w:sz w:val="24"/>
          <w:szCs w:val="24"/>
          <w:vertAlign w:val="subscript"/>
        </w:rPr>
        <w:t>2</w:t>
      </w:r>
      <w:r>
        <w:rPr>
          <w:rFonts w:hint="eastAsia"/>
          <w:sz w:val="24"/>
          <w:szCs w:val="24"/>
        </w:rPr>
        <w:t>=</w:t>
      </w:r>
      <w:r>
        <w:rPr>
          <w:sz w:val="24"/>
          <w:szCs w:val="24"/>
        </w:rPr>
        <w:t>180</w:t>
      </w:r>
      <w:r>
        <w:rPr>
          <w:rFonts w:hint="eastAsia"/>
          <w:sz w:val="24"/>
          <w:szCs w:val="24"/>
        </w:rPr>
        <w:t>，T</w:t>
      </w:r>
      <w:r>
        <w:rPr>
          <w:rFonts w:hint="eastAsia"/>
          <w:sz w:val="24"/>
          <w:szCs w:val="24"/>
          <w:vertAlign w:val="subscript"/>
        </w:rPr>
        <w:t>2</w:t>
      </w:r>
      <w:r>
        <w:rPr>
          <w:rFonts w:hint="eastAsia"/>
          <w:sz w:val="24"/>
          <w:szCs w:val="24"/>
        </w:rPr>
        <w:t>=</w:t>
      </w:r>
      <w:r>
        <w:rPr>
          <w:sz w:val="24"/>
          <w:szCs w:val="24"/>
        </w:rPr>
        <w:t>5</w:t>
      </w:r>
      <w:r>
        <w:rPr>
          <w:rFonts w:hint="eastAsia"/>
          <w:sz w:val="24"/>
          <w:szCs w:val="24"/>
        </w:rPr>
        <w:t>，c</w:t>
      </w:r>
      <w:r>
        <w:rPr>
          <w:rFonts w:hint="eastAsia"/>
          <w:sz w:val="24"/>
          <w:szCs w:val="24"/>
          <w:vertAlign w:val="subscript"/>
        </w:rPr>
        <w:t>2</w:t>
      </w:r>
      <w:r>
        <w:rPr>
          <w:rFonts w:hint="eastAsia"/>
          <w:sz w:val="24"/>
          <w:szCs w:val="24"/>
        </w:rPr>
        <w:t>=</w:t>
      </w:r>
      <w:r>
        <w:rPr>
          <w:sz w:val="24"/>
          <w:szCs w:val="24"/>
        </w:rPr>
        <w:t>350度</w:t>
      </w:r>
      <w:r>
        <w:rPr>
          <w:rFonts w:hint="eastAsia"/>
          <w:sz w:val="24"/>
          <w:szCs w:val="24"/>
        </w:rPr>
        <w:t>，r</w:t>
      </w:r>
      <w:r>
        <w:rPr>
          <w:rFonts w:hint="eastAsia"/>
          <w:sz w:val="24"/>
          <w:szCs w:val="24"/>
          <w:vertAlign w:val="subscript"/>
        </w:rPr>
        <w:t>3</w:t>
      </w:r>
      <w:r>
        <w:rPr>
          <w:rFonts w:hint="eastAsia"/>
          <w:sz w:val="24"/>
          <w:szCs w:val="24"/>
        </w:rPr>
        <w:t>=200，T</w:t>
      </w:r>
      <w:r>
        <w:rPr>
          <w:rFonts w:hint="eastAsia"/>
          <w:sz w:val="24"/>
          <w:szCs w:val="24"/>
          <w:vertAlign w:val="subscript"/>
        </w:rPr>
        <w:t>3</w:t>
      </w:r>
      <w:r>
        <w:rPr>
          <w:rFonts w:hint="eastAsia"/>
          <w:sz w:val="24"/>
          <w:szCs w:val="24"/>
        </w:rPr>
        <w:t>=</w:t>
      </w:r>
      <w:r>
        <w:rPr>
          <w:sz w:val="24"/>
          <w:szCs w:val="24"/>
        </w:rPr>
        <w:t>90</w:t>
      </w:r>
      <w:r>
        <w:rPr>
          <w:rFonts w:hint="eastAsia"/>
          <w:sz w:val="24"/>
          <w:szCs w:val="24"/>
        </w:rPr>
        <w:t>，c</w:t>
      </w:r>
      <w:r>
        <w:rPr>
          <w:rFonts w:hint="eastAsia"/>
          <w:sz w:val="24"/>
          <w:szCs w:val="24"/>
          <w:vertAlign w:val="subscript"/>
        </w:rPr>
        <w:t>3</w:t>
      </w:r>
      <w:r>
        <w:rPr>
          <w:rFonts w:hint="eastAsia"/>
          <w:sz w:val="24"/>
          <w:szCs w:val="24"/>
        </w:rPr>
        <w:t>=</w:t>
      </w:r>
      <w:r>
        <w:rPr>
          <w:sz w:val="24"/>
          <w:szCs w:val="24"/>
        </w:rPr>
        <w:t>420度</w:t>
      </w:r>
      <w:r>
        <w:rPr>
          <w:rFonts w:hint="eastAsia"/>
          <w:sz w:val="24"/>
          <w:szCs w:val="24"/>
        </w:rPr>
        <w:t>，r</w:t>
      </w:r>
      <w:r>
        <w:rPr>
          <w:rFonts w:hint="eastAsia"/>
          <w:sz w:val="24"/>
          <w:szCs w:val="24"/>
          <w:vertAlign w:val="subscript"/>
        </w:rPr>
        <w:t>4</w:t>
      </w:r>
      <w:r>
        <w:rPr>
          <w:rFonts w:hint="eastAsia"/>
          <w:sz w:val="24"/>
          <w:szCs w:val="24"/>
        </w:rPr>
        <w:t>=0，T</w:t>
      </w:r>
      <w:r>
        <w:rPr>
          <w:rFonts w:hint="eastAsia"/>
          <w:sz w:val="24"/>
          <w:szCs w:val="24"/>
          <w:vertAlign w:val="subscript"/>
        </w:rPr>
        <w:t>4</w:t>
      </w:r>
      <w:r>
        <w:rPr>
          <w:rFonts w:hint="eastAsia"/>
          <w:sz w:val="24"/>
          <w:szCs w:val="24"/>
        </w:rPr>
        <w:t>=0，。。。r</w:t>
      </w:r>
      <w:r>
        <w:rPr>
          <w:rFonts w:hint="eastAsia"/>
          <w:sz w:val="24"/>
          <w:szCs w:val="24"/>
          <w:vertAlign w:val="subscript"/>
        </w:rPr>
        <w:t>32</w:t>
      </w:r>
      <w:r>
        <w:rPr>
          <w:rFonts w:hint="eastAsia"/>
          <w:sz w:val="24"/>
          <w:szCs w:val="24"/>
        </w:rPr>
        <w:t>=</w:t>
      </w:r>
      <w:r>
        <w:rPr>
          <w:sz w:val="24"/>
          <w:szCs w:val="24"/>
        </w:rPr>
        <w:t>0</w:t>
      </w:r>
      <w:r>
        <w:rPr>
          <w:rFonts w:hint="eastAsia"/>
          <w:sz w:val="24"/>
          <w:szCs w:val="24"/>
        </w:rPr>
        <w:t>，T</w:t>
      </w:r>
      <w:r>
        <w:rPr>
          <w:rFonts w:hint="eastAsia"/>
          <w:sz w:val="24"/>
          <w:szCs w:val="24"/>
          <w:vertAlign w:val="subscript"/>
        </w:rPr>
        <w:t>32</w:t>
      </w:r>
      <w:r>
        <w:rPr>
          <w:rFonts w:hint="eastAsia"/>
          <w:sz w:val="24"/>
          <w:szCs w:val="24"/>
        </w:rPr>
        <w:t>=0，c</w:t>
      </w:r>
      <w:r>
        <w:rPr>
          <w:rFonts w:hint="eastAsia"/>
          <w:sz w:val="24"/>
          <w:szCs w:val="24"/>
          <w:vertAlign w:val="subscript"/>
        </w:rPr>
        <w:t>32</w:t>
      </w:r>
      <w:r>
        <w:rPr>
          <w:rFonts w:hint="eastAsia"/>
          <w:sz w:val="24"/>
          <w:szCs w:val="24"/>
        </w:rPr>
        <w:t>=0，设置好后等几秒钟，程序会自动保存；</w:t>
      </w:r>
    </w:p>
    <w:p>
      <w:pPr>
        <w:pStyle w:val="30"/>
        <w:numPr>
          <w:ilvl w:val="0"/>
          <w:numId w:val="6"/>
        </w:numPr>
        <w:spacing w:before="156" w:beforeLines="50" w:after="156" w:afterLines="50" w:line="360" w:lineRule="auto"/>
        <w:ind w:left="0" w:firstLine="480"/>
        <w:rPr>
          <w:sz w:val="24"/>
          <w:szCs w:val="24"/>
        </w:rPr>
      </w:pPr>
      <w:r>
        <w:rPr>
          <w:sz w:val="24"/>
          <w:szCs w:val="24"/>
        </w:rPr>
        <w:t>打开启动开关</w:t>
      </w:r>
      <w:r>
        <w:rPr>
          <w:rFonts w:hint="eastAsia"/>
          <w:sz w:val="24"/>
          <w:szCs w:val="24"/>
        </w:rPr>
        <w:t>（绿色开关），程序自动运行，自动结束。如果出现不运行，再检查“RUN”设置为“3”，pro=“1”（程序自动保存最后一次的设定操作）。</w:t>
      </w:r>
    </w:p>
    <w:p>
      <w:pPr>
        <w:pStyle w:val="35"/>
        <w:spacing w:before="156" w:beforeLines="50" w:after="156" w:afterLines="50" w:line="360" w:lineRule="auto"/>
        <w:ind w:left="357" w:firstLine="0" w:firstLineChars="0"/>
        <w:rPr>
          <w:b/>
          <w:bCs/>
          <w:sz w:val="28"/>
          <w:szCs w:val="28"/>
        </w:rPr>
      </w:pPr>
      <w:r>
        <w:rPr>
          <w:b/>
          <w:bCs/>
          <w:sz w:val="28"/>
          <w:szCs w:val="28"/>
        </w:rPr>
        <w:t>(3)  注意事项</w:t>
      </w:r>
    </w:p>
    <w:p>
      <w:pPr>
        <w:pStyle w:val="30"/>
        <w:numPr>
          <w:ilvl w:val="0"/>
          <w:numId w:val="7"/>
        </w:numPr>
        <w:spacing w:before="156" w:beforeLines="50" w:after="156" w:afterLines="50" w:line="360" w:lineRule="auto"/>
        <w:ind w:left="0" w:firstLine="480"/>
        <w:rPr>
          <w:sz w:val="24"/>
          <w:szCs w:val="24"/>
        </w:rPr>
      </w:pPr>
      <w:r>
        <w:rPr>
          <w:rFonts w:hint="eastAsia"/>
          <w:sz w:val="24"/>
          <w:szCs w:val="24"/>
        </w:rPr>
        <w:t>温控表里的参数不得随意更改；</w:t>
      </w:r>
    </w:p>
    <w:p>
      <w:pPr>
        <w:pStyle w:val="30"/>
        <w:numPr>
          <w:ilvl w:val="0"/>
          <w:numId w:val="7"/>
        </w:numPr>
        <w:spacing w:before="156" w:beforeLines="50" w:after="156" w:afterLines="50" w:line="360" w:lineRule="auto"/>
        <w:ind w:left="0" w:firstLine="480"/>
        <w:rPr>
          <w:sz w:val="24"/>
          <w:szCs w:val="24"/>
        </w:rPr>
      </w:pPr>
      <w:r>
        <w:rPr>
          <w:sz w:val="24"/>
          <w:szCs w:val="24"/>
        </w:rPr>
        <w:t>先把准备消化的样品放在消化架上</w:t>
      </w:r>
      <w:r>
        <w:rPr>
          <w:rFonts w:hint="eastAsia"/>
          <w:sz w:val="24"/>
          <w:szCs w:val="24"/>
        </w:rPr>
        <w:t>，</w:t>
      </w:r>
      <w:r>
        <w:rPr>
          <w:sz w:val="24"/>
          <w:szCs w:val="24"/>
        </w:rPr>
        <w:t>再端到消化炉上</w:t>
      </w:r>
      <w:r>
        <w:rPr>
          <w:rFonts w:hint="eastAsia"/>
          <w:sz w:val="24"/>
          <w:szCs w:val="24"/>
        </w:rPr>
        <w:t>；</w:t>
      </w:r>
    </w:p>
    <w:p>
      <w:pPr>
        <w:pStyle w:val="30"/>
        <w:numPr>
          <w:ilvl w:val="0"/>
          <w:numId w:val="7"/>
        </w:numPr>
        <w:spacing w:before="156" w:beforeLines="50" w:after="156" w:afterLines="50" w:line="360" w:lineRule="auto"/>
        <w:ind w:left="0" w:firstLine="480"/>
        <w:rPr>
          <w:sz w:val="24"/>
          <w:szCs w:val="24"/>
        </w:rPr>
      </w:pPr>
      <w:r>
        <w:rPr>
          <w:rFonts w:hint="eastAsia"/>
          <w:sz w:val="24"/>
          <w:szCs w:val="24"/>
        </w:rPr>
        <w:t>消化</w:t>
      </w:r>
      <w:r>
        <w:rPr>
          <w:sz w:val="24"/>
          <w:szCs w:val="24"/>
        </w:rPr>
        <w:t>炉的消化孔不能空着</w:t>
      </w:r>
      <w:r>
        <w:rPr>
          <w:rFonts w:hint="eastAsia"/>
          <w:sz w:val="24"/>
          <w:szCs w:val="24"/>
        </w:rPr>
        <w:t>，</w:t>
      </w:r>
      <w:r>
        <w:rPr>
          <w:sz w:val="24"/>
          <w:szCs w:val="24"/>
        </w:rPr>
        <w:t>如没有足够样品可直接将空消化管放到消化炉上</w:t>
      </w:r>
      <w:r>
        <w:rPr>
          <w:rFonts w:hint="eastAsia"/>
          <w:sz w:val="24"/>
          <w:szCs w:val="24"/>
        </w:rPr>
        <w:t>，</w:t>
      </w:r>
      <w:r>
        <w:rPr>
          <w:sz w:val="24"/>
          <w:szCs w:val="24"/>
        </w:rPr>
        <w:t>以免热量散发影响样品消化</w:t>
      </w:r>
      <w:r>
        <w:rPr>
          <w:rFonts w:hint="eastAsia"/>
          <w:sz w:val="24"/>
          <w:szCs w:val="24"/>
        </w:rPr>
        <w:t>，</w:t>
      </w:r>
      <w:r>
        <w:rPr>
          <w:sz w:val="24"/>
          <w:szCs w:val="24"/>
        </w:rPr>
        <w:t>严重时会导致机器内部配件受损</w:t>
      </w:r>
      <w:r>
        <w:rPr>
          <w:rFonts w:hint="eastAsia"/>
          <w:sz w:val="24"/>
          <w:szCs w:val="24"/>
        </w:rPr>
        <w:t>；</w:t>
      </w:r>
    </w:p>
    <w:p>
      <w:pPr>
        <w:pStyle w:val="30"/>
        <w:numPr>
          <w:ilvl w:val="0"/>
          <w:numId w:val="7"/>
        </w:numPr>
        <w:spacing w:before="156" w:beforeLines="50" w:after="156" w:afterLines="50" w:line="360" w:lineRule="auto"/>
        <w:ind w:left="0" w:firstLine="480"/>
        <w:rPr>
          <w:sz w:val="24"/>
          <w:szCs w:val="24"/>
        </w:rPr>
      </w:pPr>
      <w:r>
        <w:rPr>
          <w:sz w:val="24"/>
          <w:szCs w:val="24"/>
        </w:rPr>
        <w:t>消化架密封挂板在</w:t>
      </w:r>
      <w:r>
        <w:rPr>
          <w:rFonts w:hint="eastAsia"/>
          <w:sz w:val="24"/>
          <w:szCs w:val="24"/>
        </w:rPr>
        <w:t>415度或420度以后挂上；</w:t>
      </w:r>
    </w:p>
    <w:p>
      <w:pPr>
        <w:pStyle w:val="30"/>
        <w:numPr>
          <w:ilvl w:val="0"/>
          <w:numId w:val="7"/>
        </w:numPr>
        <w:spacing w:before="156" w:beforeLines="50" w:after="156" w:afterLines="50" w:line="360" w:lineRule="auto"/>
        <w:ind w:left="0" w:firstLine="480"/>
        <w:rPr>
          <w:sz w:val="24"/>
          <w:szCs w:val="24"/>
        </w:rPr>
      </w:pPr>
      <w:r>
        <w:rPr>
          <w:sz w:val="24"/>
          <w:szCs w:val="24"/>
        </w:rPr>
        <w:t>仪器</w:t>
      </w:r>
      <w:r>
        <w:rPr>
          <w:rFonts w:hint="eastAsia"/>
          <w:sz w:val="24"/>
          <w:szCs w:val="24"/>
        </w:rPr>
        <w:t>使用过程中避免将酸液流入到加热区导致仪器短路，每次使用完擦洗仪器。</w:t>
      </w:r>
    </w:p>
    <w:p>
      <w:pPr>
        <w:pStyle w:val="4"/>
        <w:spacing w:before="156" w:beforeLines="50" w:after="156" w:afterLines="50" w:line="360" w:lineRule="auto"/>
        <w:jc w:val="both"/>
        <w:rPr>
          <w:rFonts w:cs="Times New Roman"/>
          <w:kern w:val="0"/>
          <w:sz w:val="28"/>
          <w:szCs w:val="28"/>
          <w:lang w:val="zh-CN" w:eastAsia="zh-CN"/>
        </w:rPr>
      </w:pPr>
      <w:bookmarkStart w:id="12" w:name="_Toc487709281"/>
      <w:r>
        <w:rPr>
          <w:rFonts w:hint="eastAsia" w:cs="Times New Roman"/>
          <w:kern w:val="0"/>
          <w:sz w:val="28"/>
          <w:szCs w:val="28"/>
          <w:lang w:val="zh-CN" w:eastAsia="zh-CN"/>
        </w:rPr>
        <w:t xml:space="preserve">1.3 </w:t>
      </w:r>
      <w:r>
        <w:rPr>
          <w:rFonts w:cs="Times New Roman"/>
          <w:kern w:val="0"/>
          <w:sz w:val="28"/>
          <w:szCs w:val="28"/>
          <w:lang w:val="zh-CN" w:eastAsia="zh-CN"/>
        </w:rPr>
        <w:t xml:space="preserve"> </w:t>
      </w:r>
      <w:r>
        <w:rPr>
          <w:rFonts w:hint="eastAsia" w:cs="Times New Roman"/>
          <w:kern w:val="0"/>
          <w:sz w:val="28"/>
          <w:szCs w:val="28"/>
          <w:lang w:val="zh-CN" w:eastAsia="zh-CN"/>
        </w:rPr>
        <w:t>电热鼓风干燥箱</w:t>
      </w:r>
      <w:bookmarkEnd w:id="12"/>
    </w:p>
    <w:p>
      <w:pPr>
        <w:pStyle w:val="35"/>
        <w:spacing w:before="156" w:beforeLines="50" w:after="156" w:afterLines="50" w:line="360" w:lineRule="auto"/>
        <w:ind w:left="357" w:firstLine="0" w:firstLineChars="0"/>
        <w:rPr>
          <w:b/>
          <w:bCs/>
          <w:sz w:val="28"/>
          <w:szCs w:val="28"/>
        </w:rPr>
      </w:pPr>
      <w:r>
        <w:rPr>
          <w:b/>
          <w:bCs/>
          <w:sz w:val="28"/>
          <w:szCs w:val="28"/>
        </w:rPr>
        <w:t>(1)  主要用途</w:t>
      </w:r>
    </w:p>
    <w:p>
      <w:pPr>
        <w:pStyle w:val="30"/>
        <w:spacing w:before="156" w:beforeLines="50" w:after="156" w:afterLines="50" w:line="360" w:lineRule="auto"/>
        <w:ind w:firstLine="480"/>
        <w:rPr>
          <w:sz w:val="24"/>
          <w:szCs w:val="24"/>
        </w:rPr>
      </w:pPr>
      <w:r>
        <w:rPr>
          <w:rFonts w:ascii="Arial" w:hAnsi="Arial" w:cs="Arial"/>
          <w:color w:val="000000"/>
          <w:sz w:val="24"/>
          <w:szCs w:val="24"/>
        </w:rPr>
        <w:t>电热鼓风干燥箱由箱体</w:t>
      </w:r>
      <w:r>
        <w:rPr>
          <w:rFonts w:hint="eastAsia" w:ascii="Arial" w:hAnsi="Arial" w:cs="Arial"/>
          <w:color w:val="000000"/>
          <w:sz w:val="24"/>
          <w:szCs w:val="24"/>
        </w:rPr>
        <w:t>、</w:t>
      </w:r>
      <w:r>
        <w:rPr>
          <w:rFonts w:ascii="Arial" w:hAnsi="Arial" w:cs="Arial"/>
          <w:color w:val="000000"/>
          <w:sz w:val="24"/>
          <w:szCs w:val="24"/>
        </w:rPr>
        <w:t>控温系统</w:t>
      </w:r>
      <w:r>
        <w:rPr>
          <w:rFonts w:hint="eastAsia" w:ascii="Arial" w:hAnsi="Arial" w:cs="Arial"/>
          <w:color w:val="000000"/>
          <w:sz w:val="24"/>
          <w:szCs w:val="24"/>
        </w:rPr>
        <w:t>、</w:t>
      </w:r>
      <w:r>
        <w:rPr>
          <w:rFonts w:ascii="Arial" w:hAnsi="Arial" w:cs="Arial"/>
          <w:color w:val="000000"/>
          <w:sz w:val="24"/>
          <w:szCs w:val="24"/>
        </w:rPr>
        <w:t>电加热鼓风系统组成</w:t>
      </w:r>
      <w:r>
        <w:rPr>
          <w:rFonts w:hint="eastAsia" w:ascii="Arial" w:hAnsi="Arial" w:cs="Arial"/>
          <w:color w:val="000000"/>
          <w:sz w:val="24"/>
          <w:szCs w:val="24"/>
        </w:rPr>
        <w:t>，</w:t>
      </w:r>
      <w:r>
        <w:rPr>
          <w:rFonts w:ascii="Arial" w:hAnsi="Arial" w:cs="Arial"/>
          <w:color w:val="000000"/>
          <w:sz w:val="24"/>
          <w:szCs w:val="24"/>
        </w:rPr>
        <w:t>供工矿企业、化验室、科研单位等作干燥、烘焙熔蜡、灭菌用。</w:t>
      </w:r>
    </w:p>
    <w:p>
      <w:pPr>
        <w:pStyle w:val="35"/>
        <w:spacing w:before="156" w:beforeLines="50" w:after="156" w:afterLines="50" w:line="360" w:lineRule="auto"/>
        <w:ind w:left="357" w:firstLine="0" w:firstLineChars="0"/>
        <w:rPr>
          <w:b/>
          <w:bCs/>
          <w:sz w:val="28"/>
          <w:szCs w:val="28"/>
        </w:rPr>
      </w:pPr>
      <w:r>
        <w:rPr>
          <w:b/>
          <w:bCs/>
          <w:sz w:val="28"/>
          <w:szCs w:val="28"/>
        </w:rPr>
        <w:t>(2)  操作流程</w:t>
      </w:r>
    </w:p>
    <w:p>
      <w:pPr>
        <w:pStyle w:val="30"/>
        <w:numPr>
          <w:ilvl w:val="0"/>
          <w:numId w:val="8"/>
        </w:numPr>
        <w:spacing w:before="156" w:beforeLines="50" w:after="156" w:afterLines="50" w:line="360" w:lineRule="auto"/>
        <w:ind w:left="0" w:firstLine="480"/>
        <w:rPr>
          <w:sz w:val="24"/>
          <w:szCs w:val="24"/>
        </w:rPr>
      </w:pPr>
      <w:r>
        <w:rPr>
          <w:rFonts w:hint="eastAsia"/>
          <w:sz w:val="24"/>
          <w:szCs w:val="24"/>
        </w:rPr>
        <w:t>打开箱门，将待处理样品放入箱内搁板上，关上箱门，关闭放气阀，打开真空阀，接通真空泵抽气，使箱内达到所需的真空度，关闭真空阀门和真空泵电源</w:t>
      </w:r>
      <w:r>
        <w:rPr>
          <w:sz w:val="24"/>
          <w:szCs w:val="24"/>
        </w:rPr>
        <w:t>；</w:t>
      </w:r>
    </w:p>
    <w:p>
      <w:pPr>
        <w:pStyle w:val="30"/>
        <w:numPr>
          <w:ilvl w:val="0"/>
          <w:numId w:val="8"/>
        </w:numPr>
        <w:spacing w:before="156" w:beforeLines="50" w:after="156" w:afterLines="50" w:line="360" w:lineRule="auto"/>
        <w:ind w:left="0" w:firstLine="480"/>
        <w:rPr>
          <w:sz w:val="24"/>
          <w:szCs w:val="24"/>
        </w:rPr>
      </w:pPr>
      <w:r>
        <w:rPr>
          <w:rFonts w:hint="eastAsia"/>
          <w:sz w:val="24"/>
          <w:szCs w:val="24"/>
        </w:rPr>
        <w:t>接通电源，将电源插头插入电源插座，将面板上的电源开关置于“开”的位置，此时仪表出现数字显示，表示设备进入工作状态。通过操作温度控制器，设定所需要的箱内温度；</w:t>
      </w:r>
    </w:p>
    <w:p>
      <w:pPr>
        <w:pStyle w:val="30"/>
        <w:numPr>
          <w:ilvl w:val="0"/>
          <w:numId w:val="8"/>
        </w:numPr>
        <w:spacing w:before="156" w:beforeLines="50" w:after="156" w:afterLines="50" w:line="360" w:lineRule="auto"/>
        <w:ind w:left="0" w:firstLine="480"/>
        <w:rPr>
          <w:sz w:val="24"/>
          <w:szCs w:val="24"/>
        </w:rPr>
      </w:pPr>
      <w:r>
        <w:rPr>
          <w:sz w:val="24"/>
          <w:szCs w:val="24"/>
        </w:rPr>
        <w:t>仪器开始工作</w:t>
      </w:r>
      <w:r>
        <w:rPr>
          <w:rFonts w:hint="eastAsia"/>
          <w:sz w:val="24"/>
          <w:szCs w:val="24"/>
        </w:rPr>
        <w:t>，</w:t>
      </w:r>
      <w:r>
        <w:rPr>
          <w:sz w:val="24"/>
          <w:szCs w:val="24"/>
        </w:rPr>
        <w:t>箱内温度逐渐达到设定值</w:t>
      </w:r>
      <w:r>
        <w:rPr>
          <w:rFonts w:hint="eastAsia"/>
          <w:sz w:val="24"/>
          <w:szCs w:val="24"/>
        </w:rPr>
        <w:t>，</w:t>
      </w:r>
      <w:r>
        <w:rPr>
          <w:sz w:val="24"/>
          <w:szCs w:val="24"/>
        </w:rPr>
        <w:t>经过所需的干燥处理时间后</w:t>
      </w:r>
      <w:r>
        <w:rPr>
          <w:rFonts w:hint="eastAsia"/>
          <w:sz w:val="24"/>
          <w:szCs w:val="24"/>
        </w:rPr>
        <w:t>，</w:t>
      </w:r>
      <w:r>
        <w:rPr>
          <w:sz w:val="24"/>
          <w:szCs w:val="24"/>
        </w:rPr>
        <w:t>处理工作完成</w:t>
      </w:r>
      <w:r>
        <w:rPr>
          <w:rFonts w:hint="eastAsia"/>
          <w:sz w:val="24"/>
          <w:szCs w:val="24"/>
        </w:rPr>
        <w:t>；</w:t>
      </w:r>
    </w:p>
    <w:p>
      <w:pPr>
        <w:pStyle w:val="30"/>
        <w:numPr>
          <w:ilvl w:val="0"/>
          <w:numId w:val="8"/>
        </w:numPr>
        <w:spacing w:before="156" w:beforeLines="50" w:after="156" w:afterLines="50" w:line="360" w:lineRule="auto"/>
        <w:ind w:left="0" w:firstLine="480"/>
        <w:rPr>
          <w:sz w:val="24"/>
          <w:szCs w:val="24"/>
        </w:rPr>
      </w:pPr>
      <w:r>
        <w:rPr>
          <w:sz w:val="24"/>
          <w:szCs w:val="24"/>
        </w:rPr>
        <w:t>关闭电源</w:t>
      </w:r>
      <w:r>
        <w:rPr>
          <w:rFonts w:hint="eastAsia"/>
          <w:sz w:val="24"/>
          <w:szCs w:val="24"/>
        </w:rPr>
        <w:t>，</w:t>
      </w:r>
      <w:r>
        <w:rPr>
          <w:sz w:val="24"/>
          <w:szCs w:val="24"/>
        </w:rPr>
        <w:t>待箱内温度接近环境温度后</w:t>
      </w:r>
      <w:r>
        <w:rPr>
          <w:rFonts w:hint="eastAsia"/>
          <w:sz w:val="24"/>
          <w:szCs w:val="24"/>
        </w:rPr>
        <w:t>，</w:t>
      </w:r>
      <w:r>
        <w:rPr>
          <w:sz w:val="24"/>
          <w:szCs w:val="24"/>
        </w:rPr>
        <w:t>打开充气阀</w:t>
      </w:r>
      <w:r>
        <w:rPr>
          <w:rFonts w:hint="eastAsia"/>
          <w:sz w:val="24"/>
          <w:szCs w:val="24"/>
        </w:rPr>
        <w:t>，</w:t>
      </w:r>
      <w:r>
        <w:rPr>
          <w:sz w:val="24"/>
          <w:szCs w:val="24"/>
        </w:rPr>
        <w:t>解除箱内真空</w:t>
      </w:r>
      <w:r>
        <w:rPr>
          <w:rFonts w:hint="eastAsia"/>
          <w:sz w:val="24"/>
          <w:szCs w:val="24"/>
        </w:rPr>
        <w:t>、</w:t>
      </w:r>
      <w:r>
        <w:rPr>
          <w:sz w:val="24"/>
          <w:szCs w:val="24"/>
        </w:rPr>
        <w:t>打开箱门</w:t>
      </w:r>
      <w:r>
        <w:rPr>
          <w:rFonts w:hint="eastAsia"/>
          <w:sz w:val="24"/>
          <w:szCs w:val="24"/>
        </w:rPr>
        <w:t>，</w:t>
      </w:r>
      <w:r>
        <w:rPr>
          <w:sz w:val="24"/>
          <w:szCs w:val="24"/>
        </w:rPr>
        <w:t>取出样品</w:t>
      </w:r>
      <w:r>
        <w:rPr>
          <w:rFonts w:hint="eastAsia"/>
          <w:sz w:val="24"/>
          <w:szCs w:val="24"/>
        </w:rPr>
        <w:t>。</w:t>
      </w:r>
    </w:p>
    <w:p>
      <w:pPr>
        <w:pStyle w:val="35"/>
        <w:spacing w:before="156" w:beforeLines="50" w:after="156" w:afterLines="50" w:line="360" w:lineRule="auto"/>
        <w:ind w:left="357" w:firstLine="0" w:firstLineChars="0"/>
        <w:rPr>
          <w:b/>
          <w:bCs/>
          <w:sz w:val="28"/>
          <w:szCs w:val="28"/>
        </w:rPr>
      </w:pPr>
      <w:r>
        <w:rPr>
          <w:b/>
          <w:bCs/>
          <w:sz w:val="28"/>
          <w:szCs w:val="28"/>
        </w:rPr>
        <w:t>(3)  注意事项</w:t>
      </w:r>
    </w:p>
    <w:p>
      <w:pPr>
        <w:pStyle w:val="30"/>
        <w:numPr>
          <w:ilvl w:val="0"/>
          <w:numId w:val="9"/>
        </w:numPr>
        <w:spacing w:before="156" w:beforeLines="50" w:after="156" w:afterLines="50" w:line="360" w:lineRule="auto"/>
        <w:ind w:left="0" w:firstLine="480"/>
        <w:rPr>
          <w:sz w:val="24"/>
          <w:szCs w:val="24"/>
        </w:rPr>
      </w:pPr>
      <w:r>
        <w:rPr>
          <w:rFonts w:hint="eastAsia"/>
          <w:sz w:val="24"/>
          <w:szCs w:val="24"/>
        </w:rPr>
        <w:t>使用时应当观察真空泵的油位，以免由于缺油而损坏电机；</w:t>
      </w:r>
    </w:p>
    <w:p>
      <w:pPr>
        <w:pStyle w:val="30"/>
        <w:numPr>
          <w:ilvl w:val="0"/>
          <w:numId w:val="9"/>
        </w:numPr>
        <w:spacing w:before="156" w:beforeLines="50" w:after="156" w:afterLines="50" w:line="360" w:lineRule="auto"/>
        <w:ind w:left="0" w:firstLine="480"/>
        <w:rPr>
          <w:sz w:val="24"/>
          <w:szCs w:val="24"/>
        </w:rPr>
      </w:pPr>
      <w:r>
        <w:rPr>
          <w:rFonts w:hint="eastAsia"/>
          <w:sz w:val="24"/>
          <w:szCs w:val="24"/>
        </w:rPr>
        <w:t>水及腐蚀性太强的物品不宜放入其内；</w:t>
      </w:r>
    </w:p>
    <w:p>
      <w:pPr>
        <w:pStyle w:val="30"/>
        <w:numPr>
          <w:ilvl w:val="0"/>
          <w:numId w:val="9"/>
        </w:numPr>
        <w:spacing w:before="156" w:beforeLines="50" w:after="156" w:afterLines="50" w:line="360" w:lineRule="auto"/>
        <w:ind w:left="0" w:firstLine="480"/>
        <w:rPr>
          <w:sz w:val="24"/>
          <w:szCs w:val="24"/>
        </w:rPr>
      </w:pPr>
      <w:r>
        <w:rPr>
          <w:rFonts w:hint="eastAsia"/>
          <w:sz w:val="24"/>
          <w:szCs w:val="24"/>
        </w:rPr>
        <w:t>开门取样品时注意箱内温度，以免烫伤。</w:t>
      </w:r>
    </w:p>
    <w:p>
      <w:pPr>
        <w:pStyle w:val="30"/>
        <w:spacing w:before="156" w:beforeLines="50" w:after="156" w:afterLines="50" w:line="360" w:lineRule="auto"/>
        <w:ind w:firstLineChars="0"/>
        <w:jc w:val="center"/>
        <w:rPr>
          <w:b/>
          <w:bCs/>
          <w:sz w:val="24"/>
          <w:szCs w:val="24"/>
        </w:rPr>
      </w:pPr>
      <w:r>
        <w:rPr>
          <w:b/>
          <w:bCs/>
          <w:sz w:val="24"/>
          <w:szCs w:val="24"/>
        </w:rPr>
        <w:t>表1  定量分析实验室其它仪器概述</w:t>
      </w:r>
    </w:p>
    <w:tbl>
      <w:tblPr>
        <w:tblStyle w:val="21"/>
        <w:tblW w:w="1037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1701"/>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305" w:type="dxa"/>
          </w:tcPr>
          <w:p>
            <w:pPr>
              <w:pStyle w:val="30"/>
              <w:spacing w:before="156" w:beforeLines="50" w:after="156" w:afterLines="50" w:line="360" w:lineRule="auto"/>
              <w:ind w:firstLine="0" w:firstLineChars="0"/>
              <w:jc w:val="center"/>
              <w:rPr>
                <w:b/>
                <w:bCs/>
              </w:rPr>
            </w:pPr>
            <w:r>
              <w:rPr>
                <w:b/>
                <w:bCs/>
              </w:rPr>
              <w:t>仪器名称</w:t>
            </w:r>
          </w:p>
        </w:tc>
        <w:tc>
          <w:tcPr>
            <w:tcW w:w="1701" w:type="dxa"/>
          </w:tcPr>
          <w:p>
            <w:pPr>
              <w:pStyle w:val="30"/>
              <w:spacing w:before="156" w:beforeLines="50" w:after="156" w:afterLines="50" w:line="360" w:lineRule="auto"/>
              <w:ind w:firstLine="0" w:firstLineChars="0"/>
              <w:jc w:val="center"/>
              <w:rPr>
                <w:b/>
                <w:bCs/>
              </w:rPr>
            </w:pPr>
            <w:r>
              <w:rPr>
                <w:b/>
                <w:bCs/>
              </w:rPr>
              <w:t>主要用途</w:t>
            </w:r>
          </w:p>
        </w:tc>
        <w:tc>
          <w:tcPr>
            <w:tcW w:w="7371" w:type="dxa"/>
          </w:tcPr>
          <w:p>
            <w:pPr>
              <w:pStyle w:val="30"/>
              <w:spacing w:before="156" w:beforeLines="50" w:after="156" w:afterLines="50" w:line="360" w:lineRule="auto"/>
              <w:ind w:firstLine="0" w:firstLineChars="0"/>
              <w:jc w:val="center"/>
              <w:rPr>
                <w:b/>
                <w:bCs/>
              </w:rPr>
            </w:pPr>
            <w:r>
              <w:rPr>
                <w:b/>
                <w:bCs/>
              </w:rPr>
              <w:t>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305" w:type="dxa"/>
            <w:vAlign w:val="center"/>
          </w:tcPr>
          <w:p>
            <w:pPr>
              <w:pStyle w:val="30"/>
              <w:spacing w:before="156" w:beforeLines="50" w:after="156" w:afterLines="50" w:line="360" w:lineRule="auto"/>
              <w:ind w:firstLine="0" w:firstLineChars="0"/>
              <w:jc w:val="center"/>
              <w:rPr>
                <w:bCs/>
              </w:rPr>
            </w:pPr>
            <w:r>
              <w:rPr>
                <w:rFonts w:hint="eastAsia"/>
                <w:bCs/>
                <w:iCs/>
              </w:rPr>
              <w:t>恒温水浴锅</w:t>
            </w:r>
          </w:p>
        </w:tc>
        <w:tc>
          <w:tcPr>
            <w:tcW w:w="1701" w:type="dxa"/>
            <w:vAlign w:val="center"/>
          </w:tcPr>
          <w:p>
            <w:pPr>
              <w:pStyle w:val="30"/>
              <w:spacing w:before="156" w:beforeLines="50" w:after="156" w:afterLines="50" w:line="360" w:lineRule="auto"/>
              <w:ind w:firstLine="0" w:firstLineChars="0"/>
              <w:jc w:val="center"/>
              <w:rPr>
                <w:bCs/>
                <w:iCs/>
              </w:rPr>
            </w:pPr>
            <w:r>
              <w:rPr>
                <w:rFonts w:hint="eastAsia"/>
                <w:bCs/>
                <w:iCs/>
              </w:rPr>
              <w:t>恒温加热样品</w:t>
            </w:r>
          </w:p>
        </w:tc>
        <w:tc>
          <w:tcPr>
            <w:tcW w:w="7371" w:type="dxa"/>
          </w:tcPr>
          <w:p>
            <w:pPr>
              <w:pStyle w:val="30"/>
              <w:spacing w:before="156" w:beforeLines="50" w:after="156" w:afterLines="50" w:line="360" w:lineRule="auto"/>
              <w:rPr>
                <w:bCs/>
              </w:rPr>
            </w:pPr>
            <w:r>
              <w:rPr>
                <w:rFonts w:hint="eastAsia"/>
                <w:bCs/>
              </w:rPr>
              <w:t>加水之前切勿接通电源，使用过程中，水位必须高于不锈钢隔板。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05" w:type="dxa"/>
            <w:vAlign w:val="center"/>
          </w:tcPr>
          <w:p>
            <w:pPr>
              <w:pStyle w:val="30"/>
              <w:spacing w:before="156" w:beforeLines="50" w:after="156" w:afterLines="50" w:line="360" w:lineRule="auto"/>
              <w:ind w:firstLine="0" w:firstLineChars="0"/>
              <w:jc w:val="center"/>
              <w:rPr>
                <w:bCs/>
              </w:rPr>
            </w:pPr>
            <w:r>
              <w:rPr>
                <w:rFonts w:hint="eastAsia"/>
                <w:bCs/>
                <w:iCs/>
              </w:rPr>
              <w:t>烘箱</w:t>
            </w:r>
          </w:p>
        </w:tc>
        <w:tc>
          <w:tcPr>
            <w:tcW w:w="1701" w:type="dxa"/>
            <w:vAlign w:val="center"/>
          </w:tcPr>
          <w:p>
            <w:pPr>
              <w:pStyle w:val="30"/>
              <w:spacing w:before="156" w:beforeLines="50" w:after="156" w:afterLines="50" w:line="360" w:lineRule="auto"/>
              <w:ind w:firstLine="0" w:firstLineChars="0"/>
              <w:jc w:val="center"/>
              <w:rPr>
                <w:bCs/>
              </w:rPr>
            </w:pPr>
            <w:r>
              <w:rPr>
                <w:rFonts w:hint="eastAsia"/>
                <w:bCs/>
              </w:rPr>
              <w:t>土壤、植物等样品烘干</w:t>
            </w:r>
          </w:p>
        </w:tc>
        <w:tc>
          <w:tcPr>
            <w:tcW w:w="7371" w:type="dxa"/>
          </w:tcPr>
          <w:p>
            <w:pPr>
              <w:pStyle w:val="30"/>
              <w:spacing w:before="156" w:beforeLines="50" w:after="156" w:afterLines="50" w:line="360" w:lineRule="auto"/>
              <w:rPr>
                <w:bCs/>
              </w:rPr>
            </w:pPr>
            <w:r>
              <w:rPr>
                <w:rFonts w:hint="eastAsia"/>
                <w:bCs/>
              </w:rPr>
              <w:t>烘箱周围不能放置易燃易爆的物品，样品排列不能太密，禁止烘焙易燃、易爆、易挥发及有腐蚀性的物品。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05" w:type="dxa"/>
            <w:vAlign w:val="center"/>
          </w:tcPr>
          <w:p>
            <w:pPr>
              <w:pStyle w:val="30"/>
              <w:spacing w:before="156" w:beforeLines="50" w:after="156" w:afterLines="50" w:line="360" w:lineRule="auto"/>
              <w:ind w:firstLine="0" w:firstLineChars="0"/>
              <w:jc w:val="center"/>
              <w:rPr>
                <w:bCs/>
              </w:rPr>
            </w:pPr>
            <w:r>
              <w:rPr>
                <w:rFonts w:hint="eastAsia"/>
                <w:bCs/>
                <w:iCs/>
              </w:rPr>
              <w:t>控温式远红外消煮炉</w:t>
            </w:r>
          </w:p>
        </w:tc>
        <w:tc>
          <w:tcPr>
            <w:tcW w:w="1701" w:type="dxa"/>
            <w:vAlign w:val="center"/>
          </w:tcPr>
          <w:p>
            <w:pPr>
              <w:pStyle w:val="30"/>
              <w:spacing w:before="156" w:beforeLines="50" w:after="156" w:afterLines="50" w:line="360" w:lineRule="auto"/>
              <w:ind w:firstLine="0" w:firstLineChars="0"/>
              <w:jc w:val="center"/>
              <w:rPr>
                <w:bCs/>
              </w:rPr>
            </w:pPr>
            <w:r>
              <w:rPr>
                <w:rFonts w:hint="eastAsia"/>
                <w:bCs/>
              </w:rPr>
              <w:t>土壤、植物样品的消煮</w:t>
            </w:r>
          </w:p>
        </w:tc>
        <w:tc>
          <w:tcPr>
            <w:tcW w:w="7371" w:type="dxa"/>
          </w:tcPr>
          <w:p>
            <w:pPr>
              <w:pStyle w:val="30"/>
              <w:spacing w:before="156" w:beforeLines="50" w:after="156" w:afterLines="50" w:line="360" w:lineRule="auto"/>
              <w:rPr>
                <w:bCs/>
              </w:rPr>
            </w:pPr>
            <w:r>
              <w:rPr>
                <w:rFonts w:hint="eastAsia"/>
                <w:bCs/>
              </w:rPr>
              <w:t>硫酸回流高度应控制在管高的三分之二以下，使用完毕后，请拔下电源插头。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05" w:type="dxa"/>
            <w:vAlign w:val="center"/>
          </w:tcPr>
          <w:p>
            <w:pPr>
              <w:pStyle w:val="30"/>
              <w:spacing w:before="156" w:beforeLines="50" w:after="156" w:afterLines="50" w:line="360" w:lineRule="auto"/>
              <w:ind w:firstLine="0" w:firstLineChars="0"/>
              <w:jc w:val="center"/>
              <w:rPr>
                <w:bCs/>
              </w:rPr>
            </w:pPr>
            <w:r>
              <w:rPr>
                <w:rFonts w:hint="eastAsia"/>
                <w:bCs/>
                <w:iCs/>
              </w:rPr>
              <w:t>优普超纯水仪</w:t>
            </w:r>
          </w:p>
        </w:tc>
        <w:tc>
          <w:tcPr>
            <w:tcW w:w="1701" w:type="dxa"/>
            <w:vAlign w:val="center"/>
          </w:tcPr>
          <w:p>
            <w:pPr>
              <w:pStyle w:val="30"/>
              <w:spacing w:before="156" w:beforeLines="50" w:after="156" w:afterLines="50" w:line="360" w:lineRule="auto"/>
              <w:ind w:firstLine="0" w:firstLineChars="0"/>
              <w:jc w:val="center"/>
              <w:rPr>
                <w:bCs/>
              </w:rPr>
            </w:pPr>
            <w:r>
              <w:rPr>
                <w:rFonts w:hint="eastAsia"/>
                <w:bCs/>
              </w:rPr>
              <w:t>用于超纯水制备</w:t>
            </w:r>
          </w:p>
        </w:tc>
        <w:tc>
          <w:tcPr>
            <w:tcW w:w="7371" w:type="dxa"/>
          </w:tcPr>
          <w:p>
            <w:pPr>
              <w:pStyle w:val="30"/>
              <w:spacing w:before="156" w:beforeLines="50" w:after="156" w:afterLines="50" w:line="360" w:lineRule="auto"/>
              <w:rPr>
                <w:bCs/>
              </w:rPr>
            </w:pPr>
            <w:r>
              <w:rPr>
                <w:rFonts w:hint="eastAsia"/>
                <w:bCs/>
              </w:rPr>
              <w:t>不要在水箱没水时取水，进入设置后，机器停止制水，退出设置即自动恢复制水，晚上最后离开实验室的实验人员，必须确认纯水仪处于非取水状态。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305" w:type="dxa"/>
            <w:vAlign w:val="center"/>
          </w:tcPr>
          <w:p>
            <w:pPr>
              <w:pStyle w:val="30"/>
              <w:spacing w:before="156" w:beforeLines="50" w:after="156" w:afterLines="50" w:line="360" w:lineRule="auto"/>
              <w:ind w:firstLine="0" w:firstLineChars="0"/>
              <w:jc w:val="center"/>
              <w:rPr>
                <w:bCs/>
              </w:rPr>
            </w:pPr>
            <w:r>
              <w:rPr>
                <w:rFonts w:hint="eastAsia"/>
                <w:bCs/>
                <w:iCs/>
              </w:rPr>
              <w:t>振荡器</w:t>
            </w:r>
          </w:p>
        </w:tc>
        <w:tc>
          <w:tcPr>
            <w:tcW w:w="1701" w:type="dxa"/>
            <w:vAlign w:val="center"/>
          </w:tcPr>
          <w:p>
            <w:pPr>
              <w:pStyle w:val="30"/>
              <w:spacing w:before="156" w:beforeLines="50" w:after="156" w:afterLines="50" w:line="360" w:lineRule="auto"/>
              <w:ind w:firstLine="0" w:firstLineChars="0"/>
              <w:jc w:val="center"/>
              <w:rPr>
                <w:bCs/>
              </w:rPr>
            </w:pPr>
            <w:r>
              <w:rPr>
                <w:rFonts w:hint="eastAsia"/>
                <w:bCs/>
              </w:rPr>
              <w:t>液态、固态化合物的振荡培养</w:t>
            </w:r>
          </w:p>
        </w:tc>
        <w:tc>
          <w:tcPr>
            <w:tcW w:w="7371" w:type="dxa"/>
          </w:tcPr>
          <w:p>
            <w:pPr>
              <w:pStyle w:val="30"/>
              <w:spacing w:before="156" w:beforeLines="50" w:after="156" w:afterLines="50" w:line="360" w:lineRule="auto"/>
              <w:rPr>
                <w:bCs/>
              </w:rPr>
            </w:pPr>
            <w:r>
              <w:rPr>
                <w:rFonts w:hint="eastAsia"/>
                <w:bCs/>
              </w:rPr>
              <w:t>工作时，应放置在平整坚固的台面上，以防振动，每次使用完毕，如果有水滴在仪器上，请擦拭干净。</w:t>
            </w:r>
          </w:p>
        </w:tc>
      </w:tr>
    </w:tbl>
    <w:p>
      <w:pPr>
        <w:pStyle w:val="3"/>
        <w:spacing w:before="156" w:beforeLines="50" w:after="156" w:afterLines="50" w:line="360" w:lineRule="auto"/>
        <w:jc w:val="center"/>
        <w:rPr>
          <w:rFonts w:ascii="黑体" w:hAnsi="黑体" w:cs="黑体"/>
          <w:bCs/>
          <w:sz w:val="36"/>
          <w:szCs w:val="36"/>
          <w:lang w:val="zh-CN" w:eastAsia="zh-CN"/>
        </w:rPr>
      </w:pPr>
      <w:bookmarkStart w:id="13" w:name="_Toc487709282"/>
      <w:r>
        <w:rPr>
          <w:rFonts w:hint="eastAsia" w:ascii="黑体" w:hAnsi="黑体" w:cs="黑体"/>
          <w:bCs/>
          <w:sz w:val="36"/>
          <w:szCs w:val="36"/>
          <w:lang w:val="zh-CN" w:eastAsia="zh-CN"/>
        </w:rPr>
        <w:t xml:space="preserve">第二节 </w:t>
      </w:r>
      <w:r>
        <w:rPr>
          <w:rFonts w:ascii="黑体" w:hAnsi="黑体" w:cs="黑体"/>
          <w:bCs/>
          <w:sz w:val="36"/>
          <w:szCs w:val="36"/>
          <w:lang w:val="zh-CN" w:eastAsia="zh-CN"/>
        </w:rPr>
        <w:t xml:space="preserve"> </w:t>
      </w:r>
      <w:r>
        <w:rPr>
          <w:rFonts w:hint="eastAsia" w:ascii="黑体" w:hAnsi="黑体" w:cs="黑体"/>
          <w:bCs/>
          <w:sz w:val="36"/>
          <w:szCs w:val="36"/>
          <w:lang w:val="zh-CN" w:eastAsia="zh-CN"/>
        </w:rPr>
        <w:t>称量室</w:t>
      </w:r>
      <w:bookmarkEnd w:id="13"/>
    </w:p>
    <w:p>
      <w:pPr>
        <w:pStyle w:val="35"/>
        <w:spacing w:before="156" w:beforeLines="50" w:after="156" w:afterLines="50" w:line="360" w:lineRule="auto"/>
        <w:ind w:left="357" w:firstLine="0" w:firstLineChars="0"/>
        <w:rPr>
          <w:b/>
          <w:bCs/>
          <w:sz w:val="28"/>
          <w:szCs w:val="28"/>
        </w:rPr>
      </w:pPr>
      <w:r>
        <w:rPr>
          <w:b/>
          <w:bCs/>
          <w:sz w:val="28"/>
          <w:szCs w:val="28"/>
        </w:rPr>
        <w:t>(1)  主要用途</w:t>
      </w:r>
    </w:p>
    <w:p>
      <w:pPr>
        <w:pStyle w:val="30"/>
        <w:spacing w:before="156" w:beforeLines="50" w:after="156" w:afterLines="50" w:line="360" w:lineRule="auto"/>
        <w:ind w:firstLine="480"/>
        <w:rPr>
          <w:sz w:val="24"/>
          <w:szCs w:val="24"/>
        </w:rPr>
      </w:pPr>
      <w:r>
        <w:rPr>
          <w:rFonts w:hint="eastAsia"/>
          <w:sz w:val="24"/>
          <w:szCs w:val="24"/>
        </w:rPr>
        <w:t>称量室是一个环境相对无振动、无气流的专用工作室，主要用于土壤、植物、药品等的称重，室内温度恒定，相对湿度（% RH）为45%~</w:t>
      </w:r>
      <w:r>
        <w:rPr>
          <w:sz w:val="24"/>
          <w:szCs w:val="24"/>
        </w:rPr>
        <w:t>60</w:t>
      </w:r>
      <w:r>
        <w:rPr>
          <w:rFonts w:hint="eastAsia"/>
          <w:sz w:val="24"/>
          <w:szCs w:val="24"/>
        </w:rPr>
        <w:t>%。</w:t>
      </w:r>
    </w:p>
    <w:p>
      <w:pPr>
        <w:pStyle w:val="35"/>
        <w:spacing w:before="156" w:beforeLines="50" w:after="156" w:afterLines="50" w:line="360" w:lineRule="auto"/>
        <w:ind w:left="357" w:firstLine="0" w:firstLineChars="0"/>
        <w:rPr>
          <w:b/>
          <w:bCs/>
          <w:sz w:val="28"/>
          <w:szCs w:val="28"/>
        </w:rPr>
      </w:pPr>
      <w:r>
        <w:rPr>
          <w:b/>
          <w:bCs/>
          <w:sz w:val="28"/>
          <w:szCs w:val="28"/>
        </w:rPr>
        <w:t>(2)  天平操作流程</w:t>
      </w:r>
    </w:p>
    <w:p>
      <w:pPr>
        <w:pStyle w:val="30"/>
        <w:numPr>
          <w:ilvl w:val="0"/>
          <w:numId w:val="10"/>
        </w:numPr>
        <w:spacing w:before="156" w:beforeLines="50" w:after="156" w:afterLines="50" w:line="360" w:lineRule="auto"/>
        <w:ind w:left="0" w:firstLine="480"/>
        <w:rPr>
          <w:sz w:val="24"/>
          <w:szCs w:val="24"/>
        </w:rPr>
      </w:pPr>
      <w:r>
        <w:rPr>
          <w:rFonts w:hint="eastAsia"/>
          <w:sz w:val="24"/>
          <w:szCs w:val="24"/>
        </w:rPr>
        <w:t>调水平：天平开机前，应观察天平后部水平仪内的水泡是否位于圆环的中央，否则通过天平的地脚螺栓调节，左旋升高，右旋下降；</w:t>
      </w:r>
    </w:p>
    <w:p>
      <w:pPr>
        <w:pStyle w:val="30"/>
        <w:numPr>
          <w:ilvl w:val="0"/>
          <w:numId w:val="10"/>
        </w:numPr>
        <w:spacing w:before="156" w:beforeLines="50" w:after="156" w:afterLines="50" w:line="360" w:lineRule="auto"/>
        <w:ind w:left="0" w:firstLine="480"/>
        <w:rPr>
          <w:sz w:val="24"/>
          <w:szCs w:val="24"/>
        </w:rPr>
      </w:pPr>
      <w:r>
        <w:rPr>
          <w:rFonts w:hint="eastAsia"/>
          <w:sz w:val="24"/>
          <w:szCs w:val="24"/>
        </w:rPr>
        <w:t>预热：天平在初次接通电源或长时间断电后开机时，至少需要30分钟的预热时间。因此，实验室电子天平在通常情况下，不要经常切断电源；</w:t>
      </w:r>
    </w:p>
    <w:p>
      <w:pPr>
        <w:pStyle w:val="30"/>
        <w:numPr>
          <w:ilvl w:val="0"/>
          <w:numId w:val="10"/>
        </w:numPr>
        <w:spacing w:before="156" w:beforeLines="50" w:after="156" w:afterLines="50" w:line="360" w:lineRule="auto"/>
        <w:ind w:left="0" w:firstLine="480"/>
        <w:rPr>
          <w:sz w:val="24"/>
          <w:szCs w:val="24"/>
        </w:rPr>
      </w:pPr>
      <w:r>
        <w:rPr>
          <w:sz w:val="24"/>
          <w:szCs w:val="24"/>
        </w:rPr>
        <w:t>称量</w:t>
      </w:r>
      <w:r>
        <w:rPr>
          <w:rFonts w:hint="eastAsia"/>
          <w:sz w:val="24"/>
          <w:szCs w:val="24"/>
        </w:rPr>
        <w:t>：</w:t>
      </w:r>
    </w:p>
    <w:p>
      <w:pPr>
        <w:pStyle w:val="30"/>
        <w:numPr>
          <w:ilvl w:val="0"/>
          <w:numId w:val="11"/>
        </w:numPr>
        <w:spacing w:before="156" w:beforeLines="50" w:after="156" w:afterLines="50" w:line="360" w:lineRule="auto"/>
        <w:ind w:left="0" w:firstLine="720" w:firstLineChars="300"/>
        <w:rPr>
          <w:rFonts w:eastAsiaTheme="minorEastAsia"/>
          <w:sz w:val="24"/>
          <w:szCs w:val="24"/>
        </w:rPr>
      </w:pPr>
      <w:r>
        <w:rPr>
          <w:rFonts w:hint="eastAsia" w:eastAsiaTheme="minorEastAsia"/>
          <w:sz w:val="24"/>
          <w:szCs w:val="24"/>
        </w:rPr>
        <w:t xml:space="preserve"> </w:t>
      </w:r>
      <w:r>
        <w:rPr>
          <w:rFonts w:eastAsiaTheme="minorEastAsia"/>
          <w:sz w:val="24"/>
          <w:szCs w:val="24"/>
        </w:rPr>
        <w:t>按下ON/OFF键, 接通显示器；</w:t>
      </w:r>
    </w:p>
    <w:p>
      <w:pPr>
        <w:pStyle w:val="30"/>
        <w:numPr>
          <w:ilvl w:val="0"/>
          <w:numId w:val="11"/>
        </w:numPr>
        <w:spacing w:before="156" w:beforeLines="50" w:after="156" w:afterLines="50" w:line="360" w:lineRule="auto"/>
        <w:ind w:left="0" w:firstLine="720" w:firstLineChars="300"/>
        <w:rPr>
          <w:rFonts w:eastAsiaTheme="minorEastAsia"/>
          <w:sz w:val="24"/>
          <w:szCs w:val="24"/>
        </w:rPr>
      </w:pPr>
      <w:r>
        <w:rPr>
          <w:rFonts w:hint="eastAsia" w:eastAsiaTheme="minorEastAsia"/>
          <w:sz w:val="24"/>
          <w:szCs w:val="24"/>
        </w:rPr>
        <w:t xml:space="preserve"> </w:t>
      </w:r>
      <w:r>
        <w:rPr>
          <w:rFonts w:eastAsiaTheme="minorEastAsia"/>
          <w:sz w:val="24"/>
          <w:szCs w:val="24"/>
        </w:rPr>
        <w:t>等待仪器自检。当显示器显示零时，自检过程结束，天平可进行称量；</w:t>
      </w:r>
    </w:p>
    <w:p>
      <w:pPr>
        <w:pStyle w:val="30"/>
        <w:numPr>
          <w:ilvl w:val="0"/>
          <w:numId w:val="11"/>
        </w:numPr>
        <w:spacing w:before="156" w:beforeLines="50" w:after="156" w:afterLines="50" w:line="360" w:lineRule="auto"/>
        <w:ind w:left="0" w:firstLine="720" w:firstLineChars="300"/>
        <w:rPr>
          <w:rFonts w:eastAsiaTheme="minorEastAsia"/>
          <w:sz w:val="24"/>
          <w:szCs w:val="24"/>
        </w:rPr>
      </w:pPr>
      <w:r>
        <w:rPr>
          <w:rFonts w:hint="eastAsia" w:eastAsiaTheme="minorEastAsia"/>
          <w:sz w:val="24"/>
          <w:szCs w:val="24"/>
        </w:rPr>
        <w:t xml:space="preserve"> </w:t>
      </w:r>
      <w:r>
        <w:rPr>
          <w:rFonts w:eastAsiaTheme="minorEastAsia"/>
          <w:sz w:val="24"/>
          <w:szCs w:val="24"/>
        </w:rPr>
        <w:t>放置称量纸，按显示屏两侧的Tare键去皮，待显示器显示零时，在称量纸上加所要称量的试剂、药品等；</w:t>
      </w:r>
    </w:p>
    <w:p>
      <w:pPr>
        <w:pStyle w:val="30"/>
        <w:numPr>
          <w:ilvl w:val="0"/>
          <w:numId w:val="11"/>
        </w:numPr>
        <w:spacing w:before="156" w:beforeLines="50" w:after="156" w:afterLines="50" w:line="360" w:lineRule="auto"/>
        <w:ind w:left="0" w:firstLine="720" w:firstLineChars="300"/>
        <w:rPr>
          <w:rFonts w:eastAsiaTheme="minorEastAsia"/>
          <w:sz w:val="24"/>
          <w:szCs w:val="24"/>
        </w:rPr>
      </w:pPr>
      <w:r>
        <w:rPr>
          <w:rFonts w:eastAsiaTheme="minorEastAsia"/>
          <w:sz w:val="24"/>
          <w:szCs w:val="24"/>
        </w:rPr>
        <w:t xml:space="preserve"> 称量完毕，按ON/OFF键, 关闭显示器。</w:t>
      </w:r>
    </w:p>
    <w:p>
      <w:pPr>
        <w:pStyle w:val="35"/>
        <w:spacing w:before="156" w:beforeLines="50" w:after="156" w:afterLines="50" w:line="360" w:lineRule="auto"/>
        <w:ind w:left="357" w:firstLine="0" w:firstLineChars="0"/>
        <w:rPr>
          <w:b/>
          <w:bCs/>
          <w:sz w:val="28"/>
          <w:szCs w:val="28"/>
        </w:rPr>
      </w:pPr>
      <w:r>
        <w:rPr>
          <w:b/>
          <w:bCs/>
          <w:sz w:val="28"/>
          <w:szCs w:val="28"/>
        </w:rPr>
        <w:t>(3)  注意事项</w:t>
      </w:r>
    </w:p>
    <w:p>
      <w:pPr>
        <w:pStyle w:val="30"/>
        <w:numPr>
          <w:ilvl w:val="0"/>
          <w:numId w:val="12"/>
        </w:numPr>
        <w:spacing w:before="156" w:beforeLines="50" w:after="156" w:afterLines="50" w:line="360" w:lineRule="auto"/>
        <w:ind w:left="0" w:firstLine="480"/>
        <w:rPr>
          <w:sz w:val="24"/>
          <w:szCs w:val="24"/>
        </w:rPr>
      </w:pPr>
      <w:r>
        <w:rPr>
          <w:rFonts w:hint="eastAsia"/>
          <w:sz w:val="24"/>
          <w:szCs w:val="24"/>
        </w:rPr>
        <w:t>天平在安装时已经过严格校准，故不可轻易移动天平，否则校准工作需重新进行；</w:t>
      </w:r>
    </w:p>
    <w:p>
      <w:pPr>
        <w:pStyle w:val="30"/>
        <w:numPr>
          <w:ilvl w:val="0"/>
          <w:numId w:val="12"/>
        </w:numPr>
        <w:spacing w:before="156" w:beforeLines="50" w:after="156" w:afterLines="50" w:line="360" w:lineRule="auto"/>
        <w:ind w:left="0" w:firstLine="480"/>
        <w:rPr>
          <w:sz w:val="24"/>
          <w:szCs w:val="24"/>
        </w:rPr>
      </w:pPr>
      <w:r>
        <w:rPr>
          <w:rFonts w:hint="eastAsia"/>
          <w:sz w:val="24"/>
          <w:szCs w:val="24"/>
        </w:rPr>
        <w:t>严禁不使用称量纸直接称量！挥发性、腐蚀性、吸潮性的物品必须放在加盖的容器中称重；</w:t>
      </w:r>
    </w:p>
    <w:p>
      <w:pPr>
        <w:pStyle w:val="30"/>
        <w:numPr>
          <w:ilvl w:val="0"/>
          <w:numId w:val="12"/>
        </w:numPr>
        <w:spacing w:before="156" w:beforeLines="50" w:after="156" w:afterLines="50" w:line="360" w:lineRule="auto"/>
        <w:ind w:left="0" w:firstLine="480"/>
        <w:rPr>
          <w:sz w:val="24"/>
          <w:szCs w:val="24"/>
        </w:rPr>
      </w:pPr>
      <w:r>
        <w:rPr>
          <w:rFonts w:hint="eastAsia"/>
          <w:sz w:val="24"/>
          <w:szCs w:val="24"/>
        </w:rPr>
        <w:t>每次称量后，请清洁天平，避免对天平造成污染而影响称量精度，影响他人的工作。</w:t>
      </w:r>
    </w:p>
    <w:p>
      <w:pPr>
        <w:pStyle w:val="3"/>
        <w:spacing w:before="156" w:beforeLines="50" w:after="156" w:afterLines="50" w:line="360" w:lineRule="auto"/>
        <w:jc w:val="center"/>
        <w:rPr>
          <w:rFonts w:ascii="黑体" w:hAnsi="黑体" w:cs="黑体"/>
          <w:bCs/>
          <w:sz w:val="36"/>
          <w:szCs w:val="36"/>
          <w:lang w:val="zh-CN" w:eastAsia="zh-CN"/>
        </w:rPr>
      </w:pPr>
      <w:bookmarkStart w:id="14" w:name="_Toc487709283"/>
      <w:r>
        <w:rPr>
          <w:rFonts w:hint="eastAsia" w:ascii="黑体" w:hAnsi="黑体" w:cs="黑体"/>
          <w:bCs/>
          <w:sz w:val="36"/>
          <w:szCs w:val="36"/>
          <w:lang w:val="zh-CN" w:eastAsia="zh-CN"/>
        </w:rPr>
        <w:t xml:space="preserve">第三节 </w:t>
      </w:r>
      <w:r>
        <w:rPr>
          <w:rFonts w:ascii="黑体" w:hAnsi="黑体" w:cs="黑体"/>
          <w:bCs/>
          <w:sz w:val="36"/>
          <w:szCs w:val="36"/>
          <w:lang w:val="zh-CN" w:eastAsia="zh-CN"/>
        </w:rPr>
        <w:t xml:space="preserve"> </w:t>
      </w:r>
      <w:r>
        <w:rPr>
          <w:rFonts w:hint="eastAsia" w:ascii="黑体" w:hAnsi="黑体" w:cs="黑体"/>
          <w:bCs/>
          <w:sz w:val="36"/>
          <w:szCs w:val="36"/>
          <w:lang w:val="zh-CN" w:eastAsia="zh-CN"/>
        </w:rPr>
        <w:t>精密仪器实验室</w:t>
      </w:r>
      <w:bookmarkEnd w:id="14"/>
    </w:p>
    <w:p>
      <w:pPr>
        <w:spacing w:before="156" w:beforeLines="50" w:after="156" w:afterLines="50"/>
        <w:ind w:firstLine="480" w:firstLineChars="200"/>
      </w:pPr>
      <w:r>
        <w:t>生态林业研究所公用实验室，</w:t>
      </w:r>
      <w:r>
        <w:rPr>
          <w:rFonts w:hint="eastAsia"/>
        </w:rPr>
        <w:t>主要管理大型精密仪器和通用度较高的仪器设备，</w:t>
      </w:r>
      <w:r>
        <w:t>为森林培育、生态</w:t>
      </w:r>
      <w:r>
        <w:rPr>
          <w:rFonts w:hint="eastAsia"/>
        </w:rPr>
        <w:t>学、林学</w:t>
      </w:r>
      <w:r>
        <w:t>等学科研究提供仪器设备和实验方法。目前实验室拥有总有机碳分析仪</w:t>
      </w:r>
      <w:r>
        <w:rPr>
          <w:rFonts w:hint="eastAsia"/>
        </w:rPr>
        <w:t>、</w:t>
      </w:r>
      <w:r>
        <w:t>MA</w:t>
      </w:r>
      <w:r>
        <w:rPr>
          <w:rFonts w:hint="eastAsia"/>
        </w:rPr>
        <w:t>R</w:t>
      </w:r>
      <w:r>
        <w:t>SX微波快速溶剂萃取系统、GC-MS</w:t>
      </w:r>
      <w:r>
        <w:rPr>
          <w:rFonts w:hint="eastAsia"/>
        </w:rPr>
        <w:t>、</w:t>
      </w:r>
      <w:r>
        <w:t>原子吸收分光光度计</w:t>
      </w:r>
      <w:r>
        <w:rPr>
          <w:rFonts w:hint="eastAsia"/>
        </w:rPr>
        <w:t>、</w:t>
      </w:r>
      <w:r>
        <w:t>双道原子荧光光度计</w:t>
      </w:r>
      <w:r>
        <w:rPr>
          <w:rFonts w:hint="eastAsia"/>
        </w:rPr>
        <w:t>、</w:t>
      </w:r>
      <w:r>
        <w:t>双光束紫外可见分光光度计</w:t>
      </w:r>
      <w:r>
        <w:rPr>
          <w:rFonts w:hint="eastAsia"/>
        </w:rPr>
        <w:t>、</w:t>
      </w:r>
      <w:r>
        <w:t>LI-6400</w:t>
      </w:r>
      <w:r>
        <w:rPr>
          <w:rFonts w:hint="eastAsia"/>
        </w:rPr>
        <w:t>便携式光合仪以及</w:t>
      </w:r>
      <w:r>
        <w:t>LI-8100A</w:t>
      </w:r>
      <w:r>
        <w:rPr>
          <w:rFonts w:hint="eastAsia"/>
        </w:rPr>
        <w:t>土壤碳通量自动测量系统，</w:t>
      </w:r>
      <w:r>
        <w:t>可以进行</w:t>
      </w:r>
      <w:r>
        <w:rPr>
          <w:rFonts w:hint="eastAsia"/>
        </w:rPr>
        <w:t>测定</w:t>
      </w:r>
      <w:r>
        <w:t>TC</w:t>
      </w:r>
      <w:r>
        <w:rPr>
          <w:rFonts w:hint="eastAsia"/>
        </w:rPr>
        <w:t>、</w:t>
      </w:r>
      <w:r>
        <w:t>TOC</w:t>
      </w:r>
      <w:r>
        <w:rPr>
          <w:rFonts w:hint="eastAsia"/>
        </w:rPr>
        <w:t>、</w:t>
      </w:r>
      <w:r>
        <w:t>NPOC</w:t>
      </w:r>
      <w:r>
        <w:rPr>
          <w:rFonts w:hint="eastAsia"/>
        </w:rPr>
        <w:t>、</w:t>
      </w:r>
      <w:r>
        <w:t>TIC</w:t>
      </w:r>
      <w:r>
        <w:rPr>
          <w:rFonts w:hint="eastAsia"/>
        </w:rPr>
        <w:t>、</w:t>
      </w:r>
      <w:r>
        <w:t xml:space="preserve">POC </w:t>
      </w:r>
      <w:r>
        <w:rPr>
          <w:rFonts w:hint="eastAsia"/>
        </w:rPr>
        <w:t>及</w:t>
      </w:r>
      <w:r>
        <w:t>TNb</w:t>
      </w:r>
      <w:r>
        <w:rPr>
          <w:rFonts w:hint="eastAsia"/>
        </w:rPr>
        <w:t>各项</w:t>
      </w:r>
      <w:r>
        <w:t>参数</w:t>
      </w:r>
      <w:r>
        <w:rPr>
          <w:rFonts w:hint="eastAsia"/>
        </w:rPr>
        <w:t>、分析化学的样品消解、萃取、蛋白水解等。</w:t>
      </w:r>
    </w:p>
    <w:p>
      <w:pPr>
        <w:pStyle w:val="4"/>
        <w:spacing w:before="156" w:beforeLines="50" w:after="156" w:afterLines="50" w:line="360" w:lineRule="auto"/>
        <w:jc w:val="both"/>
        <w:rPr>
          <w:rFonts w:cs="Times New Roman"/>
          <w:kern w:val="0"/>
          <w:sz w:val="28"/>
          <w:szCs w:val="28"/>
          <w:lang w:val="zh-CN" w:eastAsia="zh-CN"/>
        </w:rPr>
      </w:pPr>
      <w:bookmarkStart w:id="15" w:name="_Toc487709284"/>
      <w:r>
        <w:rPr>
          <w:rFonts w:cs="Times New Roman"/>
          <w:kern w:val="0"/>
          <w:sz w:val="28"/>
          <w:szCs w:val="28"/>
          <w:lang w:val="zh-CN" w:eastAsia="zh-CN"/>
        </w:rPr>
        <w:t>3</w:t>
      </w:r>
      <w:r>
        <w:rPr>
          <w:rFonts w:hint="eastAsia" w:cs="Times New Roman"/>
          <w:kern w:val="0"/>
          <w:sz w:val="28"/>
          <w:szCs w:val="28"/>
          <w:lang w:val="zh-CN" w:eastAsia="zh-CN"/>
        </w:rPr>
        <w:t xml:space="preserve">.1 </w:t>
      </w:r>
      <w:r>
        <w:rPr>
          <w:rFonts w:cs="Times New Roman"/>
          <w:kern w:val="0"/>
          <w:sz w:val="28"/>
          <w:szCs w:val="28"/>
          <w:lang w:val="zh-CN" w:eastAsia="zh-CN"/>
        </w:rPr>
        <w:t xml:space="preserve"> LI-6400</w:t>
      </w:r>
      <w:r>
        <w:rPr>
          <w:rFonts w:hint="eastAsia" w:cs="Times New Roman"/>
          <w:kern w:val="0"/>
          <w:sz w:val="28"/>
          <w:szCs w:val="28"/>
          <w:lang w:val="zh-CN" w:eastAsia="zh-CN"/>
        </w:rPr>
        <w:t>便携式光合仪</w:t>
      </w:r>
      <w:bookmarkEnd w:id="15"/>
    </w:p>
    <w:p>
      <w:pPr>
        <w:pStyle w:val="35"/>
        <w:spacing w:before="156" w:beforeLines="50" w:after="156" w:afterLines="50" w:line="360" w:lineRule="auto"/>
        <w:ind w:left="357" w:firstLine="0" w:firstLineChars="0"/>
        <w:rPr>
          <w:b/>
          <w:bCs/>
          <w:sz w:val="28"/>
          <w:szCs w:val="28"/>
        </w:rPr>
      </w:pPr>
      <w:r>
        <w:rPr>
          <w:b/>
          <w:bCs/>
          <w:sz w:val="28"/>
          <w:szCs w:val="28"/>
        </w:rPr>
        <w:t>(1)  主要用途</w:t>
      </w:r>
    </w:p>
    <w:p>
      <w:pPr>
        <w:spacing w:before="156" w:beforeLines="50" w:after="156" w:afterLines="50"/>
        <w:ind w:firstLine="480" w:firstLineChars="200"/>
        <w:rPr>
          <w:bCs/>
        </w:rPr>
      </w:pPr>
      <w:r>
        <w:rPr>
          <w:bCs/>
        </w:rPr>
        <w:t>LI-6400</w:t>
      </w:r>
      <w:r>
        <w:rPr>
          <w:rFonts w:hint="eastAsia"/>
          <w:bCs/>
        </w:rPr>
        <w:t>便携式光合仪主要应用于测定植物叶片光合作用，在实验过程中可以控制叶片周围的CO</w:t>
      </w:r>
      <w:r>
        <w:rPr>
          <w:rFonts w:hint="eastAsia"/>
          <w:bCs/>
          <w:vertAlign w:val="subscript"/>
        </w:rPr>
        <w:t>2</w:t>
      </w:r>
      <w:r>
        <w:rPr>
          <w:rFonts w:hint="eastAsia"/>
          <w:bCs/>
        </w:rPr>
        <w:t>浓度、H</w:t>
      </w:r>
      <w:r>
        <w:rPr>
          <w:rFonts w:hint="eastAsia"/>
          <w:bCs/>
          <w:vertAlign w:val="subscript"/>
        </w:rPr>
        <w:t>2</w:t>
      </w:r>
      <w:r>
        <w:rPr>
          <w:rFonts w:hint="eastAsia"/>
          <w:bCs/>
        </w:rPr>
        <w:t>O浓度、温度、相对湿度、光照强度和叶室温度等所有相关的环境条件。配置6400-40荧光叶室，可以同时测量植物叶片的气体交换、荧光参数和呼吸参数等指标。</w:t>
      </w:r>
    </w:p>
    <w:p>
      <w:pPr>
        <w:pStyle w:val="35"/>
        <w:spacing w:before="156" w:beforeLines="50" w:after="156" w:afterLines="50" w:line="360" w:lineRule="auto"/>
        <w:ind w:left="357" w:firstLine="0" w:firstLineChars="0"/>
        <w:rPr>
          <w:b/>
          <w:bCs/>
          <w:sz w:val="28"/>
          <w:szCs w:val="28"/>
        </w:rPr>
      </w:pPr>
      <w:r>
        <w:rPr>
          <w:b/>
          <w:bCs/>
          <w:sz w:val="28"/>
          <w:szCs w:val="28"/>
        </w:rPr>
        <w:t>(2)  操作流程</w:t>
      </w:r>
    </w:p>
    <w:p>
      <w:pPr>
        <w:pStyle w:val="30"/>
        <w:numPr>
          <w:ilvl w:val="0"/>
          <w:numId w:val="13"/>
        </w:numPr>
        <w:spacing w:before="156" w:beforeLines="50" w:after="156" w:afterLines="50" w:line="360" w:lineRule="auto"/>
        <w:ind w:left="0" w:firstLine="482"/>
        <w:rPr>
          <w:b/>
          <w:sz w:val="24"/>
          <w:szCs w:val="24"/>
        </w:rPr>
      </w:pPr>
      <w:r>
        <w:rPr>
          <w:rFonts w:hint="eastAsia"/>
          <w:b/>
          <w:sz w:val="24"/>
          <w:szCs w:val="24"/>
        </w:rPr>
        <w:t>日常检查</w:t>
      </w:r>
    </w:p>
    <w:p>
      <w:pPr>
        <w:spacing w:before="156" w:beforeLines="50" w:after="156" w:afterLines="50"/>
        <w:ind w:firstLine="482" w:firstLineChars="200"/>
        <w:rPr>
          <w:b/>
        </w:rPr>
      </w:pPr>
      <w:r>
        <w:rPr>
          <w:rFonts w:hint="eastAsia"/>
          <w:b/>
        </w:rPr>
        <w:t>仪器预热期间的检查：</w:t>
      </w:r>
    </w:p>
    <w:p>
      <w:pPr>
        <w:pStyle w:val="31"/>
        <w:numPr>
          <w:ilvl w:val="0"/>
          <w:numId w:val="14"/>
        </w:numPr>
        <w:spacing w:before="156" w:beforeLines="50" w:after="156" w:afterLines="50"/>
        <w:ind w:left="0" w:firstLine="723" w:firstLineChars="300"/>
        <w:rPr>
          <w:rFonts w:cs="Times New Roman"/>
        </w:rPr>
      </w:pPr>
      <w:r>
        <w:rPr>
          <w:rFonts w:hint="eastAsia" w:cs="Times New Roman"/>
          <w:b/>
        </w:rPr>
        <w:t xml:space="preserve"> </w:t>
      </w:r>
      <w:r>
        <w:rPr>
          <w:rFonts w:cs="Times New Roman"/>
        </w:rPr>
        <w:t>检查温度：仪器主界面h行温度值Tblock、Tair、Tleaf三者数值相差在1℃以内，要求叶温热电偶的位置高于黑色垫圈约1 mm；</w:t>
      </w:r>
    </w:p>
    <w:p>
      <w:pPr>
        <w:pStyle w:val="31"/>
        <w:numPr>
          <w:ilvl w:val="0"/>
          <w:numId w:val="14"/>
        </w:numPr>
        <w:spacing w:before="156" w:beforeLines="50" w:after="156" w:afterLines="50"/>
        <w:ind w:left="0" w:firstLine="723" w:firstLineChars="300"/>
        <w:rPr>
          <w:rFonts w:cs="Times New Roman"/>
        </w:rPr>
      </w:pPr>
      <w:r>
        <w:rPr>
          <w:rFonts w:cs="Times New Roman"/>
          <w:b/>
        </w:rPr>
        <w:t xml:space="preserve"> </w:t>
      </w:r>
      <w:r>
        <w:rPr>
          <w:rFonts w:cs="Times New Roman"/>
        </w:rPr>
        <w:t>检查光源：用手罩住光源，检查g行ParIn-um和ParOut-um 是否读数为0；</w:t>
      </w:r>
    </w:p>
    <w:p>
      <w:pPr>
        <w:pStyle w:val="31"/>
        <w:numPr>
          <w:ilvl w:val="0"/>
          <w:numId w:val="14"/>
        </w:numPr>
        <w:spacing w:before="156" w:beforeLines="50" w:after="156" w:afterLines="50"/>
        <w:ind w:left="0" w:firstLine="723" w:firstLineChars="300"/>
        <w:rPr>
          <w:rFonts w:cs="Times New Roman"/>
        </w:rPr>
      </w:pPr>
      <w:r>
        <w:rPr>
          <w:rFonts w:cs="Times New Roman"/>
          <w:b/>
        </w:rPr>
        <w:t xml:space="preserve"> </w:t>
      </w:r>
      <w:r>
        <w:rPr>
          <w:rFonts w:cs="Times New Roman"/>
        </w:rPr>
        <w:t>检查叶室混合扇：在测量菜单中，按“2”，第“f1”项，按“0”关闭叶室混合扇，听分析器头部声音有无变化；</w:t>
      </w:r>
    </w:p>
    <w:p>
      <w:pPr>
        <w:pStyle w:val="31"/>
        <w:numPr>
          <w:ilvl w:val="0"/>
          <w:numId w:val="14"/>
        </w:numPr>
        <w:spacing w:before="156" w:beforeLines="50" w:after="156" w:afterLines="50"/>
        <w:ind w:left="0" w:firstLine="723" w:firstLineChars="300"/>
        <w:rPr>
          <w:rFonts w:cs="Times New Roman"/>
        </w:rPr>
      </w:pPr>
      <w:r>
        <w:rPr>
          <w:rFonts w:cs="Times New Roman"/>
          <w:b/>
        </w:rPr>
        <w:t xml:space="preserve"> </w:t>
      </w:r>
      <w:r>
        <w:rPr>
          <w:rFonts w:cs="Times New Roman"/>
        </w:rPr>
        <w:t>检查气路堵塞：在测量菜单中，按“2”，第“f2”项，设定流速为1000，将化学管拧到完全bypass位置，检查b行flow能否达到650以上，能达到说明气路没有堵塞。</w:t>
      </w:r>
    </w:p>
    <w:p>
      <w:pPr>
        <w:spacing w:before="156" w:beforeLines="50" w:after="156" w:afterLines="50"/>
        <w:ind w:firstLine="482" w:firstLineChars="200"/>
        <w:rPr>
          <w:b/>
        </w:rPr>
      </w:pPr>
      <w:r>
        <w:rPr>
          <w:rFonts w:hint="eastAsia"/>
          <w:b/>
        </w:rPr>
        <w:t>仪器预热后的检查：</w:t>
      </w:r>
    </w:p>
    <w:p>
      <w:pPr>
        <w:pStyle w:val="31"/>
        <w:numPr>
          <w:ilvl w:val="0"/>
          <w:numId w:val="15"/>
        </w:numPr>
        <w:spacing w:before="156" w:beforeLines="50" w:after="156" w:afterLines="50"/>
        <w:ind w:left="0" w:firstLine="723" w:firstLineChars="300"/>
      </w:pPr>
      <w:r>
        <w:rPr>
          <w:rFonts w:hint="eastAsia"/>
          <w:b/>
        </w:rPr>
        <w:t xml:space="preserve"> </w:t>
      </w:r>
      <w:r>
        <w:rPr>
          <w:rFonts w:hint="eastAsia"/>
        </w:rPr>
        <w:t>检查CO</w:t>
      </w:r>
      <w:r>
        <w:rPr>
          <w:rFonts w:hint="eastAsia"/>
          <w:vertAlign w:val="subscript"/>
        </w:rPr>
        <w:t>2</w:t>
      </w:r>
      <w:r>
        <w:rPr>
          <w:rFonts w:hint="eastAsia"/>
        </w:rPr>
        <w:t>和H</w:t>
      </w:r>
      <w:r>
        <w:rPr>
          <w:rFonts w:hint="eastAsia"/>
          <w:vertAlign w:val="subscript"/>
        </w:rPr>
        <w:t>2</w:t>
      </w:r>
      <w:r>
        <w:rPr>
          <w:rFonts w:hint="eastAsia"/>
        </w:rPr>
        <w:t>O</w:t>
      </w:r>
      <w:r>
        <w:t xml:space="preserve"> IRGAS 零点</w:t>
      </w:r>
      <w:r>
        <w:rPr>
          <w:rFonts w:hint="eastAsia"/>
        </w:rPr>
        <w:t>：将两个化学管拧到完全scrub位置，同时完全闭合叶室，保证叶室内无叶片，等待5分钟，参比室和样品室CO</w:t>
      </w:r>
      <w:r>
        <w:rPr>
          <w:rFonts w:hint="eastAsia"/>
          <w:vertAlign w:val="subscript"/>
        </w:rPr>
        <w:t>2</w:t>
      </w:r>
      <w:r>
        <w:rPr>
          <w:rFonts w:hint="eastAsia"/>
        </w:rPr>
        <w:t>和H</w:t>
      </w:r>
      <w:r>
        <w:rPr>
          <w:rFonts w:hint="eastAsia"/>
          <w:vertAlign w:val="subscript"/>
        </w:rPr>
        <w:t>2</w:t>
      </w:r>
      <w:r>
        <w:rPr>
          <w:rFonts w:hint="eastAsia"/>
        </w:rPr>
        <w:t>O的数值会降到0附近，如果CO</w:t>
      </w:r>
      <w:r>
        <w:rPr>
          <w:rFonts w:hint="eastAsia"/>
          <w:vertAlign w:val="subscript"/>
        </w:rPr>
        <w:t>2</w:t>
      </w:r>
      <w:r>
        <w:rPr>
          <w:rFonts w:hint="eastAsia"/>
        </w:rPr>
        <w:t>读数在±5</w:t>
      </w:r>
      <w:r>
        <w:t xml:space="preserve"> </w:t>
      </w:r>
      <w:r>
        <w:rPr>
          <w:rFonts w:hint="eastAsia"/>
        </w:rPr>
        <w:t>ppm以内，H</w:t>
      </w:r>
      <w:r>
        <w:rPr>
          <w:rFonts w:hint="eastAsia"/>
          <w:vertAlign w:val="subscript"/>
        </w:rPr>
        <w:t>2</w:t>
      </w:r>
      <w:r>
        <w:rPr>
          <w:rFonts w:hint="eastAsia"/>
        </w:rPr>
        <w:t>O读数在±0.5</w:t>
      </w:r>
      <w:r>
        <w:t xml:space="preserve"> </w:t>
      </w:r>
      <w:r>
        <w:rPr>
          <w:rFonts w:hint="eastAsia"/>
        </w:rPr>
        <w:t>mm</w:t>
      </w:r>
      <w:r>
        <w:t>ol</w:t>
      </w:r>
      <w:r>
        <w:rPr>
          <w:rFonts w:hint="eastAsia"/>
        </w:rPr>
        <w:t>/mol以内，表示仪器零点正常，如果不在数值范围内，可再等10分钟进行观察；</w:t>
      </w:r>
    </w:p>
    <w:p>
      <w:pPr>
        <w:pStyle w:val="31"/>
        <w:numPr>
          <w:ilvl w:val="0"/>
          <w:numId w:val="15"/>
        </w:numPr>
        <w:spacing w:before="156" w:beforeLines="50" w:after="156" w:afterLines="50"/>
        <w:ind w:left="0" w:firstLine="723" w:firstLineChars="300"/>
      </w:pPr>
      <w:r>
        <w:rPr>
          <w:rFonts w:hint="eastAsia"/>
          <w:b/>
        </w:rPr>
        <w:t xml:space="preserve"> </w:t>
      </w:r>
      <w:r>
        <w:t>检查叶室漏气</w:t>
      </w:r>
      <w:r>
        <w:rPr>
          <w:rFonts w:hint="eastAsia"/>
        </w:rPr>
        <w:t>：</w:t>
      </w:r>
      <w:r>
        <w:t>将两个化学管调到完全</w:t>
      </w:r>
      <w:r>
        <w:rPr>
          <w:rFonts w:hint="eastAsia"/>
        </w:rPr>
        <w:t>scrub位置，在叶室周围吹气，a行样品室CO</w:t>
      </w:r>
      <w:r>
        <w:rPr>
          <w:rFonts w:hint="eastAsia"/>
          <w:vertAlign w:val="subscript"/>
        </w:rPr>
        <w:t>2</w:t>
      </w:r>
      <w:r>
        <w:rPr>
          <w:rFonts w:hint="eastAsia"/>
        </w:rPr>
        <w:t>读数变化大于2</w:t>
      </w:r>
      <w:r>
        <w:t xml:space="preserve"> </w:t>
      </w:r>
      <w:r>
        <w:rPr>
          <w:rFonts w:hint="eastAsia"/>
        </w:rPr>
        <w:t>ppm，说明叶室漏气；</w:t>
      </w:r>
    </w:p>
    <w:p>
      <w:pPr>
        <w:pStyle w:val="31"/>
        <w:numPr>
          <w:ilvl w:val="0"/>
          <w:numId w:val="15"/>
        </w:numPr>
        <w:spacing w:before="156" w:beforeLines="50" w:after="156" w:afterLines="50"/>
        <w:ind w:left="0" w:firstLine="720" w:firstLineChars="300"/>
      </w:pPr>
      <w:r>
        <w:rPr>
          <w:rFonts w:hint="eastAsia"/>
        </w:rPr>
        <w:t xml:space="preserve"> </w:t>
      </w:r>
      <w:r>
        <w:t>匹配的重要性</w:t>
      </w:r>
      <w:r>
        <w:rPr>
          <w:rFonts w:hint="eastAsia"/>
        </w:rPr>
        <w:t>：</w:t>
      </w:r>
      <w:r>
        <w:t>每天开始测量之前</w:t>
      </w:r>
      <w:r>
        <w:rPr>
          <w:rFonts w:hint="eastAsia"/>
        </w:rPr>
        <w:t>，仪器进行一次匹配，在相同的CO</w:t>
      </w:r>
      <w:r>
        <w:rPr>
          <w:rFonts w:hint="eastAsia"/>
          <w:vertAlign w:val="subscript"/>
        </w:rPr>
        <w:t>2</w:t>
      </w:r>
      <w:r>
        <w:rPr>
          <w:rFonts w:hint="eastAsia"/>
        </w:rPr>
        <w:t>浓度下做实验，每20-</w:t>
      </w:r>
      <w:r>
        <w:t>30分钟匹配一次</w:t>
      </w:r>
      <w:r>
        <w:rPr>
          <w:rFonts w:hint="eastAsia"/>
        </w:rPr>
        <w:t>，每次测量都会改变CO</w:t>
      </w:r>
      <w:r>
        <w:rPr>
          <w:rFonts w:hint="eastAsia"/>
          <w:vertAlign w:val="subscript"/>
        </w:rPr>
        <w:t>2</w:t>
      </w:r>
      <w:r>
        <w:rPr>
          <w:rFonts w:hint="eastAsia"/>
        </w:rPr>
        <w:t>浓度，每改变一次CO</w:t>
      </w:r>
      <w:r>
        <w:rPr>
          <w:rFonts w:hint="eastAsia"/>
          <w:vertAlign w:val="subscript"/>
        </w:rPr>
        <w:t>2</w:t>
      </w:r>
      <w:r>
        <w:rPr>
          <w:rFonts w:hint="eastAsia"/>
        </w:rPr>
        <w:t>浓度，进行一次匹配。</w:t>
      </w:r>
    </w:p>
    <w:p>
      <w:pPr>
        <w:spacing w:before="156" w:beforeLines="50" w:after="156" w:afterLines="50"/>
        <w:ind w:firstLine="480" w:firstLineChars="200"/>
      </w:pPr>
      <w:r>
        <w:rPr>
          <w:rFonts w:hint="eastAsia"/>
        </w:rPr>
        <w:t>具体操作：按“Match”键，当CO</w:t>
      </w:r>
      <w:r>
        <w:rPr>
          <w:rFonts w:hint="eastAsia"/>
          <w:vertAlign w:val="subscript"/>
        </w:rPr>
        <w:t>2</w:t>
      </w:r>
      <w:r>
        <w:rPr>
          <w:rFonts w:hint="eastAsia"/>
        </w:rPr>
        <w:t>R和CO</w:t>
      </w:r>
      <w:r>
        <w:rPr>
          <w:rFonts w:hint="eastAsia"/>
          <w:vertAlign w:val="subscript"/>
        </w:rPr>
        <w:t>2</w:t>
      </w:r>
      <w:r>
        <w:rPr>
          <w:rFonts w:hint="eastAsia"/>
        </w:rPr>
        <w:t>S数值接近时，自动出现“</w:t>
      </w:r>
      <w:r>
        <w:t>MATCH</w:t>
      </w:r>
      <w:r>
        <w:rPr>
          <w:rFonts w:hint="eastAsia"/>
          <w:vertAlign w:val="subscript"/>
        </w:rPr>
        <w:t xml:space="preserve"> </w:t>
      </w:r>
      <w:r>
        <w:rPr>
          <w:rFonts w:hint="eastAsia"/>
        </w:rPr>
        <w:t>ZRGAS”，点击之后按“exit”。匹配最好等夹上叶片一段时间后进行，如果出现“CO</w:t>
      </w:r>
      <w:r>
        <w:rPr>
          <w:rFonts w:hint="eastAsia"/>
          <w:vertAlign w:val="subscript"/>
        </w:rPr>
        <w:t>2</w:t>
      </w:r>
      <w:r>
        <w:rPr>
          <w:rFonts w:hint="eastAsia"/>
        </w:rPr>
        <w:t xml:space="preserve"> has changed”，表示匹配不好。</w:t>
      </w:r>
    </w:p>
    <w:p>
      <w:pPr>
        <w:pStyle w:val="30"/>
        <w:numPr>
          <w:ilvl w:val="0"/>
          <w:numId w:val="13"/>
        </w:numPr>
        <w:spacing w:before="156" w:beforeLines="50" w:after="156" w:afterLines="50" w:line="360" w:lineRule="auto"/>
        <w:ind w:left="0" w:firstLine="482"/>
        <w:rPr>
          <w:b/>
          <w:sz w:val="24"/>
          <w:szCs w:val="24"/>
        </w:rPr>
      </w:pPr>
      <w:r>
        <w:rPr>
          <w:rFonts w:hint="eastAsia"/>
          <w:b/>
          <w:sz w:val="24"/>
          <w:szCs w:val="24"/>
        </w:rPr>
        <w:t>非控制环境条件的测量</w:t>
      </w:r>
    </w:p>
    <w:p>
      <w:pPr>
        <w:pStyle w:val="31"/>
        <w:numPr>
          <w:ilvl w:val="0"/>
          <w:numId w:val="16"/>
        </w:numPr>
        <w:spacing w:before="156" w:beforeLines="50" w:after="156" w:afterLines="50"/>
        <w:ind w:left="0" w:firstLine="720" w:firstLineChars="300"/>
        <w:rPr>
          <w:rFonts w:ascii="宋体" w:hAnsi="宋体" w:eastAsia="宋体" w:cs="宋体"/>
        </w:rPr>
      </w:pPr>
      <w:r>
        <w:rPr>
          <w:rFonts w:hint="eastAsia" w:ascii="宋体" w:hAnsi="宋体" w:eastAsia="宋体" w:cs="宋体"/>
        </w:rPr>
        <w:t xml:space="preserve"> 装好化学药品，连接硬件，最好使用</w:t>
      </w:r>
      <w:r>
        <w:rPr>
          <w:rFonts w:eastAsia="宋体" w:cs="Times New Roman"/>
        </w:rPr>
        <w:t>CF</w:t>
      </w:r>
      <w:r>
        <w:rPr>
          <w:rFonts w:hint="eastAsia" w:ascii="宋体" w:hAnsi="宋体" w:eastAsia="宋体" w:cs="宋体"/>
        </w:rPr>
        <w:t>卡，将测量数据存入卡中，从主机里直接导数据耗时长，</w:t>
      </w:r>
      <w:r>
        <w:rPr>
          <w:rFonts w:eastAsia="宋体" w:cs="Times New Roman"/>
        </w:rPr>
        <w:t>CF</w:t>
      </w:r>
      <w:r>
        <w:rPr>
          <w:rFonts w:hint="eastAsia" w:ascii="宋体" w:hAnsi="宋体" w:eastAsia="宋体" w:cs="宋体"/>
        </w:rPr>
        <w:t>卡插入主机后面的小槽内；</w:t>
      </w:r>
    </w:p>
    <w:p>
      <w:pPr>
        <w:pStyle w:val="31"/>
        <w:numPr>
          <w:ilvl w:val="0"/>
          <w:numId w:val="16"/>
        </w:numPr>
        <w:spacing w:before="156" w:beforeLines="50" w:after="156" w:afterLines="50"/>
        <w:ind w:left="0" w:firstLine="720" w:firstLineChars="300"/>
        <w:rPr>
          <w:rFonts w:ascii="宋体" w:hAnsi="宋体" w:eastAsia="宋体" w:cs="宋体"/>
        </w:rPr>
      </w:pPr>
      <w:r>
        <w:rPr>
          <w:rFonts w:hint="eastAsia"/>
        </w:rPr>
        <w:t xml:space="preserve"> 将两个化学管拧到完全Bypass位置，打开仪器电源，配置界面选择“Fac</w:t>
      </w:r>
      <w:r>
        <w:t>tory default</w:t>
      </w:r>
      <w:r>
        <w:rPr>
          <w:rFonts w:hint="eastAsia"/>
        </w:rPr>
        <w:t>”，连接状态按“Y”键，进入主菜单，仪器预热约20分钟；</w:t>
      </w:r>
    </w:p>
    <w:p>
      <w:pPr>
        <w:pStyle w:val="31"/>
        <w:numPr>
          <w:ilvl w:val="0"/>
          <w:numId w:val="16"/>
        </w:numPr>
        <w:spacing w:before="156" w:beforeLines="50" w:after="156" w:afterLines="50"/>
        <w:ind w:left="0" w:firstLine="720" w:firstLineChars="300"/>
        <w:rPr>
          <w:rFonts w:ascii="宋体" w:hAnsi="宋体" w:eastAsia="宋体" w:cs="宋体"/>
        </w:rPr>
      </w:pPr>
      <w:r>
        <w:rPr>
          <w:rFonts w:hint="eastAsia"/>
        </w:rPr>
        <w:t xml:space="preserve"> </w:t>
      </w:r>
      <w:r>
        <w:t>预热期间进行日常检查</w:t>
      </w:r>
      <w:r>
        <w:rPr>
          <w:rFonts w:hint="eastAsia"/>
        </w:rPr>
        <w:t>；</w:t>
      </w:r>
    </w:p>
    <w:p>
      <w:pPr>
        <w:pStyle w:val="31"/>
        <w:numPr>
          <w:ilvl w:val="0"/>
          <w:numId w:val="16"/>
        </w:numPr>
        <w:spacing w:before="156" w:beforeLines="50" w:after="156" w:afterLines="50"/>
        <w:ind w:left="0" w:firstLine="720" w:firstLineChars="300"/>
        <w:rPr>
          <w:rFonts w:ascii="宋体" w:hAnsi="宋体" w:eastAsia="宋体" w:cs="宋体"/>
        </w:rPr>
      </w:pPr>
      <w:r>
        <w:rPr>
          <w:rFonts w:hint="eastAsia"/>
        </w:rPr>
        <w:t xml:space="preserve"> 关闭光源“lamp”，打开叶室，夹好待测的植物叶片，叶片尽量充满整个叶室。</w:t>
      </w:r>
      <w:r>
        <w:t>按</w:t>
      </w:r>
      <w:r>
        <w:rPr>
          <w:rFonts w:hint="eastAsia"/>
        </w:rPr>
        <w:t>“1”，点击“F1（</w:t>
      </w:r>
      <w:r>
        <w:t>Open LogFile</w:t>
      </w:r>
      <w:r>
        <w:rPr>
          <w:rFonts w:hint="eastAsia"/>
        </w:rPr>
        <w:t>）”，选择将数据存入的位置（主机或CF卡），建立一个文件夹，点击“enter”，输入一个“remark”，点击“enter”；</w:t>
      </w:r>
    </w:p>
    <w:p>
      <w:pPr>
        <w:pStyle w:val="31"/>
        <w:numPr>
          <w:ilvl w:val="0"/>
          <w:numId w:val="16"/>
        </w:numPr>
        <w:spacing w:before="156" w:beforeLines="50" w:after="156" w:afterLines="50"/>
        <w:ind w:left="0" w:firstLine="720" w:firstLineChars="300"/>
        <w:rPr>
          <w:rFonts w:ascii="宋体" w:hAnsi="宋体" w:eastAsia="宋体" w:cs="宋体"/>
        </w:rPr>
      </w:pPr>
      <w:r>
        <w:rPr>
          <w:rFonts w:hint="eastAsia"/>
        </w:rPr>
        <w:t xml:space="preserve"> </w:t>
      </w:r>
      <w:r>
        <w:t>等待</w:t>
      </w:r>
      <w:r>
        <w:rPr>
          <w:rFonts w:hint="eastAsia"/>
        </w:rPr>
        <w:t>a行参数稳定，b行参数</w:t>
      </w:r>
      <w:r>
        <w:rPr>
          <w:rFonts w:hint="eastAsia" w:asciiTheme="minorEastAsia" w:hAnsiTheme="minorEastAsia"/>
        </w:rPr>
        <w:t>△</w:t>
      </w:r>
      <w:r>
        <w:rPr>
          <w:rFonts w:cs="Times New Roman"/>
        </w:rPr>
        <w:t>CO</w:t>
      </w:r>
      <w:r>
        <w:rPr>
          <w:rFonts w:cs="Times New Roman"/>
          <w:vertAlign w:val="subscript"/>
        </w:rPr>
        <w:t>2</w:t>
      </w:r>
      <w:r>
        <w:rPr>
          <w:rFonts w:cs="Times New Roman"/>
        </w:rPr>
        <w:t>数值波动＜</w:t>
      </w:r>
      <w:r>
        <w:rPr>
          <w:rFonts w:hint="eastAsia" w:cs="Times New Roman"/>
        </w:rPr>
        <w:t>0.2</w:t>
      </w:r>
      <w:r>
        <w:rPr>
          <w:rFonts w:cs="Times New Roman"/>
        </w:rPr>
        <w:t xml:space="preserve"> </w:t>
      </w:r>
      <w:r>
        <w:rPr>
          <w:rFonts w:eastAsia="宋体" w:cs="Times New Roman"/>
        </w:rPr>
        <w:t>μ</w:t>
      </w:r>
      <w:r>
        <w:rPr>
          <w:rFonts w:hint="eastAsia" w:cs="Times New Roman"/>
        </w:rPr>
        <w:t>mol/mol，Photo</w:t>
      </w:r>
      <w:r>
        <w:rPr>
          <w:rFonts w:cs="Times New Roman"/>
        </w:rPr>
        <w:t>数值稳定在小数点之后一位</w:t>
      </w:r>
      <w:r>
        <w:rPr>
          <w:rFonts w:hint="eastAsia" w:cs="Times New Roman"/>
        </w:rPr>
        <w:t>，c</w:t>
      </w:r>
      <w:r>
        <w:rPr>
          <w:rFonts w:cs="Times New Roman"/>
        </w:rPr>
        <w:t>行参数在正常范围内</w:t>
      </w:r>
      <w:r>
        <w:rPr>
          <w:rFonts w:hint="eastAsia" w:cs="Times New Roman"/>
        </w:rPr>
        <w:t>（0＜Cond</w:t>
      </w:r>
      <w:r>
        <w:rPr>
          <w:rFonts w:cs="Times New Roman"/>
        </w:rPr>
        <w:t>＜</w:t>
      </w:r>
      <w:r>
        <w:rPr>
          <w:rFonts w:hint="eastAsia" w:cs="Times New Roman"/>
        </w:rPr>
        <w:t>1；Ci</w:t>
      </w:r>
      <w:r>
        <w:rPr>
          <w:rFonts w:cs="Times New Roman"/>
        </w:rPr>
        <w:t>＞</w:t>
      </w:r>
      <w:r>
        <w:rPr>
          <w:rFonts w:hint="eastAsia" w:cs="Times New Roman"/>
        </w:rPr>
        <w:t>0；Tr＞0），按“F1（log）”键记录数据，也可观察e行“stable”数值为1时进行记录；</w:t>
      </w:r>
    </w:p>
    <w:p>
      <w:pPr>
        <w:pStyle w:val="31"/>
        <w:numPr>
          <w:ilvl w:val="0"/>
          <w:numId w:val="16"/>
        </w:numPr>
        <w:spacing w:before="156" w:beforeLines="50" w:after="156" w:afterLines="50"/>
        <w:ind w:left="0" w:firstLine="720" w:firstLineChars="300"/>
        <w:rPr>
          <w:rFonts w:ascii="宋体" w:hAnsi="宋体" w:eastAsia="宋体" w:cs="宋体"/>
        </w:rPr>
      </w:pPr>
      <w:r>
        <w:rPr>
          <w:rFonts w:hint="eastAsia" w:cs="Times New Roman"/>
        </w:rPr>
        <w:t xml:space="preserve"> </w:t>
      </w:r>
      <w:r>
        <w:rPr>
          <w:rFonts w:cs="Times New Roman"/>
        </w:rPr>
        <w:t>更换叶片</w:t>
      </w:r>
      <w:r>
        <w:rPr>
          <w:rFonts w:hint="eastAsia" w:cs="Times New Roman"/>
        </w:rPr>
        <w:t>，按“F4”，添加“remark”，进行另一个叶片的测量，至少半小时进行一次匹配“Match”。测量结束后，按“F3（Close file）”，保存数据文件，必须关闭文件，防止数据丢失；</w:t>
      </w:r>
    </w:p>
    <w:p>
      <w:pPr>
        <w:pStyle w:val="31"/>
        <w:numPr>
          <w:ilvl w:val="0"/>
          <w:numId w:val="16"/>
        </w:numPr>
        <w:spacing w:before="156" w:beforeLines="50" w:after="156" w:afterLines="50"/>
        <w:ind w:left="0" w:firstLine="720" w:firstLineChars="300"/>
        <w:rPr>
          <w:rFonts w:ascii="宋体" w:hAnsi="宋体" w:eastAsia="宋体" w:cs="宋体"/>
        </w:rPr>
      </w:pPr>
      <w:r>
        <w:rPr>
          <w:rFonts w:hint="eastAsia" w:cs="Times New Roman"/>
        </w:rPr>
        <w:t xml:space="preserve"> </w:t>
      </w:r>
      <w:r>
        <w:rPr>
          <w:rFonts w:cs="Times New Roman"/>
        </w:rPr>
        <w:t>导出数据</w:t>
      </w:r>
      <w:r>
        <w:rPr>
          <w:rFonts w:hint="eastAsia" w:cs="Times New Roman"/>
        </w:rPr>
        <w:t>：</w:t>
      </w:r>
      <w:r>
        <w:rPr>
          <w:rFonts w:cs="Times New Roman"/>
        </w:rPr>
        <w:t>数据存入</w:t>
      </w:r>
      <w:r>
        <w:rPr>
          <w:rFonts w:hint="eastAsia" w:cs="Times New Roman"/>
        </w:rPr>
        <w:t>CF卡，取出CF卡，直接用读卡器导出数据；数据存入仪器主机，用RS-232数据线连接电脑和LI-6400XT，按“esc”键退回仪器主界面，按“F5（Utili</w:t>
      </w:r>
      <w:r>
        <w:rPr>
          <w:rFonts w:cs="Times New Roman"/>
        </w:rPr>
        <w:t>ty Menu</w:t>
      </w:r>
      <w:r>
        <w:rPr>
          <w:rFonts w:hint="eastAsia" w:cs="Times New Roman"/>
        </w:rPr>
        <w:t>）”，通过上下箭头选择“File</w:t>
      </w:r>
      <w:r>
        <w:rPr>
          <w:rFonts w:cs="Times New Roman"/>
        </w:rPr>
        <w:t xml:space="preserve"> Exchange Mode</w:t>
      </w:r>
      <w:r>
        <w:rPr>
          <w:rFonts w:hint="eastAsia" w:cs="Times New Roman"/>
        </w:rPr>
        <w:t>”，在电脑上预先安装SimFX软件，双击打开“LI6400</w:t>
      </w:r>
      <w:r>
        <w:rPr>
          <w:rFonts w:cs="Times New Roman"/>
        </w:rPr>
        <w:t xml:space="preserve"> </w:t>
      </w:r>
      <w:r>
        <w:rPr>
          <w:rFonts w:hint="eastAsia" w:cs="Times New Roman"/>
        </w:rPr>
        <w:t>FileEX”，点击“File”，选择“Prefs”，选择“Com”端口，按“Con</w:t>
      </w:r>
      <w:r>
        <w:rPr>
          <w:rFonts w:cs="Times New Roman"/>
        </w:rPr>
        <w:t>nect</w:t>
      </w:r>
      <w:r>
        <w:rPr>
          <w:rFonts w:hint="eastAsia" w:cs="Times New Roman"/>
        </w:rPr>
        <w:t>”键，连接成功后，选择文件传输到指定位置；</w:t>
      </w:r>
    </w:p>
    <w:p>
      <w:pPr>
        <w:pStyle w:val="31"/>
        <w:numPr>
          <w:ilvl w:val="0"/>
          <w:numId w:val="16"/>
        </w:numPr>
        <w:spacing w:before="156" w:beforeLines="50" w:after="156" w:afterLines="50"/>
        <w:ind w:left="0" w:firstLine="720" w:firstLineChars="300"/>
        <w:rPr>
          <w:rFonts w:ascii="宋体" w:hAnsi="宋体" w:eastAsia="宋体" w:cs="宋体"/>
        </w:rPr>
      </w:pPr>
      <w:r>
        <w:rPr>
          <w:rFonts w:hint="eastAsia" w:cs="Times New Roman"/>
        </w:rPr>
        <w:t xml:space="preserve"> 导出</w:t>
      </w:r>
      <w:r>
        <w:rPr>
          <w:rFonts w:cs="Times New Roman"/>
        </w:rPr>
        <w:t>数据之后</w:t>
      </w:r>
      <w:r>
        <w:rPr>
          <w:rFonts w:hint="eastAsia" w:cs="Times New Roman"/>
        </w:rPr>
        <w:t>，</w:t>
      </w:r>
      <w:r>
        <w:rPr>
          <w:rFonts w:cs="Times New Roman"/>
        </w:rPr>
        <w:t>按</w:t>
      </w:r>
      <w:r>
        <w:rPr>
          <w:rFonts w:hint="eastAsia" w:cs="Times New Roman"/>
        </w:rPr>
        <w:t>“esc”键，退回到仪器主界面，关机。关机之后两个化学管拧到中间松弛状态，旋转叶室固定螺丝，使叶室处于打开状态。</w:t>
      </w:r>
    </w:p>
    <w:p>
      <w:pPr>
        <w:pStyle w:val="30"/>
        <w:numPr>
          <w:ilvl w:val="0"/>
          <w:numId w:val="13"/>
        </w:numPr>
        <w:spacing w:before="156" w:beforeLines="50" w:after="156" w:afterLines="50" w:line="360" w:lineRule="auto"/>
        <w:ind w:left="0" w:firstLine="482"/>
        <w:rPr>
          <w:b/>
          <w:sz w:val="24"/>
          <w:szCs w:val="24"/>
        </w:rPr>
      </w:pPr>
      <w:r>
        <w:rPr>
          <w:rFonts w:hint="eastAsia"/>
          <w:b/>
          <w:sz w:val="24"/>
          <w:szCs w:val="24"/>
        </w:rPr>
        <w:t>控制环境条件的测量</w:t>
      </w:r>
    </w:p>
    <w:p>
      <w:pPr>
        <w:pStyle w:val="31"/>
        <w:numPr>
          <w:ilvl w:val="0"/>
          <w:numId w:val="17"/>
        </w:numPr>
        <w:spacing w:before="156" w:beforeLines="50" w:after="156" w:afterLines="50"/>
        <w:ind w:left="0" w:firstLine="720" w:firstLineChars="300"/>
        <w:rPr>
          <w:rFonts w:cs="Times New Roman"/>
        </w:rPr>
      </w:pPr>
      <w:r>
        <w:rPr>
          <w:rFonts w:hint="eastAsia" w:cs="Times New Roman"/>
        </w:rPr>
        <w:t xml:space="preserve"> </w:t>
      </w:r>
      <w:r>
        <w:rPr>
          <w:rFonts w:cs="Times New Roman"/>
        </w:rPr>
        <w:t>装好化学药品</w:t>
      </w:r>
      <w:r>
        <w:rPr>
          <w:rFonts w:hint="eastAsia" w:cs="Times New Roman"/>
        </w:rPr>
        <w:t>，</w:t>
      </w:r>
      <w:r>
        <w:rPr>
          <w:rFonts w:cs="Times New Roman"/>
        </w:rPr>
        <w:t>硬件连接</w:t>
      </w:r>
      <w:r>
        <w:rPr>
          <w:rFonts w:hint="eastAsia" w:cs="Times New Roman"/>
        </w:rPr>
        <w:t>，</w:t>
      </w:r>
      <w:r>
        <w:rPr>
          <w:rFonts w:cs="Times New Roman"/>
        </w:rPr>
        <w:t>使用</w:t>
      </w:r>
      <w:r>
        <w:rPr>
          <w:rFonts w:hint="eastAsia" w:cs="Times New Roman"/>
        </w:rPr>
        <w:t>CF卡时，将CF卡插入主机后面的小槽内，安装LED光源和CO</w:t>
      </w:r>
      <w:r>
        <w:rPr>
          <w:rFonts w:hint="eastAsia" w:cs="Times New Roman"/>
          <w:vertAlign w:val="subscript"/>
        </w:rPr>
        <w:t>2</w:t>
      </w:r>
      <w:r>
        <w:rPr>
          <w:rFonts w:hint="eastAsia" w:cs="Times New Roman"/>
        </w:rPr>
        <w:t>注入系统；</w:t>
      </w:r>
    </w:p>
    <w:p>
      <w:pPr>
        <w:pStyle w:val="31"/>
        <w:numPr>
          <w:ilvl w:val="0"/>
          <w:numId w:val="17"/>
        </w:numPr>
        <w:spacing w:before="156" w:beforeLines="50" w:after="156" w:afterLines="50"/>
        <w:ind w:left="0" w:firstLine="720" w:firstLineChars="300"/>
        <w:rPr>
          <w:rFonts w:cs="Times New Roman"/>
        </w:rPr>
      </w:pPr>
      <w:r>
        <w:rPr>
          <w:rFonts w:hint="eastAsia" w:cs="Times New Roman"/>
        </w:rPr>
        <w:t xml:space="preserve"> </w:t>
      </w:r>
      <w:r>
        <w:rPr>
          <w:rFonts w:cs="Times New Roman"/>
        </w:rPr>
        <w:t>打开仪器电源</w:t>
      </w:r>
      <w:r>
        <w:rPr>
          <w:rFonts w:hint="eastAsia" w:cs="Times New Roman"/>
        </w:rPr>
        <w:t>，</w:t>
      </w:r>
      <w:r>
        <w:rPr>
          <w:rFonts w:cs="Times New Roman"/>
        </w:rPr>
        <w:t>配置界面选择</w:t>
      </w:r>
      <w:r>
        <w:rPr>
          <w:rFonts w:hint="eastAsia" w:cs="Times New Roman"/>
        </w:rPr>
        <w:t>LED光源，按“Y”键，进入主菜单, 仪器预热约20分钟；</w:t>
      </w:r>
    </w:p>
    <w:p>
      <w:pPr>
        <w:pStyle w:val="31"/>
        <w:numPr>
          <w:ilvl w:val="0"/>
          <w:numId w:val="17"/>
        </w:numPr>
        <w:spacing w:before="156" w:beforeLines="50" w:after="156" w:afterLines="50"/>
        <w:ind w:left="0" w:firstLine="720" w:firstLineChars="300"/>
        <w:rPr>
          <w:rFonts w:cs="Times New Roman"/>
        </w:rPr>
      </w:pPr>
      <w:r>
        <w:rPr>
          <w:rFonts w:hint="eastAsia" w:cs="Times New Roman"/>
        </w:rPr>
        <w:t xml:space="preserve"> </w:t>
      </w:r>
      <w:r>
        <w:rPr>
          <w:rFonts w:cs="Times New Roman"/>
        </w:rPr>
        <w:t>按</w:t>
      </w:r>
      <w:r>
        <w:rPr>
          <w:rFonts w:hint="eastAsia" w:cs="Times New Roman"/>
        </w:rPr>
        <w:t>“F4”键进入测量菜单，进行日常检查；</w:t>
      </w:r>
    </w:p>
    <w:p>
      <w:pPr>
        <w:pStyle w:val="31"/>
        <w:numPr>
          <w:ilvl w:val="0"/>
          <w:numId w:val="17"/>
        </w:numPr>
        <w:spacing w:before="156" w:beforeLines="50" w:after="156" w:afterLines="50"/>
        <w:ind w:left="0" w:firstLine="720" w:firstLineChars="300"/>
        <w:rPr>
          <w:rFonts w:cs="Times New Roman"/>
        </w:rPr>
      </w:pPr>
      <w:r>
        <w:rPr>
          <w:rFonts w:hint="eastAsia" w:cs="Times New Roman"/>
        </w:rPr>
        <w:t xml:space="preserve"> </w:t>
      </w:r>
      <w:r>
        <w:rPr>
          <w:rFonts w:cs="Times New Roman"/>
        </w:rPr>
        <w:t>将</w:t>
      </w:r>
      <w:r>
        <w:rPr>
          <w:rFonts w:hint="eastAsia" w:cs="Times New Roman"/>
        </w:rPr>
        <w:t>CO</w:t>
      </w:r>
      <w:r>
        <w:rPr>
          <w:rFonts w:hint="eastAsia" w:cs="Times New Roman"/>
          <w:vertAlign w:val="subscript"/>
        </w:rPr>
        <w:t>2</w:t>
      </w:r>
      <w:r>
        <w:rPr>
          <w:rFonts w:hint="eastAsia" w:cs="Times New Roman"/>
        </w:rPr>
        <w:t>化学管拧到完全Scrub位置，将Dessicant化学管拧到完全By</w:t>
      </w:r>
      <w:r>
        <w:rPr>
          <w:rFonts w:cs="Times New Roman"/>
        </w:rPr>
        <w:t>pass位置</w:t>
      </w:r>
      <w:r>
        <w:rPr>
          <w:rFonts w:hint="eastAsia" w:cs="Times New Roman"/>
        </w:rPr>
        <w:t>，按“2”，再按“F3（Mix</w:t>
      </w:r>
      <w:r>
        <w:rPr>
          <w:rFonts w:cs="Times New Roman"/>
        </w:rPr>
        <w:t>er</w:t>
      </w:r>
      <w:r>
        <w:rPr>
          <w:rFonts w:hint="eastAsia" w:cs="Times New Roman"/>
        </w:rPr>
        <w:t>）”，点击“reference</w:t>
      </w:r>
      <w:r>
        <w:rPr>
          <w:rFonts w:cs="Times New Roman"/>
        </w:rPr>
        <w:t xml:space="preserve"> CO</w:t>
      </w:r>
      <w:r>
        <w:rPr>
          <w:rFonts w:cs="Times New Roman"/>
          <w:vertAlign w:val="subscript"/>
        </w:rPr>
        <w:t>2</w:t>
      </w:r>
      <w:r>
        <w:rPr>
          <w:rFonts w:hint="eastAsia" w:cs="Times New Roman"/>
        </w:rPr>
        <w:t>”，按“edit”设为400，点击“keep”进行确定。打开光源“Lamp”，输入需要的光强“PAR”为1000，点击“enter”；</w:t>
      </w:r>
    </w:p>
    <w:p>
      <w:pPr>
        <w:pStyle w:val="31"/>
        <w:numPr>
          <w:ilvl w:val="0"/>
          <w:numId w:val="17"/>
        </w:numPr>
        <w:spacing w:before="156" w:beforeLines="50" w:after="156" w:afterLines="50"/>
        <w:ind w:left="0" w:firstLine="720" w:firstLineChars="300"/>
        <w:rPr>
          <w:rFonts w:cs="Times New Roman"/>
        </w:rPr>
      </w:pPr>
      <w:r>
        <w:rPr>
          <w:rFonts w:hint="eastAsia" w:cs="Times New Roman"/>
        </w:rPr>
        <w:t xml:space="preserve"> </w:t>
      </w:r>
      <w:r>
        <w:rPr>
          <w:rFonts w:cs="Times New Roman"/>
        </w:rPr>
        <w:t>控制叶片温度</w:t>
      </w:r>
      <w:r>
        <w:rPr>
          <w:rFonts w:hint="eastAsia" w:cs="Times New Roman"/>
        </w:rPr>
        <w:t>，</w:t>
      </w:r>
      <w:r>
        <w:rPr>
          <w:rFonts w:cs="Times New Roman"/>
        </w:rPr>
        <w:t>按</w:t>
      </w:r>
      <w:r>
        <w:rPr>
          <w:rFonts w:hint="eastAsia" w:cs="Times New Roman"/>
        </w:rPr>
        <w:t>“2”，再按“F4”，选择“Block”温度，点击“enter”，输入测定温度为环境温度26</w:t>
      </w:r>
      <w:r>
        <w:rPr>
          <w:rFonts w:cs="Times New Roman"/>
        </w:rPr>
        <w:t>℃</w:t>
      </w:r>
      <w:r>
        <w:rPr>
          <w:rFonts w:hint="eastAsia" w:cs="Times New Roman"/>
        </w:rPr>
        <w:t>，点击“enter”，回到测量菜单，按“3”，再按“F1（area）”输入实际测量的叶片面积，仪器默认为6</w:t>
      </w:r>
      <w:r>
        <w:rPr>
          <w:rFonts w:cs="Times New Roman"/>
        </w:rPr>
        <w:t xml:space="preserve"> </w:t>
      </w:r>
      <w:r>
        <w:rPr>
          <w:rFonts w:hint="eastAsia" w:cs="Times New Roman"/>
        </w:rPr>
        <w:t>cm</w:t>
      </w:r>
      <w:r>
        <w:rPr>
          <w:rFonts w:hint="eastAsia" w:cs="Times New Roman"/>
          <w:vertAlign w:val="superscript"/>
        </w:rPr>
        <w:t>2</w:t>
      </w:r>
      <w:r>
        <w:rPr>
          <w:rFonts w:hint="eastAsia" w:cs="Times New Roman"/>
        </w:rPr>
        <w:t>；</w:t>
      </w:r>
    </w:p>
    <w:p>
      <w:pPr>
        <w:pStyle w:val="31"/>
        <w:numPr>
          <w:ilvl w:val="0"/>
          <w:numId w:val="17"/>
        </w:numPr>
        <w:spacing w:before="156" w:beforeLines="50" w:after="156" w:afterLines="50"/>
        <w:ind w:left="0" w:firstLine="720" w:firstLineChars="300"/>
        <w:rPr>
          <w:rFonts w:cs="Times New Roman"/>
        </w:rPr>
      </w:pPr>
      <w:r>
        <w:rPr>
          <w:rFonts w:hint="eastAsia" w:cs="Times New Roman"/>
        </w:rPr>
        <w:t xml:space="preserve"> 打开叶室，夹好待测植物叶片，按“1”，再按“F1（Open LogFile）”，选择将数据存入的位置（主机或CF卡），建立一个文件夹，点击“enter”，输入一个“remark”，点击“enter”；</w:t>
      </w:r>
    </w:p>
    <w:p>
      <w:pPr>
        <w:pStyle w:val="31"/>
        <w:numPr>
          <w:ilvl w:val="0"/>
          <w:numId w:val="17"/>
        </w:numPr>
        <w:spacing w:before="156" w:beforeLines="50" w:after="156" w:afterLines="50"/>
        <w:ind w:left="0" w:firstLine="720" w:firstLineChars="300"/>
        <w:rPr>
          <w:rFonts w:cs="Times New Roman"/>
        </w:rPr>
      </w:pPr>
      <w:r>
        <w:rPr>
          <w:rFonts w:hint="eastAsia"/>
        </w:rPr>
        <w:t xml:space="preserve"> </w:t>
      </w:r>
      <w:r>
        <w:t>等待</w:t>
      </w:r>
      <w:r>
        <w:rPr>
          <w:rFonts w:hint="eastAsia"/>
        </w:rPr>
        <w:t>a行参数稳定，b行参数</w:t>
      </w:r>
      <w:r>
        <w:rPr>
          <w:rFonts w:hint="eastAsia" w:asciiTheme="minorEastAsia" w:hAnsiTheme="minorEastAsia"/>
        </w:rPr>
        <w:t>△</w:t>
      </w:r>
      <w:r>
        <w:rPr>
          <w:rFonts w:cs="Times New Roman"/>
        </w:rPr>
        <w:t>CO</w:t>
      </w:r>
      <w:r>
        <w:rPr>
          <w:rFonts w:cs="Times New Roman"/>
          <w:vertAlign w:val="subscript"/>
        </w:rPr>
        <w:t>2</w:t>
      </w:r>
      <w:r>
        <w:rPr>
          <w:rFonts w:cs="Times New Roman"/>
        </w:rPr>
        <w:t>数值波动＜</w:t>
      </w:r>
      <w:r>
        <w:rPr>
          <w:rFonts w:hint="eastAsia" w:cs="Times New Roman"/>
        </w:rPr>
        <w:t>0.2</w:t>
      </w:r>
      <w:r>
        <w:rPr>
          <w:rFonts w:cs="Times New Roman"/>
        </w:rPr>
        <w:t xml:space="preserve"> </w:t>
      </w:r>
      <w:r>
        <w:rPr>
          <w:rFonts w:eastAsia="宋体" w:cs="Times New Roman"/>
        </w:rPr>
        <w:t>μ</w:t>
      </w:r>
      <w:r>
        <w:rPr>
          <w:rFonts w:hint="eastAsia" w:cs="Times New Roman"/>
        </w:rPr>
        <w:t>mol/mol，Photo</w:t>
      </w:r>
      <w:r>
        <w:rPr>
          <w:rFonts w:cs="Times New Roman"/>
        </w:rPr>
        <w:t>数值稳定在小数点之后一位</w:t>
      </w:r>
      <w:r>
        <w:rPr>
          <w:rFonts w:hint="eastAsia" w:cs="Times New Roman"/>
        </w:rPr>
        <w:t>，c</w:t>
      </w:r>
      <w:r>
        <w:rPr>
          <w:rFonts w:cs="Times New Roman"/>
        </w:rPr>
        <w:t>行参数在正常范围内</w:t>
      </w:r>
      <w:r>
        <w:rPr>
          <w:rFonts w:hint="eastAsia" w:cs="Times New Roman"/>
        </w:rPr>
        <w:t>（0＜Cond</w:t>
      </w:r>
      <w:r>
        <w:rPr>
          <w:rFonts w:cs="Times New Roman"/>
        </w:rPr>
        <w:t>＜</w:t>
      </w:r>
      <w:r>
        <w:rPr>
          <w:rFonts w:hint="eastAsia" w:cs="Times New Roman"/>
        </w:rPr>
        <w:t>1；Ci</w:t>
      </w:r>
      <w:r>
        <w:rPr>
          <w:rFonts w:cs="Times New Roman"/>
        </w:rPr>
        <w:t>＞</w:t>
      </w:r>
      <w:r>
        <w:rPr>
          <w:rFonts w:hint="eastAsia" w:cs="Times New Roman"/>
        </w:rPr>
        <w:t>0；Tr＞0），按“F1（log）”键记录数据，也可观察e行“stable”数值为1时进行记录；</w:t>
      </w:r>
    </w:p>
    <w:p>
      <w:pPr>
        <w:pStyle w:val="31"/>
        <w:numPr>
          <w:ilvl w:val="0"/>
          <w:numId w:val="17"/>
        </w:numPr>
        <w:spacing w:before="156" w:beforeLines="50" w:after="156" w:afterLines="50"/>
        <w:ind w:left="0" w:firstLine="720" w:firstLineChars="300"/>
        <w:rPr>
          <w:rFonts w:cs="Times New Roman"/>
        </w:rPr>
      </w:pPr>
      <w:r>
        <w:rPr>
          <w:rFonts w:hint="eastAsia" w:cs="Times New Roman"/>
        </w:rPr>
        <w:t xml:space="preserve"> </w:t>
      </w:r>
      <w:r>
        <w:rPr>
          <w:rFonts w:cs="Times New Roman"/>
        </w:rPr>
        <w:t>更换叶片</w:t>
      </w:r>
      <w:r>
        <w:rPr>
          <w:rFonts w:hint="eastAsia" w:cs="Times New Roman"/>
        </w:rPr>
        <w:t>，按“F4”，添加“remark”，进行另一个叶片的测量，至少半小时进行一次匹配“Match”。测量结束后，按“F3（Close file）”，保存数据文件，必须关闭文件，防止数据丢失；</w:t>
      </w:r>
    </w:p>
    <w:p>
      <w:pPr>
        <w:pStyle w:val="31"/>
        <w:numPr>
          <w:ilvl w:val="0"/>
          <w:numId w:val="17"/>
        </w:numPr>
        <w:spacing w:before="156" w:beforeLines="50" w:after="156" w:afterLines="50"/>
        <w:ind w:left="0" w:firstLine="720" w:firstLineChars="300"/>
        <w:rPr>
          <w:rFonts w:cs="Times New Roman"/>
        </w:rPr>
      </w:pPr>
      <w:r>
        <w:rPr>
          <w:rFonts w:hint="eastAsia" w:cs="Times New Roman"/>
        </w:rPr>
        <w:t xml:space="preserve"> 导出</w:t>
      </w:r>
      <w:r>
        <w:rPr>
          <w:rFonts w:cs="Times New Roman"/>
        </w:rPr>
        <w:t>数据之后</w:t>
      </w:r>
      <w:r>
        <w:rPr>
          <w:rFonts w:hint="eastAsia" w:cs="Times New Roman"/>
        </w:rPr>
        <w:t>，</w:t>
      </w:r>
      <w:r>
        <w:rPr>
          <w:rFonts w:cs="Times New Roman"/>
        </w:rPr>
        <w:t>按</w:t>
      </w:r>
      <w:r>
        <w:rPr>
          <w:rFonts w:hint="eastAsia" w:cs="Times New Roman"/>
        </w:rPr>
        <w:t xml:space="preserve">“esc”键，退回到仪器主界面，关机。关机之后两个化学管拧到中间松弛状态，旋转叶室固定螺丝，使叶室处于打开状态。                                                                                                                                                                                                                                                                                     </w:t>
      </w:r>
    </w:p>
    <w:p>
      <w:pPr>
        <w:pStyle w:val="30"/>
        <w:numPr>
          <w:ilvl w:val="0"/>
          <w:numId w:val="13"/>
        </w:numPr>
        <w:spacing w:before="156" w:beforeLines="50" w:after="156" w:afterLines="50" w:line="360" w:lineRule="auto"/>
        <w:ind w:left="0" w:firstLine="482"/>
        <w:rPr>
          <w:b/>
          <w:sz w:val="24"/>
          <w:szCs w:val="24"/>
        </w:rPr>
      </w:pPr>
      <w:r>
        <w:rPr>
          <w:b/>
          <w:sz w:val="24"/>
          <w:szCs w:val="24"/>
        </w:rPr>
        <w:t>光响应曲线的测量</w:t>
      </w:r>
    </w:p>
    <w:p>
      <w:pPr>
        <w:pStyle w:val="31"/>
        <w:numPr>
          <w:ilvl w:val="0"/>
          <w:numId w:val="18"/>
        </w:numPr>
        <w:spacing w:before="156" w:beforeLines="50" w:after="156" w:afterLines="50"/>
        <w:ind w:left="0" w:firstLine="720" w:firstLineChars="300"/>
        <w:rPr>
          <w:rFonts w:cs="Times New Roman"/>
        </w:rPr>
      </w:pPr>
      <w:r>
        <w:rPr>
          <w:rFonts w:hint="eastAsia" w:cs="Times New Roman"/>
        </w:rPr>
        <w:t xml:space="preserve"> </w:t>
      </w:r>
      <w:r>
        <w:rPr>
          <w:rFonts w:cs="Times New Roman"/>
        </w:rPr>
        <w:t>装好化学药品</w:t>
      </w:r>
      <w:r>
        <w:rPr>
          <w:rFonts w:hint="eastAsia" w:cs="Times New Roman"/>
        </w:rPr>
        <w:t>，</w:t>
      </w:r>
      <w:r>
        <w:rPr>
          <w:rFonts w:cs="Times New Roman"/>
        </w:rPr>
        <w:t>硬件连接</w:t>
      </w:r>
      <w:r>
        <w:rPr>
          <w:rFonts w:hint="eastAsia" w:cs="Times New Roman"/>
        </w:rPr>
        <w:t>，</w:t>
      </w:r>
      <w:r>
        <w:rPr>
          <w:rFonts w:cs="Times New Roman"/>
        </w:rPr>
        <w:t>使用</w:t>
      </w:r>
      <w:r>
        <w:rPr>
          <w:rFonts w:hint="eastAsia" w:cs="Times New Roman"/>
        </w:rPr>
        <w:t>CF卡时，将CF卡插入主机后面的小槽内，安装LED光源；</w:t>
      </w:r>
    </w:p>
    <w:p>
      <w:pPr>
        <w:pStyle w:val="31"/>
        <w:numPr>
          <w:ilvl w:val="0"/>
          <w:numId w:val="18"/>
        </w:numPr>
        <w:spacing w:before="156" w:beforeLines="50" w:after="156" w:afterLines="50"/>
        <w:ind w:left="0" w:firstLine="720" w:firstLineChars="300"/>
        <w:rPr>
          <w:rFonts w:cs="Times New Roman"/>
        </w:rPr>
      </w:pPr>
      <w:r>
        <w:rPr>
          <w:rFonts w:cs="Times New Roman"/>
        </w:rPr>
        <w:t xml:space="preserve"> 打开仪器电源</w:t>
      </w:r>
      <w:r>
        <w:rPr>
          <w:rFonts w:hint="eastAsia" w:cs="Times New Roman"/>
        </w:rPr>
        <w:t>，</w:t>
      </w:r>
      <w:r>
        <w:rPr>
          <w:rFonts w:cs="Times New Roman"/>
        </w:rPr>
        <w:t>配置界面选择</w:t>
      </w:r>
      <w:r>
        <w:rPr>
          <w:rFonts w:hint="eastAsia" w:cs="Times New Roman"/>
        </w:rPr>
        <w:t>LED光源，按“Y”进入主菜单，仪器预热约20分钟；</w:t>
      </w:r>
    </w:p>
    <w:p>
      <w:pPr>
        <w:pStyle w:val="31"/>
        <w:numPr>
          <w:ilvl w:val="0"/>
          <w:numId w:val="18"/>
        </w:numPr>
        <w:spacing w:before="156" w:beforeLines="50" w:after="156" w:afterLines="50"/>
        <w:ind w:left="0" w:firstLine="720" w:firstLineChars="300"/>
        <w:rPr>
          <w:rFonts w:cs="Times New Roman"/>
        </w:rPr>
      </w:pPr>
      <w:r>
        <w:rPr>
          <w:rFonts w:cs="Times New Roman"/>
        </w:rPr>
        <w:t xml:space="preserve"> 按</w:t>
      </w:r>
      <w:r>
        <w:rPr>
          <w:rFonts w:hint="eastAsia" w:cs="Times New Roman"/>
        </w:rPr>
        <w:t>“F4”进入测量菜单，进行日常检查；</w:t>
      </w:r>
    </w:p>
    <w:p>
      <w:pPr>
        <w:pStyle w:val="31"/>
        <w:numPr>
          <w:ilvl w:val="0"/>
          <w:numId w:val="18"/>
        </w:numPr>
        <w:spacing w:before="156" w:beforeLines="50" w:after="156" w:afterLines="50"/>
        <w:ind w:left="0" w:firstLine="720" w:firstLineChars="300"/>
        <w:rPr>
          <w:rFonts w:cs="Times New Roman"/>
        </w:rPr>
      </w:pPr>
      <w:r>
        <w:rPr>
          <w:rFonts w:cs="Times New Roman"/>
        </w:rPr>
        <w:t xml:space="preserve"> 将两个化学管拧到完全</w:t>
      </w:r>
      <w:r>
        <w:rPr>
          <w:rFonts w:hint="eastAsia" w:cs="Times New Roman"/>
        </w:rPr>
        <w:t>By</w:t>
      </w:r>
      <w:r>
        <w:rPr>
          <w:rFonts w:cs="Times New Roman"/>
        </w:rPr>
        <w:t>pass位置</w:t>
      </w:r>
      <w:r>
        <w:rPr>
          <w:rFonts w:hint="eastAsia" w:cs="Times New Roman"/>
        </w:rPr>
        <w:t>，</w:t>
      </w:r>
      <w:r>
        <w:rPr>
          <w:rFonts w:cs="Times New Roman"/>
        </w:rPr>
        <w:t>在测量菜单下</w:t>
      </w:r>
      <w:r>
        <w:rPr>
          <w:rFonts w:hint="eastAsia" w:cs="Times New Roman"/>
        </w:rPr>
        <w:t>，</w:t>
      </w:r>
      <w:r>
        <w:rPr>
          <w:rFonts w:cs="Times New Roman"/>
        </w:rPr>
        <w:t>按</w:t>
      </w:r>
      <w:r>
        <w:rPr>
          <w:rFonts w:hint="eastAsia" w:cs="Times New Roman"/>
        </w:rPr>
        <w:t>“2”，再按“F3（CO</w:t>
      </w:r>
      <w:r>
        <w:rPr>
          <w:rFonts w:hint="eastAsia" w:cs="Times New Roman"/>
          <w:vertAlign w:val="subscript"/>
        </w:rPr>
        <w:t>2</w:t>
      </w:r>
      <w:r>
        <w:rPr>
          <w:rFonts w:hint="eastAsia" w:cs="Times New Roman"/>
        </w:rPr>
        <w:t xml:space="preserve"> Mix</w:t>
      </w:r>
      <w:r>
        <w:rPr>
          <w:rFonts w:cs="Times New Roman"/>
        </w:rPr>
        <w:t>er</w:t>
      </w:r>
      <w:r>
        <w:rPr>
          <w:rFonts w:hint="eastAsia" w:cs="Times New Roman"/>
        </w:rPr>
        <w:t>）”，通过上下箭头选择“S) Sample CO</w:t>
      </w:r>
      <w:r>
        <w:rPr>
          <w:rFonts w:hint="eastAsia" w:cs="Times New Roman"/>
          <w:vertAlign w:val="subscript"/>
        </w:rPr>
        <w:t>2</w:t>
      </w:r>
      <w:r>
        <w:rPr>
          <w:rFonts w:hint="eastAsia" w:cs="Times New Roman"/>
        </w:rPr>
        <w:t xml:space="preserve"> </w:t>
      </w:r>
      <w:r>
        <w:rPr>
          <w:rFonts w:cs="Times New Roman"/>
        </w:rPr>
        <w:t>×××</w:t>
      </w:r>
      <w:r>
        <w:rPr>
          <w:rFonts w:eastAsia="宋体" w:cs="Times New Roman"/>
        </w:rPr>
        <w:t>μ</w:t>
      </w:r>
      <w:r>
        <w:rPr>
          <w:rFonts w:hint="eastAsia" w:cs="Times New Roman"/>
        </w:rPr>
        <w:t>mol/mol”，按“enter”，设定CO</w:t>
      </w:r>
      <w:r>
        <w:rPr>
          <w:rFonts w:hint="eastAsia" w:cs="Times New Roman"/>
          <w:vertAlign w:val="subscript"/>
        </w:rPr>
        <w:t>2</w:t>
      </w:r>
      <w:r>
        <w:rPr>
          <w:rFonts w:hint="eastAsia" w:cs="Times New Roman"/>
        </w:rPr>
        <w:t>浓度为环境CO</w:t>
      </w:r>
      <w:r>
        <w:rPr>
          <w:rFonts w:hint="eastAsia" w:cs="Times New Roman"/>
          <w:vertAlign w:val="subscript"/>
        </w:rPr>
        <w:t>2</w:t>
      </w:r>
      <w:r>
        <w:rPr>
          <w:rFonts w:hint="eastAsia" w:cs="Times New Roman"/>
        </w:rPr>
        <w:t>浓度（约400</w:t>
      </w:r>
      <w:r>
        <w:rPr>
          <w:rFonts w:cs="Times New Roman"/>
        </w:rPr>
        <w:t xml:space="preserve"> </w:t>
      </w:r>
      <w:r>
        <w:rPr>
          <w:rFonts w:eastAsia="宋体" w:cs="Times New Roman"/>
        </w:rPr>
        <w:t>μ</w:t>
      </w:r>
      <w:r>
        <w:rPr>
          <w:rFonts w:hint="eastAsia" w:cs="Times New Roman"/>
        </w:rPr>
        <w:t>mol/mol），按“keep”确定，打开光源“Lamp”；</w:t>
      </w:r>
    </w:p>
    <w:p>
      <w:pPr>
        <w:pStyle w:val="31"/>
        <w:numPr>
          <w:ilvl w:val="0"/>
          <w:numId w:val="18"/>
        </w:numPr>
        <w:spacing w:before="156" w:beforeLines="50" w:after="156" w:afterLines="50"/>
        <w:ind w:left="0" w:firstLine="720" w:firstLineChars="300"/>
        <w:rPr>
          <w:rFonts w:cs="Times New Roman"/>
        </w:rPr>
      </w:pPr>
      <w:r>
        <w:rPr>
          <w:rFonts w:hint="eastAsia" w:cs="Times New Roman"/>
        </w:rPr>
        <w:t xml:space="preserve"> </w:t>
      </w:r>
      <w:r>
        <w:rPr>
          <w:rFonts w:cs="Times New Roman"/>
        </w:rPr>
        <w:t>控制叶片温度</w:t>
      </w:r>
      <w:r>
        <w:rPr>
          <w:rFonts w:hint="eastAsia" w:cs="Times New Roman"/>
        </w:rPr>
        <w:t>，</w:t>
      </w:r>
      <w:r>
        <w:rPr>
          <w:rFonts w:cs="Times New Roman"/>
        </w:rPr>
        <w:t>按</w:t>
      </w:r>
      <w:r>
        <w:rPr>
          <w:rFonts w:hint="eastAsia" w:cs="Times New Roman"/>
        </w:rPr>
        <w:t>“2”，再按“F4”，选择“Block”温度，点击“enter”，输入测定温度为环境温度±6</w:t>
      </w:r>
      <w:r>
        <w:rPr>
          <w:rFonts w:cs="Times New Roman"/>
        </w:rPr>
        <w:t>℃</w:t>
      </w:r>
      <w:r>
        <w:rPr>
          <w:rFonts w:hint="eastAsia" w:cs="Times New Roman"/>
        </w:rPr>
        <w:t>，点击“enter”，回到测量菜单，按“3”，再按“F1（area）”输入实际测量的叶片面积，仪器默认为6</w:t>
      </w:r>
      <w:r>
        <w:rPr>
          <w:rFonts w:cs="Times New Roman"/>
        </w:rPr>
        <w:t xml:space="preserve"> </w:t>
      </w:r>
      <w:r>
        <w:rPr>
          <w:rFonts w:hint="eastAsia" w:cs="Times New Roman"/>
        </w:rPr>
        <w:t>cm</w:t>
      </w:r>
      <w:r>
        <w:rPr>
          <w:rFonts w:hint="eastAsia" w:cs="Times New Roman"/>
          <w:vertAlign w:val="superscript"/>
        </w:rPr>
        <w:t>2</w:t>
      </w:r>
      <w:r>
        <w:rPr>
          <w:rFonts w:hint="eastAsia" w:cs="Times New Roman"/>
        </w:rPr>
        <w:t>；</w:t>
      </w:r>
    </w:p>
    <w:p>
      <w:pPr>
        <w:pStyle w:val="31"/>
        <w:numPr>
          <w:ilvl w:val="0"/>
          <w:numId w:val="18"/>
        </w:numPr>
        <w:spacing w:before="156" w:beforeLines="50" w:after="156" w:afterLines="50"/>
        <w:ind w:left="0" w:firstLine="720" w:firstLineChars="300"/>
        <w:rPr>
          <w:rFonts w:cs="Times New Roman"/>
        </w:rPr>
      </w:pPr>
      <w:r>
        <w:rPr>
          <w:rFonts w:cs="Times New Roman"/>
        </w:rPr>
        <w:t xml:space="preserve"> 打开叶室</w:t>
      </w:r>
      <w:r>
        <w:rPr>
          <w:rFonts w:hint="eastAsia" w:cs="Times New Roman"/>
        </w:rPr>
        <w:t>，</w:t>
      </w:r>
      <w:r>
        <w:rPr>
          <w:rFonts w:cs="Times New Roman"/>
        </w:rPr>
        <w:t>夹好待测植物叶片</w:t>
      </w:r>
      <w:r>
        <w:rPr>
          <w:rFonts w:hint="eastAsia" w:cs="Times New Roman"/>
        </w:rPr>
        <w:t>，在测量菜单下</w:t>
      </w:r>
      <w:r>
        <w:rPr>
          <w:rFonts w:cs="Times New Roman"/>
        </w:rPr>
        <w:t>按</w:t>
      </w:r>
      <w:r>
        <w:rPr>
          <w:rFonts w:hint="eastAsia" w:cs="Times New Roman"/>
        </w:rPr>
        <w:t>“1”，再按“F1（Open LogFile）”，选择将数据存入的位置（主机或CF卡），最好建立一个独立文件夹，即同一植物叶片在不同光强下的光合速率，点击“enter”，输入一个“remark”，点击“enter”；</w:t>
      </w:r>
    </w:p>
    <w:p>
      <w:pPr>
        <w:pStyle w:val="31"/>
        <w:numPr>
          <w:ilvl w:val="0"/>
          <w:numId w:val="18"/>
        </w:numPr>
        <w:spacing w:before="156" w:beforeLines="50" w:after="156" w:afterLines="50"/>
        <w:ind w:left="0" w:firstLine="720" w:firstLineChars="300"/>
        <w:rPr>
          <w:rFonts w:cs="Times New Roman"/>
        </w:rPr>
      </w:pPr>
      <w:r>
        <w:rPr>
          <w:rFonts w:hint="eastAsia" w:cs="Times New Roman"/>
        </w:rPr>
        <w:t xml:space="preserve"> </w:t>
      </w:r>
      <w:r>
        <w:rPr>
          <w:rFonts w:cs="Times New Roman"/>
        </w:rPr>
        <w:t>按</w:t>
      </w:r>
      <w:r>
        <w:rPr>
          <w:rFonts w:hint="eastAsia" w:cs="Times New Roman"/>
        </w:rPr>
        <w:t>“5”，再按“F1（Auto</w:t>
      </w:r>
      <w:r>
        <w:rPr>
          <w:rFonts w:cs="Times New Roman"/>
        </w:rPr>
        <w:t xml:space="preserve"> prog</w:t>
      </w:r>
      <w:r>
        <w:rPr>
          <w:rFonts w:hint="eastAsia" w:cs="Times New Roman"/>
        </w:rPr>
        <w:t>）”，进入自动测量界面，通过上下箭头键选择“Lig</w:t>
      </w:r>
      <w:r>
        <w:rPr>
          <w:rFonts w:cs="Times New Roman"/>
        </w:rPr>
        <w:t>htcurve2</w:t>
      </w:r>
      <w:r>
        <w:rPr>
          <w:rFonts w:hint="eastAsia" w:cs="Times New Roman"/>
        </w:rPr>
        <w:t>”，点击“enter”，数据添加到之前建立好的文件夹，点击“Summary”，按“setpts”，点击“enter”，出现“Desir</w:t>
      </w:r>
      <w:r>
        <w:rPr>
          <w:rFonts w:cs="Times New Roman"/>
        </w:rPr>
        <w:t>ed Lamp Settings</w:t>
      </w:r>
      <w:r>
        <w:rPr>
          <w:rFonts w:hint="eastAsia" w:cs="Times New Roman"/>
        </w:rPr>
        <w:t>”，自高到低设定光强梯度（1500 1200 1000 800 600 400 200 150 100 50 20 0），数值间一定空格，点击“enter”，“Minimum</w:t>
      </w:r>
      <w:r>
        <w:rPr>
          <w:rFonts w:cs="Times New Roman"/>
        </w:rPr>
        <w:t xml:space="preserve"> Wait time</w:t>
      </w:r>
      <w:r>
        <w:rPr>
          <w:rFonts w:hint="eastAsia" w:cs="Times New Roman"/>
        </w:rPr>
        <w:t>（secs）”设为120，点击“enter”，“Maximum</w:t>
      </w:r>
      <w:r>
        <w:rPr>
          <w:rFonts w:cs="Times New Roman"/>
        </w:rPr>
        <w:t xml:space="preserve"> Wait time</w:t>
      </w:r>
      <w:r>
        <w:rPr>
          <w:rFonts w:hint="eastAsia" w:cs="Times New Roman"/>
        </w:rPr>
        <w:t>（secs）”设为200，点击“enter”，“Match</w:t>
      </w:r>
      <w:r>
        <w:rPr>
          <w:rFonts w:cs="Times New Roman"/>
        </w:rPr>
        <w:t xml:space="preserve"> if </w:t>
      </w:r>
      <w:r>
        <w:rPr>
          <w:rFonts w:hint="eastAsia" w:ascii="宋体" w:hAnsi="宋体" w:eastAsia="宋体" w:cs="Times New Roman"/>
        </w:rPr>
        <w:t>△</w:t>
      </w:r>
      <w:r>
        <w:rPr>
          <w:rFonts w:cs="Times New Roman"/>
        </w:rPr>
        <w:t>CO</w:t>
      </w:r>
      <w:r>
        <w:rPr>
          <w:rFonts w:cs="Times New Roman"/>
          <w:vertAlign w:val="subscript"/>
        </w:rPr>
        <w:t>2</w:t>
      </w:r>
      <w:r>
        <w:rPr>
          <w:rFonts w:cs="Times New Roman"/>
        </w:rPr>
        <w:t xml:space="preserve"> less than </w:t>
      </w:r>
      <w:r>
        <w:rPr>
          <w:rFonts w:hint="eastAsia" w:cs="Times New Roman"/>
        </w:rPr>
        <w:t>（ppm）设为100，点击“enter”，按“Y”进入自动测量，点击“A-abort</w:t>
      </w:r>
      <w:r>
        <w:rPr>
          <w:rFonts w:cs="Times New Roman"/>
        </w:rPr>
        <w:t xml:space="preserve"> program</w:t>
      </w:r>
      <w:r>
        <w:rPr>
          <w:rFonts w:hint="eastAsia" w:cs="Times New Roman"/>
        </w:rPr>
        <w:t>”中途停止测量；</w:t>
      </w:r>
    </w:p>
    <w:p>
      <w:pPr>
        <w:spacing w:before="156" w:beforeLines="50" w:after="156" w:afterLines="50"/>
        <w:ind w:firstLine="482" w:firstLineChars="200"/>
        <w:rPr>
          <w:rFonts w:cs="Times New Roman"/>
          <w:b/>
        </w:rPr>
      </w:pPr>
      <w:r>
        <w:rPr>
          <w:rFonts w:cs="Times New Roman"/>
          <w:b/>
        </w:rPr>
        <w:t>设定光强梯度时</w:t>
      </w:r>
      <w:r>
        <w:rPr>
          <w:rFonts w:hint="eastAsia" w:cs="Times New Roman"/>
          <w:b/>
        </w:rPr>
        <w:t>一定要清零，按“home”键，回车，梯度点一般为10-</w:t>
      </w:r>
      <w:r>
        <w:rPr>
          <w:rFonts w:cs="Times New Roman"/>
          <w:b/>
        </w:rPr>
        <w:t>13个</w:t>
      </w:r>
      <w:r>
        <w:rPr>
          <w:rFonts w:hint="eastAsia" w:cs="Times New Roman"/>
          <w:b/>
        </w:rPr>
        <w:t>，</w:t>
      </w:r>
      <w:r>
        <w:rPr>
          <w:rFonts w:cs="Times New Roman"/>
          <w:b/>
        </w:rPr>
        <w:t>在</w:t>
      </w:r>
      <w:r>
        <w:rPr>
          <w:rFonts w:hint="eastAsia" w:cs="Times New Roman"/>
          <w:b/>
        </w:rPr>
        <w:t>200以下多设梯度点，阳生植物在20—</w:t>
      </w:r>
      <w:r>
        <w:rPr>
          <w:rFonts w:cs="Times New Roman"/>
          <w:b/>
        </w:rPr>
        <w:t>150之间至少设</w:t>
      </w:r>
      <w:r>
        <w:rPr>
          <w:rFonts w:hint="eastAsia" w:cs="Times New Roman"/>
          <w:b/>
        </w:rPr>
        <w:t>5个梯度点。</w:t>
      </w:r>
    </w:p>
    <w:p>
      <w:pPr>
        <w:pStyle w:val="31"/>
        <w:numPr>
          <w:ilvl w:val="0"/>
          <w:numId w:val="18"/>
        </w:numPr>
        <w:spacing w:before="156" w:beforeLines="50" w:after="156" w:afterLines="50"/>
        <w:ind w:left="0" w:firstLine="720" w:firstLineChars="300"/>
        <w:rPr>
          <w:rFonts w:cs="Times New Roman"/>
        </w:rPr>
      </w:pPr>
      <w:r>
        <w:rPr>
          <w:rFonts w:hint="eastAsia" w:cs="Times New Roman"/>
        </w:rPr>
        <w:t xml:space="preserve"> </w:t>
      </w:r>
      <w:r>
        <w:rPr>
          <w:rFonts w:cs="Times New Roman"/>
        </w:rPr>
        <w:t>按</w:t>
      </w:r>
      <w:r>
        <w:rPr>
          <w:rFonts w:hint="eastAsia" w:cs="Times New Roman"/>
        </w:rPr>
        <w:t>“1”，再按“F3（close</w:t>
      </w:r>
      <w:r>
        <w:rPr>
          <w:rFonts w:cs="Times New Roman"/>
        </w:rPr>
        <w:t xml:space="preserve"> file</w:t>
      </w:r>
      <w:r>
        <w:rPr>
          <w:rFonts w:hint="eastAsia" w:cs="Times New Roman"/>
        </w:rPr>
        <w:t>）”保存文件，更换叶片再次进行测量；</w:t>
      </w:r>
    </w:p>
    <w:p>
      <w:pPr>
        <w:pStyle w:val="31"/>
        <w:numPr>
          <w:ilvl w:val="0"/>
          <w:numId w:val="18"/>
        </w:numPr>
        <w:spacing w:before="156" w:beforeLines="50" w:after="156" w:afterLines="50"/>
        <w:ind w:left="0" w:firstLine="720" w:firstLineChars="300"/>
        <w:rPr>
          <w:rFonts w:cs="Times New Roman"/>
        </w:rPr>
      </w:pPr>
      <w:r>
        <w:rPr>
          <w:rFonts w:cs="Times New Roman"/>
        </w:rPr>
        <w:t xml:space="preserve"> </w:t>
      </w:r>
      <w:r>
        <w:rPr>
          <w:rFonts w:hint="eastAsia" w:cs="Times New Roman"/>
        </w:rPr>
        <w:t>导出</w:t>
      </w:r>
      <w:r>
        <w:rPr>
          <w:rFonts w:cs="Times New Roman"/>
        </w:rPr>
        <w:t>数据之后</w:t>
      </w:r>
      <w:r>
        <w:rPr>
          <w:rFonts w:hint="eastAsia" w:cs="Times New Roman"/>
        </w:rPr>
        <w:t>，</w:t>
      </w:r>
      <w:r>
        <w:rPr>
          <w:rFonts w:cs="Times New Roman"/>
        </w:rPr>
        <w:t>按</w:t>
      </w:r>
      <w:r>
        <w:rPr>
          <w:rFonts w:hint="eastAsia" w:cs="Times New Roman"/>
        </w:rPr>
        <w:t>“esc”键，退回到仪器主界面，关机。关机之后两个化学管拧到中间松弛状态，旋转叶室固定螺丝，使叶室处于打开状态。</w:t>
      </w:r>
    </w:p>
    <w:p>
      <w:pPr>
        <w:pStyle w:val="30"/>
        <w:numPr>
          <w:ilvl w:val="0"/>
          <w:numId w:val="13"/>
        </w:numPr>
        <w:spacing w:before="156" w:beforeLines="50" w:after="156" w:afterLines="50" w:line="360" w:lineRule="auto"/>
        <w:ind w:left="0" w:firstLine="482"/>
        <w:rPr>
          <w:b/>
          <w:sz w:val="24"/>
          <w:szCs w:val="24"/>
        </w:rPr>
      </w:pPr>
      <w:r>
        <w:rPr>
          <w:rFonts w:hint="eastAsia"/>
          <w:b/>
          <w:sz w:val="24"/>
          <w:szCs w:val="24"/>
        </w:rPr>
        <w:t>C</w:t>
      </w:r>
      <w:r>
        <w:rPr>
          <w:b/>
          <w:sz w:val="24"/>
          <w:szCs w:val="24"/>
        </w:rPr>
        <w:t>O</w:t>
      </w:r>
      <w:r>
        <w:rPr>
          <w:b/>
          <w:sz w:val="24"/>
          <w:szCs w:val="24"/>
          <w:vertAlign w:val="subscript"/>
        </w:rPr>
        <w:t>2</w:t>
      </w:r>
      <w:r>
        <w:rPr>
          <w:b/>
          <w:sz w:val="24"/>
          <w:szCs w:val="24"/>
        </w:rPr>
        <w:t>响应曲线的测量</w:t>
      </w:r>
    </w:p>
    <w:p>
      <w:pPr>
        <w:pStyle w:val="31"/>
        <w:numPr>
          <w:ilvl w:val="0"/>
          <w:numId w:val="19"/>
        </w:numPr>
        <w:spacing w:before="156" w:beforeLines="50" w:after="156" w:afterLines="50"/>
        <w:ind w:left="0" w:firstLine="720" w:firstLineChars="300"/>
        <w:rPr>
          <w:rFonts w:cs="Times New Roman"/>
        </w:rPr>
      </w:pPr>
      <w:r>
        <w:rPr>
          <w:rFonts w:hint="eastAsia" w:cs="Times New Roman"/>
        </w:rPr>
        <w:t xml:space="preserve"> </w:t>
      </w:r>
      <w:r>
        <w:rPr>
          <w:rFonts w:cs="Times New Roman"/>
        </w:rPr>
        <w:t>装好化学药品</w:t>
      </w:r>
      <w:r>
        <w:rPr>
          <w:rFonts w:hint="eastAsia" w:cs="Times New Roman"/>
        </w:rPr>
        <w:t>，</w:t>
      </w:r>
      <w:r>
        <w:rPr>
          <w:rFonts w:cs="Times New Roman"/>
        </w:rPr>
        <w:t>硬件连接</w:t>
      </w:r>
      <w:r>
        <w:rPr>
          <w:rFonts w:hint="eastAsia" w:cs="Times New Roman"/>
        </w:rPr>
        <w:t>，</w:t>
      </w:r>
      <w:r>
        <w:rPr>
          <w:rFonts w:cs="Times New Roman"/>
        </w:rPr>
        <w:t>使用</w:t>
      </w:r>
      <w:r>
        <w:rPr>
          <w:rFonts w:hint="eastAsia" w:cs="Times New Roman"/>
        </w:rPr>
        <w:t>CF卡时，将CF卡插入主机后面的小槽内，安装LED光源；</w:t>
      </w:r>
    </w:p>
    <w:p>
      <w:pPr>
        <w:pStyle w:val="31"/>
        <w:numPr>
          <w:ilvl w:val="0"/>
          <w:numId w:val="19"/>
        </w:numPr>
        <w:spacing w:before="156" w:beforeLines="50" w:after="156" w:afterLines="50"/>
        <w:ind w:left="0" w:firstLine="720" w:firstLineChars="300"/>
        <w:rPr>
          <w:rFonts w:cs="Times New Roman"/>
        </w:rPr>
      </w:pPr>
      <w:r>
        <w:rPr>
          <w:rFonts w:cs="Times New Roman"/>
        </w:rPr>
        <w:t xml:space="preserve"> 打开仪器电源</w:t>
      </w:r>
      <w:r>
        <w:rPr>
          <w:rFonts w:hint="eastAsia" w:cs="Times New Roman"/>
        </w:rPr>
        <w:t>，</w:t>
      </w:r>
      <w:r>
        <w:rPr>
          <w:rFonts w:cs="Times New Roman"/>
        </w:rPr>
        <w:t>配置界面选择</w:t>
      </w:r>
      <w:r>
        <w:rPr>
          <w:rFonts w:hint="eastAsia" w:cs="Times New Roman"/>
        </w:rPr>
        <w:t>LED光源，按“Y”进入主菜单，仪器预热约20分钟；</w:t>
      </w:r>
    </w:p>
    <w:p>
      <w:pPr>
        <w:pStyle w:val="31"/>
        <w:numPr>
          <w:ilvl w:val="0"/>
          <w:numId w:val="19"/>
        </w:numPr>
        <w:spacing w:before="156" w:beforeLines="50" w:after="156" w:afterLines="50"/>
        <w:ind w:left="0" w:firstLine="720" w:firstLineChars="300"/>
        <w:rPr>
          <w:rFonts w:cs="Times New Roman"/>
        </w:rPr>
      </w:pPr>
      <w:r>
        <w:rPr>
          <w:rFonts w:cs="Times New Roman"/>
        </w:rPr>
        <w:t xml:space="preserve"> 按</w:t>
      </w:r>
      <w:r>
        <w:rPr>
          <w:rFonts w:hint="eastAsia" w:cs="Times New Roman"/>
        </w:rPr>
        <w:t>“F4”进入测量菜单，进行日常检查；</w:t>
      </w:r>
    </w:p>
    <w:p>
      <w:pPr>
        <w:pStyle w:val="31"/>
        <w:numPr>
          <w:ilvl w:val="0"/>
          <w:numId w:val="19"/>
        </w:numPr>
        <w:spacing w:before="156" w:beforeLines="50" w:after="156" w:afterLines="50"/>
        <w:ind w:left="0" w:firstLine="720" w:firstLineChars="300"/>
        <w:rPr>
          <w:rFonts w:cs="Times New Roman"/>
        </w:rPr>
      </w:pPr>
      <w:r>
        <w:rPr>
          <w:rFonts w:cs="Times New Roman"/>
        </w:rPr>
        <w:t xml:space="preserve"> 安装</w:t>
      </w:r>
      <w:r>
        <w:rPr>
          <w:rFonts w:hint="eastAsia" w:cs="Times New Roman"/>
        </w:rPr>
        <w:t>CO</w:t>
      </w:r>
      <w:r>
        <w:rPr>
          <w:rFonts w:hint="eastAsia" w:cs="Times New Roman"/>
          <w:vertAlign w:val="subscript"/>
        </w:rPr>
        <w:t>2</w:t>
      </w:r>
      <w:r>
        <w:rPr>
          <w:rFonts w:hint="eastAsia" w:cs="Times New Roman"/>
        </w:rPr>
        <w:t>钢瓶，更换O形圈，小苏打化学管拧到完全Scrub，干燥剂化学管拧到完全Bypass；</w:t>
      </w:r>
    </w:p>
    <w:p>
      <w:pPr>
        <w:pStyle w:val="31"/>
        <w:numPr>
          <w:ilvl w:val="0"/>
          <w:numId w:val="19"/>
        </w:numPr>
        <w:spacing w:before="156" w:beforeLines="50" w:after="156" w:afterLines="50"/>
        <w:ind w:left="0" w:firstLine="720" w:firstLineChars="300"/>
        <w:rPr>
          <w:rFonts w:cs="Times New Roman"/>
        </w:rPr>
      </w:pPr>
      <w:r>
        <w:rPr>
          <w:rFonts w:cs="Times New Roman"/>
        </w:rPr>
        <w:t xml:space="preserve"> </w:t>
      </w:r>
      <w:r>
        <w:rPr>
          <w:rFonts w:hint="eastAsia" w:cs="Times New Roman"/>
        </w:rPr>
        <w:t>CO</w:t>
      </w:r>
      <w:r>
        <w:rPr>
          <w:rFonts w:hint="eastAsia" w:cs="Times New Roman"/>
          <w:vertAlign w:val="subscript"/>
        </w:rPr>
        <w:t>2</w:t>
      </w:r>
      <w:r>
        <w:rPr>
          <w:rFonts w:hint="eastAsia" w:cs="Times New Roman"/>
        </w:rPr>
        <w:t>混合器校准：按“2”，再按“F3”，通过上下箭头键选择“S） Sa</w:t>
      </w:r>
      <w:r>
        <w:rPr>
          <w:rFonts w:cs="Times New Roman"/>
        </w:rPr>
        <w:t>mple CO</w:t>
      </w:r>
      <w:r>
        <w:rPr>
          <w:rFonts w:cs="Times New Roman"/>
          <w:vertAlign w:val="subscript"/>
        </w:rPr>
        <w:t>2</w:t>
      </w:r>
      <w:r>
        <w:rPr>
          <w:rFonts w:cs="Times New Roman"/>
        </w:rPr>
        <w:t xml:space="preserve"> ×××</w:t>
      </w:r>
      <w:r>
        <w:rPr>
          <w:rFonts w:eastAsia="宋体" w:cs="Times New Roman"/>
        </w:rPr>
        <w:t>μ</w:t>
      </w:r>
      <w:r>
        <w:rPr>
          <w:rFonts w:hint="eastAsia" w:cs="Times New Roman"/>
        </w:rPr>
        <w:t>mol/mol”，按“enter”，设定CO</w:t>
      </w:r>
      <w:r>
        <w:rPr>
          <w:rFonts w:hint="eastAsia" w:cs="Times New Roman"/>
          <w:vertAlign w:val="subscript"/>
        </w:rPr>
        <w:t>2</w:t>
      </w:r>
      <w:r>
        <w:rPr>
          <w:rFonts w:hint="eastAsia" w:cs="Times New Roman"/>
        </w:rPr>
        <w:t>浓度为环境CO</w:t>
      </w:r>
      <w:r>
        <w:rPr>
          <w:rFonts w:hint="eastAsia" w:cs="Times New Roman"/>
          <w:vertAlign w:val="subscript"/>
        </w:rPr>
        <w:t>2</w:t>
      </w:r>
      <w:r>
        <w:rPr>
          <w:rFonts w:hint="eastAsia" w:cs="Times New Roman"/>
        </w:rPr>
        <w:t>浓度（约400</w:t>
      </w:r>
      <w:r>
        <w:rPr>
          <w:rFonts w:cs="Times New Roman"/>
        </w:rPr>
        <w:t xml:space="preserve"> </w:t>
      </w:r>
      <w:r>
        <w:rPr>
          <w:rFonts w:eastAsia="宋体" w:cs="Times New Roman"/>
        </w:rPr>
        <w:t>μ</w:t>
      </w:r>
      <w:r>
        <w:rPr>
          <w:rFonts w:hint="eastAsia" w:cs="Times New Roman"/>
        </w:rPr>
        <w:t>mol/mol），按“enter”，将CO</w:t>
      </w:r>
      <w:r>
        <w:rPr>
          <w:rFonts w:hint="eastAsia" w:cs="Times New Roman"/>
          <w:vertAlign w:val="subscript"/>
        </w:rPr>
        <w:t>2</w:t>
      </w:r>
      <w:r>
        <w:rPr>
          <w:rFonts w:hint="eastAsia" w:cs="Times New Roman"/>
        </w:rPr>
        <w:t>注入系统预热1分钟左右，按“escape”退回到测量菜单，按“F3（calib menu）”，选择“CO</w:t>
      </w:r>
      <w:r>
        <w:rPr>
          <w:rFonts w:hint="eastAsia" w:cs="Times New Roman"/>
          <w:vertAlign w:val="subscript"/>
        </w:rPr>
        <w:t>2</w:t>
      </w:r>
      <w:r>
        <w:rPr>
          <w:rFonts w:hint="eastAsia" w:cs="Times New Roman"/>
        </w:rPr>
        <w:t xml:space="preserve"> Mixer calibrate”，点击“enter”，按“Yes”，如果C</w:t>
      </w:r>
      <w:r>
        <w:rPr>
          <w:rFonts w:cs="Times New Roman"/>
        </w:rPr>
        <w:t>O</w:t>
      </w:r>
      <w:r>
        <w:rPr>
          <w:rFonts w:cs="Times New Roman"/>
          <w:vertAlign w:val="subscript"/>
        </w:rPr>
        <w:t>2</w:t>
      </w:r>
      <w:r>
        <w:rPr>
          <w:rFonts w:cs="Times New Roman"/>
        </w:rPr>
        <w:t>浓度高于</w:t>
      </w:r>
      <w:r>
        <w:rPr>
          <w:rFonts w:hint="eastAsia" w:cs="Times New Roman"/>
        </w:rPr>
        <w:t>2000</w:t>
      </w:r>
      <w:r>
        <w:rPr>
          <w:rFonts w:cs="Times New Roman"/>
        </w:rPr>
        <w:t xml:space="preserve"> </w:t>
      </w:r>
      <w:r>
        <w:rPr>
          <w:rFonts w:eastAsia="宋体" w:cs="Times New Roman"/>
        </w:rPr>
        <w:t>μ</w:t>
      </w:r>
      <w:r>
        <w:rPr>
          <w:rFonts w:hint="eastAsia" w:cs="Times New Roman"/>
        </w:rPr>
        <w:t>mol/mol，</w:t>
      </w:r>
      <w:r>
        <w:rPr>
          <w:rFonts w:cs="Times New Roman"/>
        </w:rPr>
        <w:t>且达到稳定后仪器自动提示</w:t>
      </w:r>
      <w:r>
        <w:rPr>
          <w:rFonts w:hint="eastAsia" w:cs="Times New Roman"/>
        </w:rPr>
        <w:t>，</w:t>
      </w:r>
      <w:r>
        <w:rPr>
          <w:rFonts w:cs="Times New Roman"/>
        </w:rPr>
        <w:t>点击</w:t>
      </w:r>
      <w:r>
        <w:rPr>
          <w:rFonts w:hint="eastAsia" w:cs="Times New Roman"/>
        </w:rPr>
        <w:t>“Y”，仪器开始自动进行8点校准，完成后提示“imp</w:t>
      </w:r>
      <w:r>
        <w:rPr>
          <w:rFonts w:cs="Times New Roman"/>
        </w:rPr>
        <w:t>lement this calibrate?</w:t>
      </w:r>
      <w:r>
        <w:rPr>
          <w:rFonts w:hint="eastAsia" w:cs="Times New Roman"/>
        </w:rPr>
        <w:t>”按“Y”，然后按“esc”退出；</w:t>
      </w:r>
    </w:p>
    <w:p>
      <w:pPr>
        <w:pStyle w:val="31"/>
        <w:numPr>
          <w:ilvl w:val="0"/>
          <w:numId w:val="19"/>
        </w:numPr>
        <w:spacing w:before="156" w:beforeLines="50" w:after="156" w:afterLines="50"/>
        <w:ind w:left="0" w:firstLine="720" w:firstLineChars="300"/>
        <w:rPr>
          <w:rFonts w:cs="Times New Roman"/>
        </w:rPr>
      </w:pPr>
      <w:r>
        <w:rPr>
          <w:rFonts w:hint="eastAsia" w:cs="Times New Roman"/>
        </w:rPr>
        <w:t xml:space="preserve"> </w:t>
      </w:r>
      <w:r>
        <w:rPr>
          <w:rFonts w:cs="Times New Roman"/>
        </w:rPr>
        <w:t>按</w:t>
      </w:r>
      <w:r>
        <w:rPr>
          <w:rFonts w:hint="eastAsia" w:cs="Times New Roman"/>
        </w:rPr>
        <w:t xml:space="preserve">“2”，再按“F5（PAR）”，通过上下箭头键选择“Q) Quantum Flux </w:t>
      </w:r>
      <w:r>
        <w:rPr>
          <w:rFonts w:cs="Times New Roman"/>
        </w:rPr>
        <w:t>×××mol/m</w:t>
      </w:r>
      <w:r>
        <w:rPr>
          <w:rFonts w:cs="Times New Roman"/>
          <w:vertAlign w:val="superscript"/>
        </w:rPr>
        <w:t>2</w:t>
      </w:r>
      <w:r>
        <w:rPr>
          <w:rFonts w:cs="Times New Roman"/>
        </w:rPr>
        <w:t>/s</w:t>
      </w:r>
      <w:r>
        <w:rPr>
          <w:rFonts w:hint="eastAsia" w:cs="Times New Roman"/>
        </w:rPr>
        <w:t>”，点击“enter”，设定为饱和光强1000（根据光响应曲线确定），按“keep”；</w:t>
      </w:r>
    </w:p>
    <w:p>
      <w:pPr>
        <w:pStyle w:val="31"/>
        <w:numPr>
          <w:ilvl w:val="0"/>
          <w:numId w:val="19"/>
        </w:numPr>
        <w:spacing w:before="156" w:beforeLines="50" w:after="156" w:afterLines="50"/>
        <w:ind w:left="0" w:firstLine="720" w:firstLineChars="300"/>
        <w:rPr>
          <w:rFonts w:cs="Times New Roman"/>
        </w:rPr>
      </w:pPr>
      <w:r>
        <w:rPr>
          <w:rFonts w:hint="eastAsia" w:cs="Times New Roman"/>
        </w:rPr>
        <w:t xml:space="preserve"> 打开叶室，夹好待测植物叶片，按“1”，再按“F1（Open LogFile）”，选择将数据存入的位置（主机或CF卡），建立一个文件夹，点击“enter”，输入一个“remark”，点击“enter”；</w:t>
      </w:r>
    </w:p>
    <w:p>
      <w:pPr>
        <w:pStyle w:val="31"/>
        <w:numPr>
          <w:ilvl w:val="0"/>
          <w:numId w:val="19"/>
        </w:numPr>
        <w:spacing w:before="156" w:beforeLines="50" w:after="156" w:afterLines="50"/>
        <w:ind w:left="0" w:firstLine="720" w:firstLineChars="300"/>
        <w:rPr>
          <w:rFonts w:cs="Times New Roman"/>
        </w:rPr>
      </w:pPr>
      <w:r>
        <w:rPr>
          <w:rFonts w:hint="eastAsia" w:cs="Times New Roman"/>
        </w:rPr>
        <w:t xml:space="preserve"> </w:t>
      </w:r>
      <w:r>
        <w:rPr>
          <w:rFonts w:cs="Times New Roman"/>
        </w:rPr>
        <w:t>按</w:t>
      </w:r>
      <w:r>
        <w:rPr>
          <w:rFonts w:hint="eastAsia" w:cs="Times New Roman"/>
        </w:rPr>
        <w:t>“5”，再按“F1（Auto prog）”，进入自动测量界面，通过上下箭头键选择“</w:t>
      </w:r>
      <w:r>
        <w:rPr>
          <w:rFonts w:cs="Times New Roman"/>
        </w:rPr>
        <w:t>A-Ci Curve2</w:t>
      </w:r>
      <w:r>
        <w:rPr>
          <w:rFonts w:hint="eastAsia" w:cs="Times New Roman"/>
        </w:rPr>
        <w:t xml:space="preserve">”，点击“enter”，数据添加到之前建立好的文件夹，点击“Summary </w:t>
      </w:r>
      <w:r>
        <w:rPr>
          <w:rFonts w:cs="Times New Roman"/>
        </w:rPr>
        <w:t>CO</w:t>
      </w:r>
      <w:r>
        <w:rPr>
          <w:rFonts w:cs="Times New Roman"/>
          <w:vertAlign w:val="subscript"/>
        </w:rPr>
        <w:t>2</w:t>
      </w:r>
      <w:r>
        <w:rPr>
          <w:rFonts w:hint="eastAsia" w:cs="Times New Roman"/>
        </w:rPr>
        <w:t>”，点击“enter”，出现“Desir</w:t>
      </w:r>
      <w:r>
        <w:rPr>
          <w:rFonts w:cs="Times New Roman"/>
        </w:rPr>
        <w:t>ed CO</w:t>
      </w:r>
      <w:r>
        <w:rPr>
          <w:rFonts w:cs="Times New Roman"/>
          <w:vertAlign w:val="subscript"/>
        </w:rPr>
        <w:t>2</w:t>
      </w:r>
      <w:r>
        <w:rPr>
          <w:rFonts w:cs="Times New Roman"/>
        </w:rPr>
        <w:t xml:space="preserve"> Settings</w:t>
      </w:r>
      <w:r>
        <w:rPr>
          <w:rFonts w:hint="eastAsia" w:cs="Times New Roman"/>
        </w:rPr>
        <w:t>”，自高到低设定C</w:t>
      </w:r>
      <w:r>
        <w:rPr>
          <w:rFonts w:cs="Times New Roman"/>
        </w:rPr>
        <w:t>O</w:t>
      </w:r>
      <w:r>
        <w:rPr>
          <w:rFonts w:cs="Times New Roman"/>
          <w:vertAlign w:val="subscript"/>
        </w:rPr>
        <w:t>2</w:t>
      </w:r>
      <w:r>
        <w:rPr>
          <w:rFonts w:hint="eastAsia" w:cs="Times New Roman"/>
        </w:rPr>
        <w:t>梯度（</w:t>
      </w:r>
      <w:r>
        <w:rPr>
          <w:rFonts w:cs="Times New Roman"/>
        </w:rPr>
        <w:t>400 300 200 100 50 0 400 600 800 1000 1200 1500</w:t>
      </w:r>
      <w:r>
        <w:rPr>
          <w:rFonts w:hint="eastAsia" w:cs="Times New Roman"/>
        </w:rPr>
        <w:t>），数值间一定空格，点击“enter”，“Minimum</w:t>
      </w:r>
      <w:r>
        <w:rPr>
          <w:rFonts w:cs="Times New Roman"/>
        </w:rPr>
        <w:t xml:space="preserve"> Wait time</w:t>
      </w:r>
      <w:r>
        <w:rPr>
          <w:rFonts w:hint="eastAsia" w:cs="Times New Roman"/>
        </w:rPr>
        <w:t>（secs）”设为</w:t>
      </w:r>
      <w:r>
        <w:rPr>
          <w:rFonts w:cs="Times New Roman"/>
        </w:rPr>
        <w:t>60</w:t>
      </w:r>
      <w:r>
        <w:rPr>
          <w:rFonts w:hint="eastAsia" w:cs="Times New Roman"/>
        </w:rPr>
        <w:t>，点击“enter”，“Maximum</w:t>
      </w:r>
      <w:r>
        <w:rPr>
          <w:rFonts w:cs="Times New Roman"/>
        </w:rPr>
        <w:t xml:space="preserve"> Wait time</w:t>
      </w:r>
      <w:r>
        <w:rPr>
          <w:rFonts w:hint="eastAsia" w:cs="Times New Roman"/>
        </w:rPr>
        <w:t>（secs）”设为</w:t>
      </w:r>
      <w:r>
        <w:rPr>
          <w:rFonts w:cs="Times New Roman"/>
        </w:rPr>
        <w:t>300</w:t>
      </w:r>
      <w:r>
        <w:rPr>
          <w:rFonts w:hint="eastAsia" w:cs="Times New Roman"/>
        </w:rPr>
        <w:t>，点击“enter”，“Match</w:t>
      </w:r>
      <w:r>
        <w:rPr>
          <w:rFonts w:cs="Times New Roman"/>
        </w:rPr>
        <w:t xml:space="preserve"> if </w:t>
      </w:r>
      <w:r>
        <w:rPr>
          <w:rFonts w:hint="eastAsia" w:ascii="宋体" w:hAnsi="宋体" w:eastAsia="宋体" w:cs="Times New Roman"/>
        </w:rPr>
        <w:t>△</w:t>
      </w:r>
      <w:r>
        <w:rPr>
          <w:rFonts w:cs="Times New Roman"/>
        </w:rPr>
        <w:t>CO</w:t>
      </w:r>
      <w:r>
        <w:rPr>
          <w:rFonts w:cs="Times New Roman"/>
          <w:vertAlign w:val="subscript"/>
        </w:rPr>
        <w:t>2</w:t>
      </w:r>
      <w:r>
        <w:rPr>
          <w:rFonts w:cs="Times New Roman"/>
        </w:rPr>
        <w:t xml:space="preserve"> less than </w:t>
      </w:r>
      <w:r>
        <w:rPr>
          <w:rFonts w:hint="eastAsia" w:cs="Times New Roman"/>
        </w:rPr>
        <w:t>（ppm）设为100，点击“enter”，按“Y”进入自动测量，点击“A-abort</w:t>
      </w:r>
      <w:r>
        <w:rPr>
          <w:rFonts w:cs="Times New Roman"/>
        </w:rPr>
        <w:t xml:space="preserve"> program</w:t>
      </w:r>
      <w:r>
        <w:rPr>
          <w:rFonts w:hint="eastAsia" w:cs="Times New Roman"/>
        </w:rPr>
        <w:t>”中途停止测量；</w:t>
      </w:r>
    </w:p>
    <w:p>
      <w:pPr>
        <w:pStyle w:val="31"/>
        <w:numPr>
          <w:ilvl w:val="0"/>
          <w:numId w:val="19"/>
        </w:numPr>
        <w:spacing w:before="156" w:beforeLines="50" w:after="156" w:afterLines="50"/>
        <w:ind w:left="0" w:firstLine="720" w:firstLineChars="300"/>
        <w:rPr>
          <w:rFonts w:cs="Times New Roman"/>
        </w:rPr>
      </w:pPr>
      <w:r>
        <w:rPr>
          <w:rFonts w:hint="eastAsia" w:cs="Times New Roman"/>
        </w:rPr>
        <w:t xml:space="preserve"> </w:t>
      </w:r>
      <w:r>
        <w:rPr>
          <w:rFonts w:cs="Times New Roman"/>
        </w:rPr>
        <w:t>按</w:t>
      </w:r>
      <w:r>
        <w:rPr>
          <w:rFonts w:hint="eastAsia" w:cs="Times New Roman"/>
        </w:rPr>
        <w:t>“1”，再按“F3（close</w:t>
      </w:r>
      <w:r>
        <w:rPr>
          <w:rFonts w:cs="Times New Roman"/>
        </w:rPr>
        <w:t xml:space="preserve"> file</w:t>
      </w:r>
      <w:r>
        <w:rPr>
          <w:rFonts w:hint="eastAsia" w:cs="Times New Roman"/>
        </w:rPr>
        <w:t>）”保存文件，更换叶片再次进行测量；</w:t>
      </w:r>
    </w:p>
    <w:p>
      <w:pPr>
        <w:pStyle w:val="31"/>
        <w:numPr>
          <w:ilvl w:val="0"/>
          <w:numId w:val="19"/>
        </w:numPr>
        <w:spacing w:before="156" w:beforeLines="50" w:after="156" w:afterLines="50"/>
        <w:ind w:left="0" w:firstLine="720" w:firstLineChars="300"/>
        <w:rPr>
          <w:rFonts w:cs="Times New Roman"/>
        </w:rPr>
      </w:pPr>
      <w:r>
        <w:rPr>
          <w:rFonts w:cs="Times New Roman"/>
        </w:rPr>
        <w:t xml:space="preserve"> </w:t>
      </w:r>
      <w:r>
        <w:rPr>
          <w:rFonts w:hint="eastAsia" w:cs="Times New Roman"/>
        </w:rPr>
        <w:t>导出</w:t>
      </w:r>
      <w:r>
        <w:rPr>
          <w:rFonts w:cs="Times New Roman"/>
        </w:rPr>
        <w:t>数据之后</w:t>
      </w:r>
      <w:r>
        <w:rPr>
          <w:rFonts w:hint="eastAsia" w:cs="Times New Roman"/>
        </w:rPr>
        <w:t>，</w:t>
      </w:r>
      <w:r>
        <w:rPr>
          <w:rFonts w:cs="Times New Roman"/>
        </w:rPr>
        <w:t>按</w:t>
      </w:r>
      <w:r>
        <w:rPr>
          <w:rFonts w:hint="eastAsia" w:cs="Times New Roman"/>
        </w:rPr>
        <w:t>“esc”键，退回到仪器主界面，关机。关机之后两个化学管拧到中间松弛状态，旋转叶室固定螺丝，使叶室处于打开状态。</w:t>
      </w:r>
    </w:p>
    <w:p>
      <w:pPr>
        <w:pStyle w:val="35"/>
        <w:spacing w:before="156" w:beforeLines="50" w:after="156" w:afterLines="50" w:line="360" w:lineRule="auto"/>
        <w:ind w:left="357" w:firstLine="0" w:firstLineChars="0"/>
        <w:rPr>
          <w:b/>
          <w:bCs/>
          <w:sz w:val="28"/>
          <w:szCs w:val="28"/>
        </w:rPr>
      </w:pPr>
      <w:r>
        <w:rPr>
          <w:b/>
          <w:bCs/>
          <w:sz w:val="28"/>
          <w:szCs w:val="28"/>
        </w:rPr>
        <w:t>(3)  注意事项</w:t>
      </w:r>
    </w:p>
    <w:p>
      <w:pPr>
        <w:pStyle w:val="30"/>
        <w:numPr>
          <w:ilvl w:val="0"/>
          <w:numId w:val="20"/>
        </w:numPr>
        <w:spacing w:before="156" w:beforeLines="50" w:after="156" w:afterLines="50" w:line="360" w:lineRule="auto"/>
        <w:ind w:left="0" w:firstLine="480"/>
        <w:rPr>
          <w:sz w:val="24"/>
          <w:szCs w:val="24"/>
        </w:rPr>
      </w:pPr>
      <w:r>
        <w:rPr>
          <w:rFonts w:hint="eastAsia"/>
          <w:sz w:val="24"/>
          <w:szCs w:val="24"/>
        </w:rPr>
        <w:t>叶片选择：生长环境一致、叶龄一致、无相互遮阴、生长状况良好的叶片，测量时尽量保持叶片原来的状态；</w:t>
      </w:r>
    </w:p>
    <w:p>
      <w:pPr>
        <w:pStyle w:val="30"/>
        <w:numPr>
          <w:ilvl w:val="0"/>
          <w:numId w:val="20"/>
        </w:numPr>
        <w:spacing w:before="156" w:beforeLines="50" w:after="156" w:afterLines="50" w:line="360" w:lineRule="auto"/>
        <w:ind w:left="0" w:firstLine="480"/>
        <w:rPr>
          <w:sz w:val="24"/>
          <w:szCs w:val="24"/>
        </w:rPr>
      </w:pPr>
      <w:r>
        <w:rPr>
          <w:sz w:val="24"/>
          <w:szCs w:val="24"/>
        </w:rPr>
        <w:t>测定时间</w:t>
      </w:r>
      <w:r>
        <w:rPr>
          <w:rFonts w:hint="eastAsia"/>
          <w:sz w:val="24"/>
          <w:szCs w:val="24"/>
        </w:rPr>
        <w:t>：上午9:00—11:00；</w:t>
      </w:r>
    </w:p>
    <w:p>
      <w:pPr>
        <w:pStyle w:val="30"/>
        <w:numPr>
          <w:ilvl w:val="0"/>
          <w:numId w:val="20"/>
        </w:numPr>
        <w:spacing w:before="156" w:beforeLines="50" w:after="156" w:afterLines="50" w:line="360" w:lineRule="auto"/>
        <w:ind w:left="0" w:firstLine="480"/>
        <w:rPr>
          <w:sz w:val="24"/>
          <w:szCs w:val="24"/>
        </w:rPr>
      </w:pPr>
      <w:r>
        <w:rPr>
          <w:sz w:val="24"/>
          <w:szCs w:val="24"/>
        </w:rPr>
        <w:t>测定光响应曲线和</w:t>
      </w:r>
      <w:r>
        <w:rPr>
          <w:rFonts w:hint="eastAsia"/>
          <w:sz w:val="24"/>
          <w:szCs w:val="24"/>
        </w:rPr>
        <w:t>CO</w:t>
      </w:r>
      <w:r>
        <w:rPr>
          <w:rFonts w:hint="eastAsia"/>
          <w:sz w:val="24"/>
          <w:szCs w:val="24"/>
          <w:vertAlign w:val="subscript"/>
        </w:rPr>
        <w:t>2</w:t>
      </w:r>
      <w:r>
        <w:rPr>
          <w:rFonts w:hint="eastAsia"/>
          <w:sz w:val="24"/>
          <w:szCs w:val="24"/>
        </w:rPr>
        <w:t>响应曲线之前，进行光诱导；</w:t>
      </w:r>
    </w:p>
    <w:p>
      <w:pPr>
        <w:pStyle w:val="30"/>
        <w:numPr>
          <w:ilvl w:val="0"/>
          <w:numId w:val="20"/>
        </w:numPr>
        <w:spacing w:before="156" w:beforeLines="50" w:after="156" w:afterLines="50" w:line="360" w:lineRule="auto"/>
        <w:ind w:left="0" w:firstLine="480"/>
        <w:rPr>
          <w:sz w:val="24"/>
          <w:szCs w:val="24"/>
        </w:rPr>
      </w:pPr>
      <w:r>
        <w:rPr>
          <w:sz w:val="24"/>
          <w:szCs w:val="24"/>
        </w:rPr>
        <w:t>同一天测定光响应曲线和</w:t>
      </w:r>
      <w:r>
        <w:rPr>
          <w:rFonts w:hint="eastAsia"/>
          <w:sz w:val="24"/>
          <w:szCs w:val="24"/>
        </w:rPr>
        <w:t>CO</w:t>
      </w:r>
      <w:r>
        <w:rPr>
          <w:rFonts w:hint="eastAsia"/>
          <w:sz w:val="24"/>
          <w:szCs w:val="24"/>
          <w:vertAlign w:val="subscript"/>
        </w:rPr>
        <w:t>2</w:t>
      </w:r>
      <w:r>
        <w:rPr>
          <w:rFonts w:hint="eastAsia"/>
          <w:sz w:val="24"/>
          <w:szCs w:val="24"/>
        </w:rPr>
        <w:t>响应曲线时，尽量使用不同的叶片，叶片内外条件尽量一致；</w:t>
      </w:r>
    </w:p>
    <w:p>
      <w:pPr>
        <w:pStyle w:val="30"/>
        <w:numPr>
          <w:ilvl w:val="0"/>
          <w:numId w:val="20"/>
        </w:numPr>
        <w:spacing w:before="156" w:beforeLines="50" w:after="156" w:afterLines="50" w:line="360" w:lineRule="auto"/>
        <w:ind w:left="0" w:firstLine="480"/>
        <w:rPr>
          <w:sz w:val="24"/>
          <w:szCs w:val="24"/>
        </w:rPr>
      </w:pPr>
      <w:r>
        <w:rPr>
          <w:sz w:val="24"/>
          <w:szCs w:val="24"/>
        </w:rPr>
        <w:t>测定叶片取样进行分子生物学分析时</w:t>
      </w:r>
      <w:r>
        <w:rPr>
          <w:rFonts w:hint="eastAsia"/>
          <w:sz w:val="24"/>
          <w:szCs w:val="24"/>
        </w:rPr>
        <w:t>，</w:t>
      </w:r>
      <w:r>
        <w:rPr>
          <w:sz w:val="24"/>
          <w:szCs w:val="24"/>
        </w:rPr>
        <w:t>取样后放在液氮罐中保存</w:t>
      </w:r>
      <w:r>
        <w:rPr>
          <w:rFonts w:hint="eastAsia"/>
          <w:sz w:val="24"/>
          <w:szCs w:val="24"/>
        </w:rPr>
        <w:t>，</w:t>
      </w:r>
      <w:r>
        <w:rPr>
          <w:sz w:val="24"/>
          <w:szCs w:val="24"/>
        </w:rPr>
        <w:t>拿回实验室在</w:t>
      </w:r>
      <w:r>
        <w:rPr>
          <w:rFonts w:hint="eastAsia"/>
          <w:sz w:val="24"/>
          <w:szCs w:val="24"/>
        </w:rPr>
        <w:t>-</w:t>
      </w:r>
      <w:r>
        <w:rPr>
          <w:sz w:val="24"/>
          <w:szCs w:val="24"/>
        </w:rPr>
        <w:t>70℃冰箱保存</w:t>
      </w:r>
      <w:r>
        <w:rPr>
          <w:rFonts w:hint="eastAsia"/>
          <w:sz w:val="24"/>
          <w:szCs w:val="24"/>
        </w:rPr>
        <w:t>；</w:t>
      </w:r>
    </w:p>
    <w:p>
      <w:pPr>
        <w:pStyle w:val="30"/>
        <w:numPr>
          <w:ilvl w:val="0"/>
          <w:numId w:val="20"/>
        </w:numPr>
        <w:spacing w:before="156" w:beforeLines="50" w:after="156" w:afterLines="50" w:line="360" w:lineRule="auto"/>
        <w:ind w:left="0" w:firstLine="480"/>
        <w:rPr>
          <w:sz w:val="24"/>
          <w:szCs w:val="24"/>
        </w:rPr>
      </w:pPr>
      <w:r>
        <w:rPr>
          <w:sz w:val="24"/>
          <w:szCs w:val="24"/>
        </w:rPr>
        <w:t>更换</w:t>
      </w:r>
      <w:r>
        <w:rPr>
          <w:rFonts w:hint="eastAsia"/>
          <w:sz w:val="24"/>
          <w:szCs w:val="24"/>
        </w:rPr>
        <w:t>CO</w:t>
      </w:r>
      <w:r>
        <w:rPr>
          <w:rFonts w:hint="eastAsia"/>
          <w:sz w:val="24"/>
          <w:szCs w:val="24"/>
          <w:vertAlign w:val="subscript"/>
        </w:rPr>
        <w:t>2</w:t>
      </w:r>
      <w:r>
        <w:rPr>
          <w:rFonts w:hint="eastAsia"/>
          <w:sz w:val="24"/>
          <w:szCs w:val="24"/>
        </w:rPr>
        <w:t>钢瓶时，将小苏打化学管拧到完全Scrub，干燥剂化学管拧到完全Bypass（更换之前先调零），每更换一次CO</w:t>
      </w:r>
      <w:r>
        <w:rPr>
          <w:rFonts w:hint="eastAsia"/>
          <w:sz w:val="24"/>
          <w:szCs w:val="24"/>
          <w:vertAlign w:val="subscript"/>
        </w:rPr>
        <w:t>2</w:t>
      </w:r>
      <w:r>
        <w:rPr>
          <w:rFonts w:hint="eastAsia"/>
          <w:sz w:val="24"/>
          <w:szCs w:val="24"/>
        </w:rPr>
        <w:t>钢瓶更换一个O形圈，CO</w:t>
      </w:r>
      <w:r>
        <w:rPr>
          <w:rFonts w:hint="eastAsia"/>
          <w:sz w:val="24"/>
          <w:szCs w:val="24"/>
          <w:vertAlign w:val="subscript"/>
        </w:rPr>
        <w:t>2</w:t>
      </w:r>
      <w:r>
        <w:rPr>
          <w:rFonts w:hint="eastAsia"/>
          <w:sz w:val="24"/>
          <w:szCs w:val="24"/>
        </w:rPr>
        <w:t>钢瓶自装上后，8小时内耗尽，不管在用与否；</w:t>
      </w:r>
    </w:p>
    <w:p>
      <w:pPr>
        <w:pStyle w:val="30"/>
        <w:numPr>
          <w:ilvl w:val="0"/>
          <w:numId w:val="20"/>
        </w:numPr>
        <w:spacing w:before="156" w:beforeLines="50" w:after="156" w:afterLines="50" w:line="360" w:lineRule="auto"/>
        <w:ind w:left="0" w:firstLine="480"/>
        <w:rPr>
          <w:sz w:val="24"/>
          <w:szCs w:val="24"/>
        </w:rPr>
      </w:pPr>
      <w:r>
        <w:rPr>
          <w:rFonts w:hint="eastAsia"/>
          <w:sz w:val="24"/>
          <w:szCs w:val="24"/>
        </w:rPr>
        <w:t>当干燥剂达到</w:t>
      </w:r>
      <w:r>
        <w:rPr>
          <w:sz w:val="24"/>
          <w:szCs w:val="24"/>
        </w:rPr>
        <w:t>2/3</w:t>
      </w:r>
      <w:r>
        <w:rPr>
          <w:rFonts w:hint="eastAsia"/>
          <w:sz w:val="24"/>
          <w:szCs w:val="24"/>
        </w:rPr>
        <w:t>红色时，应更换干燥剂（循环利用）。</w:t>
      </w:r>
    </w:p>
    <w:p>
      <w:pPr>
        <w:pStyle w:val="4"/>
        <w:spacing w:before="156" w:beforeLines="50" w:after="156" w:afterLines="50" w:line="360" w:lineRule="auto"/>
        <w:jc w:val="both"/>
        <w:rPr>
          <w:rFonts w:cs="Times New Roman"/>
          <w:kern w:val="0"/>
          <w:sz w:val="28"/>
          <w:szCs w:val="28"/>
          <w:lang w:val="zh-CN" w:eastAsia="zh-CN"/>
        </w:rPr>
      </w:pPr>
      <w:bookmarkStart w:id="16" w:name="_Toc487709285"/>
      <w:r>
        <w:rPr>
          <w:rFonts w:cs="Times New Roman"/>
          <w:kern w:val="0"/>
          <w:sz w:val="28"/>
          <w:szCs w:val="28"/>
          <w:lang w:val="zh-CN" w:eastAsia="zh-CN"/>
        </w:rPr>
        <w:t>3</w:t>
      </w:r>
      <w:r>
        <w:rPr>
          <w:rFonts w:hint="eastAsia" w:cs="Times New Roman"/>
          <w:kern w:val="0"/>
          <w:sz w:val="28"/>
          <w:szCs w:val="28"/>
          <w:lang w:val="zh-CN" w:eastAsia="zh-CN"/>
        </w:rPr>
        <w:t xml:space="preserve">.2 </w:t>
      </w:r>
      <w:r>
        <w:rPr>
          <w:rFonts w:cs="Times New Roman"/>
          <w:kern w:val="0"/>
          <w:sz w:val="28"/>
          <w:szCs w:val="28"/>
          <w:lang w:val="zh-CN" w:eastAsia="zh-CN"/>
        </w:rPr>
        <w:t xml:space="preserve"> LI-8100A</w:t>
      </w:r>
      <w:r>
        <w:rPr>
          <w:rFonts w:hint="eastAsia" w:cs="Times New Roman"/>
          <w:kern w:val="0"/>
          <w:sz w:val="28"/>
          <w:szCs w:val="28"/>
          <w:lang w:val="zh-CN" w:eastAsia="zh-CN"/>
        </w:rPr>
        <w:t>土壤碳通量自动测量系统</w:t>
      </w:r>
      <w:bookmarkEnd w:id="16"/>
    </w:p>
    <w:p>
      <w:pPr>
        <w:pStyle w:val="35"/>
        <w:spacing w:before="156" w:beforeLines="50" w:after="156" w:afterLines="50" w:line="360" w:lineRule="auto"/>
        <w:ind w:left="357" w:firstLine="0" w:firstLineChars="0"/>
        <w:rPr>
          <w:b/>
          <w:bCs/>
          <w:sz w:val="28"/>
          <w:szCs w:val="28"/>
        </w:rPr>
      </w:pPr>
      <w:r>
        <w:rPr>
          <w:b/>
          <w:bCs/>
          <w:sz w:val="28"/>
          <w:szCs w:val="28"/>
        </w:rPr>
        <w:t>(1)  主要用途</w:t>
      </w:r>
    </w:p>
    <w:p>
      <w:pPr>
        <w:spacing w:before="156" w:beforeLines="50" w:after="156" w:afterLines="50"/>
        <w:ind w:firstLine="480" w:firstLineChars="200"/>
        <w:rPr>
          <w:bCs/>
        </w:rPr>
      </w:pPr>
      <w:r>
        <w:rPr>
          <w:bCs/>
        </w:rPr>
        <w:t>LI-8100A</w:t>
      </w:r>
      <w:r>
        <w:rPr>
          <w:rFonts w:hint="eastAsia"/>
          <w:bCs/>
        </w:rPr>
        <w:t>能够对土壤CO</w:t>
      </w:r>
      <w:r>
        <w:rPr>
          <w:rFonts w:hint="eastAsia"/>
          <w:bCs/>
          <w:vertAlign w:val="subscript"/>
        </w:rPr>
        <w:t>2</w:t>
      </w:r>
      <w:r>
        <w:rPr>
          <w:rFonts w:hint="eastAsia"/>
          <w:bCs/>
        </w:rPr>
        <w:t>流量进行长期测量和短期测量，</w:t>
      </w:r>
      <w:r>
        <w:rPr>
          <w:bCs/>
        </w:rPr>
        <w:t>对土壤环境的影响很小</w:t>
      </w:r>
      <w:r>
        <w:rPr>
          <w:rFonts w:hint="eastAsia"/>
          <w:bCs/>
        </w:rPr>
        <w:t>。</w:t>
      </w:r>
      <w:r>
        <w:rPr>
          <w:bCs/>
        </w:rPr>
        <w:t>在同一位置自动监测土壤CO</w:t>
      </w:r>
      <w:r>
        <w:rPr>
          <w:bCs/>
          <w:vertAlign w:val="subscript"/>
        </w:rPr>
        <w:t>2</w:t>
      </w:r>
      <w:r>
        <w:rPr>
          <w:bCs/>
        </w:rPr>
        <w:t>通量的日变化，时间可达数月。通过连接其它环境传感器，如太阳辐射、土壤温度和土壤水分传感器等，可研究环境条件变化与土壤CO</w:t>
      </w:r>
      <w:r>
        <w:rPr>
          <w:bCs/>
          <w:vertAlign w:val="subscript"/>
        </w:rPr>
        <w:t>2</w:t>
      </w:r>
      <w:r>
        <w:rPr>
          <w:bCs/>
        </w:rPr>
        <w:t>通量的相关性。土壤CO</w:t>
      </w:r>
      <w:r>
        <w:rPr>
          <w:bCs/>
          <w:vertAlign w:val="subscript"/>
        </w:rPr>
        <w:t>2</w:t>
      </w:r>
      <w:r>
        <w:rPr>
          <w:bCs/>
        </w:rPr>
        <w:t>通量自动测量的完整系统，支持无线操作</w:t>
      </w:r>
      <w:r>
        <w:rPr>
          <w:rFonts w:hint="eastAsia"/>
          <w:bCs/>
        </w:rPr>
        <w:t>，</w:t>
      </w:r>
      <w:r>
        <w:rPr>
          <w:bCs/>
        </w:rPr>
        <w:t>实现陆地多种生态系统净碳交换NCE多点、实地、长期连续监测</w:t>
      </w:r>
      <w:r>
        <w:rPr>
          <w:rFonts w:hint="eastAsia"/>
          <w:bCs/>
        </w:rPr>
        <w:t>，同时周围环境改变对测量室内部的扰动最小。</w:t>
      </w:r>
    </w:p>
    <w:p>
      <w:pPr>
        <w:pStyle w:val="35"/>
        <w:spacing w:before="156" w:beforeLines="50" w:after="156" w:afterLines="50" w:line="360" w:lineRule="auto"/>
        <w:ind w:left="357" w:firstLine="0" w:firstLineChars="0"/>
        <w:rPr>
          <w:b/>
          <w:bCs/>
          <w:sz w:val="28"/>
          <w:szCs w:val="28"/>
        </w:rPr>
      </w:pPr>
      <w:r>
        <w:rPr>
          <w:b/>
          <w:bCs/>
          <w:sz w:val="28"/>
          <w:szCs w:val="28"/>
        </w:rPr>
        <w:t>(2)  操作流程</w:t>
      </w:r>
    </w:p>
    <w:p>
      <w:pPr>
        <w:pStyle w:val="30"/>
        <w:numPr>
          <w:ilvl w:val="0"/>
          <w:numId w:val="21"/>
        </w:numPr>
        <w:spacing w:before="156" w:beforeLines="50" w:after="156" w:afterLines="50" w:line="360" w:lineRule="auto"/>
        <w:ind w:left="0" w:firstLine="482"/>
        <w:rPr>
          <w:b/>
          <w:sz w:val="24"/>
          <w:szCs w:val="24"/>
        </w:rPr>
      </w:pPr>
      <w:r>
        <w:rPr>
          <w:rFonts w:hint="eastAsia"/>
          <w:b/>
          <w:sz w:val="24"/>
          <w:szCs w:val="24"/>
        </w:rPr>
        <w:t>连接硬件</w:t>
      </w:r>
    </w:p>
    <w:p>
      <w:pPr>
        <w:pStyle w:val="30"/>
        <w:numPr>
          <w:ilvl w:val="0"/>
          <w:numId w:val="22"/>
        </w:numPr>
        <w:spacing w:before="156" w:beforeLines="50" w:after="156" w:afterLines="50" w:line="360" w:lineRule="auto"/>
        <w:ind w:left="0" w:firstLine="720" w:firstLineChars="300"/>
        <w:rPr>
          <w:sz w:val="24"/>
          <w:szCs w:val="24"/>
        </w:rPr>
      </w:pPr>
      <w:r>
        <w:rPr>
          <w:sz w:val="24"/>
          <w:szCs w:val="24"/>
        </w:rPr>
        <w:t xml:space="preserve"> </w:t>
      </w:r>
      <w:r>
        <w:rPr>
          <w:rFonts w:hint="eastAsia"/>
          <w:sz w:val="24"/>
          <w:szCs w:val="24"/>
        </w:rPr>
        <w:t>AIR IN：连接有黑色套管的接口，接口形状为针形，直接插入，取出时往下按；</w:t>
      </w:r>
    </w:p>
    <w:p>
      <w:pPr>
        <w:pStyle w:val="30"/>
        <w:numPr>
          <w:ilvl w:val="0"/>
          <w:numId w:val="22"/>
        </w:numPr>
        <w:spacing w:before="156" w:beforeLines="50" w:after="156" w:afterLines="50" w:line="360" w:lineRule="auto"/>
        <w:ind w:left="0" w:firstLine="720" w:firstLineChars="300"/>
        <w:rPr>
          <w:sz w:val="24"/>
          <w:szCs w:val="24"/>
        </w:rPr>
      </w:pPr>
      <w:r>
        <w:rPr>
          <w:sz w:val="24"/>
          <w:szCs w:val="24"/>
        </w:rPr>
        <w:t xml:space="preserve"> </w:t>
      </w:r>
      <w:r>
        <w:rPr>
          <w:rFonts w:hint="eastAsia"/>
          <w:sz w:val="24"/>
          <w:szCs w:val="24"/>
        </w:rPr>
        <w:t>AIR OUT：接口形状为非针形，直接插入，取出时直接拔出；</w:t>
      </w:r>
    </w:p>
    <w:p>
      <w:pPr>
        <w:pStyle w:val="30"/>
        <w:numPr>
          <w:ilvl w:val="0"/>
          <w:numId w:val="22"/>
        </w:numPr>
        <w:spacing w:before="156" w:beforeLines="50" w:after="156" w:afterLines="50" w:line="360" w:lineRule="auto"/>
        <w:ind w:left="0" w:firstLine="720" w:firstLineChars="300"/>
        <w:rPr>
          <w:sz w:val="24"/>
          <w:szCs w:val="24"/>
        </w:rPr>
      </w:pPr>
      <w:r>
        <w:rPr>
          <w:sz w:val="24"/>
          <w:szCs w:val="24"/>
        </w:rPr>
        <w:t xml:space="preserve"> </w:t>
      </w:r>
      <w:r>
        <w:rPr>
          <w:rFonts w:hint="eastAsia"/>
          <w:sz w:val="24"/>
          <w:szCs w:val="24"/>
        </w:rPr>
        <w:t>AIR IN和AIR OUT下面的接口为BELLOWS，形状为针形，直接插入，取出时往下按；</w:t>
      </w:r>
    </w:p>
    <w:p>
      <w:pPr>
        <w:pStyle w:val="30"/>
        <w:numPr>
          <w:ilvl w:val="0"/>
          <w:numId w:val="22"/>
        </w:numPr>
        <w:spacing w:before="156" w:beforeLines="50" w:after="156" w:afterLines="50" w:line="360" w:lineRule="auto"/>
        <w:ind w:left="0" w:firstLine="720" w:firstLineChars="300"/>
        <w:rPr>
          <w:sz w:val="24"/>
          <w:szCs w:val="24"/>
        </w:rPr>
      </w:pPr>
      <w:r>
        <w:rPr>
          <w:sz w:val="24"/>
          <w:szCs w:val="24"/>
        </w:rPr>
        <w:t xml:space="preserve"> </w:t>
      </w:r>
      <w:r>
        <w:rPr>
          <w:rFonts w:hint="eastAsia"/>
          <w:sz w:val="24"/>
          <w:szCs w:val="24"/>
        </w:rPr>
        <w:t>CHAWBER：连接有黄色套管的接口，接口有一个卡口，对准插入，作用是控制测量底座，打开仪器电源后，底座往下移动表示接口连接好；</w:t>
      </w:r>
    </w:p>
    <w:p>
      <w:pPr>
        <w:pStyle w:val="30"/>
        <w:numPr>
          <w:ilvl w:val="0"/>
          <w:numId w:val="22"/>
        </w:numPr>
        <w:spacing w:before="156" w:beforeLines="50" w:after="156" w:afterLines="50" w:line="360" w:lineRule="auto"/>
        <w:ind w:left="0" w:firstLine="720" w:firstLineChars="300"/>
        <w:rPr>
          <w:sz w:val="24"/>
          <w:szCs w:val="24"/>
        </w:rPr>
      </w:pPr>
      <w:r>
        <w:rPr>
          <w:rFonts w:hint="eastAsia"/>
          <w:sz w:val="24"/>
          <w:szCs w:val="24"/>
        </w:rPr>
        <w:t xml:space="preserve"> 水分测量接口下面有一个分支接口，连接温度探测器，一般把探测器针头插至地下5cm进行土壤温度测量，而水分探测器则需将针头全部插入地下；</w:t>
      </w:r>
    </w:p>
    <w:p>
      <w:pPr>
        <w:pStyle w:val="30"/>
        <w:numPr>
          <w:ilvl w:val="0"/>
          <w:numId w:val="21"/>
        </w:numPr>
        <w:spacing w:before="156" w:beforeLines="50" w:after="156" w:afterLines="50" w:line="360" w:lineRule="auto"/>
        <w:ind w:left="0" w:firstLine="482"/>
        <w:rPr>
          <w:b/>
          <w:sz w:val="24"/>
          <w:szCs w:val="24"/>
        </w:rPr>
      </w:pPr>
      <w:r>
        <w:rPr>
          <w:b/>
          <w:sz w:val="24"/>
          <w:szCs w:val="24"/>
        </w:rPr>
        <w:t>装</w:t>
      </w:r>
      <w:r>
        <w:rPr>
          <w:rFonts w:hint="eastAsia"/>
          <w:b/>
          <w:sz w:val="24"/>
          <w:szCs w:val="24"/>
        </w:rPr>
        <w:t>存储卡</w:t>
      </w:r>
    </w:p>
    <w:p>
      <w:pPr>
        <w:pStyle w:val="30"/>
        <w:spacing w:before="156" w:beforeLines="50" w:after="156" w:afterLines="50" w:line="360" w:lineRule="auto"/>
        <w:ind w:firstLine="480"/>
        <w:rPr>
          <w:rFonts w:eastAsiaTheme="minorEastAsia" w:cstheme="minorBidi"/>
          <w:bCs/>
          <w:sz w:val="24"/>
          <w:szCs w:val="24"/>
        </w:rPr>
      </w:pPr>
      <w:r>
        <w:rPr>
          <w:rFonts w:hint="eastAsia" w:eastAsiaTheme="minorEastAsia" w:cstheme="minorBidi"/>
          <w:bCs/>
          <w:sz w:val="24"/>
          <w:szCs w:val="24"/>
        </w:rPr>
        <w:t>拧松主机四周的螺丝，取下后右边有两个卡槽，分别为数据存储卡（上面）和无线网卡（下面）的卡槽，取出时按卡槽旁边的按钮即可；</w:t>
      </w:r>
    </w:p>
    <w:p>
      <w:pPr>
        <w:pStyle w:val="30"/>
        <w:numPr>
          <w:ilvl w:val="0"/>
          <w:numId w:val="21"/>
        </w:numPr>
        <w:spacing w:before="156" w:beforeLines="50" w:after="156" w:afterLines="50" w:line="360" w:lineRule="auto"/>
        <w:ind w:left="0" w:firstLine="482"/>
        <w:rPr>
          <w:b/>
          <w:sz w:val="24"/>
          <w:szCs w:val="24"/>
        </w:rPr>
      </w:pPr>
      <w:r>
        <w:rPr>
          <w:rFonts w:hint="eastAsia"/>
          <w:b/>
          <w:sz w:val="24"/>
          <w:szCs w:val="24"/>
        </w:rPr>
        <w:t>正式测量</w:t>
      </w:r>
    </w:p>
    <w:p>
      <w:pPr>
        <w:pStyle w:val="30"/>
        <w:numPr>
          <w:ilvl w:val="0"/>
          <w:numId w:val="23"/>
        </w:numPr>
        <w:spacing w:before="156" w:beforeLines="50" w:after="156" w:afterLines="50" w:line="360" w:lineRule="auto"/>
        <w:ind w:left="0" w:firstLine="720" w:firstLineChars="300"/>
        <w:rPr>
          <w:sz w:val="24"/>
          <w:szCs w:val="24"/>
        </w:rPr>
      </w:pPr>
      <w:r>
        <w:rPr>
          <w:rFonts w:hint="eastAsia"/>
          <w:sz w:val="24"/>
          <w:szCs w:val="24"/>
        </w:rPr>
        <w:t xml:space="preserve"> 打开仪器主机，装上一节电池，把测量底座放到土壤环上；</w:t>
      </w:r>
    </w:p>
    <w:p>
      <w:pPr>
        <w:pStyle w:val="30"/>
        <w:numPr>
          <w:ilvl w:val="0"/>
          <w:numId w:val="23"/>
        </w:numPr>
        <w:spacing w:before="156" w:beforeLines="50" w:after="156" w:afterLines="50" w:line="360" w:lineRule="auto"/>
        <w:ind w:left="0" w:firstLine="720" w:firstLineChars="300"/>
        <w:rPr>
          <w:sz w:val="24"/>
          <w:szCs w:val="24"/>
        </w:rPr>
      </w:pPr>
      <w:r>
        <w:rPr>
          <w:sz w:val="24"/>
          <w:szCs w:val="24"/>
        </w:rPr>
        <w:t xml:space="preserve"> 打开主机电源</w:t>
      </w:r>
      <w:r>
        <w:rPr>
          <w:rFonts w:hint="eastAsia"/>
          <w:sz w:val="24"/>
          <w:szCs w:val="24"/>
        </w:rPr>
        <w:t>，</w:t>
      </w:r>
      <w:r>
        <w:rPr>
          <w:sz w:val="24"/>
          <w:szCs w:val="24"/>
        </w:rPr>
        <w:t>等待主机显示</w:t>
      </w:r>
      <w:r>
        <w:rPr>
          <w:rFonts w:hint="eastAsia"/>
          <w:sz w:val="24"/>
          <w:szCs w:val="24"/>
        </w:rPr>
        <w:t>“IRGA READY”时，可以进行正式测量；</w:t>
      </w:r>
    </w:p>
    <w:p>
      <w:pPr>
        <w:pStyle w:val="30"/>
        <w:numPr>
          <w:ilvl w:val="0"/>
          <w:numId w:val="23"/>
        </w:numPr>
        <w:spacing w:before="156" w:beforeLines="50" w:after="156" w:afterLines="50" w:line="360" w:lineRule="auto"/>
        <w:ind w:left="0" w:firstLine="720" w:firstLineChars="300"/>
        <w:rPr>
          <w:sz w:val="24"/>
          <w:szCs w:val="24"/>
        </w:rPr>
      </w:pPr>
      <w:r>
        <w:rPr>
          <w:sz w:val="24"/>
          <w:szCs w:val="24"/>
        </w:rPr>
        <w:t xml:space="preserve"> </w:t>
      </w:r>
      <w:r>
        <w:rPr>
          <w:rFonts w:hint="eastAsia"/>
          <w:sz w:val="24"/>
          <w:szCs w:val="24"/>
        </w:rPr>
        <w:t>IPad装入电池，回到IPad主界面，右下角有一个“IX”网络标志，点击后再按“WiFi”连接。连上后，点击左上角“IPad Wire</w:t>
      </w:r>
      <w:r>
        <w:rPr>
          <w:sz w:val="24"/>
          <w:szCs w:val="24"/>
        </w:rPr>
        <w:t>less</w:t>
      </w:r>
      <w:r>
        <w:rPr>
          <w:rFonts w:hint="eastAsia"/>
          <w:sz w:val="24"/>
          <w:szCs w:val="24"/>
        </w:rPr>
        <w:t>”，选择“LI8100A-</w:t>
      </w:r>
      <w:r>
        <w:rPr>
          <w:sz w:val="24"/>
          <w:szCs w:val="24"/>
        </w:rPr>
        <w:t>Winmoble-4.0</w:t>
      </w:r>
      <w:r>
        <w:rPr>
          <w:rFonts w:hint="eastAsia"/>
          <w:sz w:val="24"/>
          <w:szCs w:val="24"/>
        </w:rPr>
        <w:t>”，点击“Con</w:t>
      </w:r>
      <w:r>
        <w:rPr>
          <w:sz w:val="24"/>
          <w:szCs w:val="24"/>
        </w:rPr>
        <w:t>nect by TCPIP</w:t>
      </w:r>
      <w:r>
        <w:rPr>
          <w:rFonts w:hint="eastAsia"/>
          <w:sz w:val="24"/>
          <w:szCs w:val="24"/>
        </w:rPr>
        <w:t>”，按“Use”，点击“OK”；</w:t>
      </w:r>
    </w:p>
    <w:p>
      <w:pPr>
        <w:pStyle w:val="30"/>
        <w:numPr>
          <w:ilvl w:val="0"/>
          <w:numId w:val="23"/>
        </w:numPr>
        <w:spacing w:before="156" w:beforeLines="50" w:after="156" w:afterLines="50" w:line="360" w:lineRule="auto"/>
        <w:ind w:left="0" w:firstLine="720" w:firstLineChars="300"/>
        <w:rPr>
          <w:sz w:val="24"/>
          <w:szCs w:val="24"/>
        </w:rPr>
      </w:pPr>
      <w:r>
        <w:rPr>
          <w:rFonts w:hint="eastAsia"/>
          <w:sz w:val="24"/>
          <w:szCs w:val="24"/>
        </w:rPr>
        <w:t xml:space="preserve"> </w:t>
      </w:r>
      <w:r>
        <w:rPr>
          <w:sz w:val="24"/>
          <w:szCs w:val="24"/>
        </w:rPr>
        <w:t>进入测量界面之后</w:t>
      </w:r>
      <w:r>
        <w:rPr>
          <w:rFonts w:hint="eastAsia"/>
          <w:sz w:val="24"/>
          <w:szCs w:val="24"/>
        </w:rPr>
        <w:t>，</w:t>
      </w:r>
      <w:r>
        <w:rPr>
          <w:sz w:val="24"/>
          <w:szCs w:val="24"/>
        </w:rPr>
        <w:t>点击</w:t>
      </w:r>
      <w:r>
        <w:rPr>
          <w:rFonts w:hint="eastAsia"/>
          <w:sz w:val="24"/>
          <w:szCs w:val="24"/>
        </w:rPr>
        <w:t>左下角“Menu”，选择“setup”，点击“Start</w:t>
      </w:r>
      <w:r>
        <w:rPr>
          <w:sz w:val="24"/>
          <w:szCs w:val="24"/>
        </w:rPr>
        <w:t xml:space="preserve"> measurement</w:t>
      </w:r>
      <w:r>
        <w:rPr>
          <w:rFonts w:hint="eastAsia"/>
          <w:sz w:val="24"/>
          <w:szCs w:val="24"/>
        </w:rPr>
        <w:t>”，设置参数：“File name”：文件名；“Comments”：</w:t>
      </w:r>
      <w:r>
        <w:rPr>
          <w:sz w:val="24"/>
          <w:szCs w:val="24"/>
        </w:rPr>
        <w:t>处理名称</w:t>
      </w:r>
      <w:r>
        <w:rPr>
          <w:rFonts w:hint="eastAsia"/>
          <w:sz w:val="24"/>
          <w:szCs w:val="24"/>
        </w:rPr>
        <w:t>；“Chamber</w:t>
      </w:r>
      <w:r>
        <w:rPr>
          <w:sz w:val="24"/>
          <w:szCs w:val="24"/>
        </w:rPr>
        <w:t xml:space="preserve"> offset</w:t>
      </w:r>
      <w:r>
        <w:rPr>
          <w:rFonts w:hint="eastAsia"/>
          <w:sz w:val="24"/>
          <w:szCs w:val="24"/>
        </w:rPr>
        <w:t>”：距离</w:t>
      </w:r>
      <w:r>
        <w:rPr>
          <w:sz w:val="24"/>
          <w:szCs w:val="24"/>
        </w:rPr>
        <w:t>呼吸底座的高度</w:t>
      </w:r>
      <w:r>
        <w:rPr>
          <w:rFonts w:hint="eastAsia"/>
          <w:sz w:val="24"/>
          <w:szCs w:val="24"/>
        </w:rPr>
        <w:t>；“Treat</w:t>
      </w:r>
      <w:r>
        <w:rPr>
          <w:sz w:val="24"/>
          <w:szCs w:val="24"/>
        </w:rPr>
        <w:t>ment label</w:t>
      </w:r>
      <w:r>
        <w:rPr>
          <w:rFonts w:hint="eastAsia"/>
          <w:sz w:val="24"/>
          <w:szCs w:val="24"/>
        </w:rPr>
        <w:t>”：</w:t>
      </w:r>
      <w:r>
        <w:rPr>
          <w:sz w:val="24"/>
          <w:szCs w:val="24"/>
        </w:rPr>
        <w:t>重复次数</w:t>
      </w:r>
      <w:r>
        <w:rPr>
          <w:rFonts w:hint="eastAsia"/>
          <w:sz w:val="24"/>
          <w:szCs w:val="24"/>
        </w:rPr>
        <w:t>，</w:t>
      </w:r>
      <w:r>
        <w:rPr>
          <w:sz w:val="24"/>
          <w:szCs w:val="24"/>
        </w:rPr>
        <w:t>设置完成后</w:t>
      </w:r>
      <w:r>
        <w:rPr>
          <w:rFonts w:hint="eastAsia"/>
          <w:sz w:val="24"/>
          <w:szCs w:val="24"/>
        </w:rPr>
        <w:t>，</w:t>
      </w:r>
      <w:r>
        <w:rPr>
          <w:sz w:val="24"/>
          <w:szCs w:val="24"/>
        </w:rPr>
        <w:t>点击</w:t>
      </w:r>
      <w:r>
        <w:rPr>
          <w:rFonts w:hint="eastAsia"/>
          <w:sz w:val="24"/>
          <w:szCs w:val="24"/>
        </w:rPr>
        <w:t>“Start”开始测量，此时呼吸底座往下移动，测量下一个土壤环，点击“Append</w:t>
      </w:r>
      <w:r>
        <w:rPr>
          <w:sz w:val="24"/>
          <w:szCs w:val="24"/>
        </w:rPr>
        <w:t xml:space="preserve"> data to file</w:t>
      </w:r>
      <w:r>
        <w:rPr>
          <w:rFonts w:hint="eastAsia"/>
          <w:sz w:val="24"/>
          <w:szCs w:val="24"/>
        </w:rPr>
        <w:t>”，按“Send”；</w:t>
      </w:r>
    </w:p>
    <w:p>
      <w:pPr>
        <w:pStyle w:val="30"/>
        <w:numPr>
          <w:ilvl w:val="0"/>
          <w:numId w:val="23"/>
        </w:numPr>
        <w:spacing w:before="156" w:beforeLines="50" w:after="156" w:afterLines="50" w:line="360" w:lineRule="auto"/>
        <w:ind w:left="0" w:firstLine="720" w:firstLineChars="300"/>
        <w:rPr>
          <w:sz w:val="24"/>
          <w:szCs w:val="24"/>
        </w:rPr>
      </w:pPr>
      <w:r>
        <w:rPr>
          <w:rFonts w:hint="eastAsia"/>
          <w:sz w:val="24"/>
          <w:szCs w:val="24"/>
        </w:rPr>
        <w:t xml:space="preserve"> 测量完成后，关闭主机电源，取出电池，松开所有接口，关闭IPad。</w:t>
      </w:r>
    </w:p>
    <w:p>
      <w:pPr>
        <w:pStyle w:val="35"/>
        <w:spacing w:before="156" w:beforeLines="50" w:after="156" w:afterLines="50" w:line="360" w:lineRule="auto"/>
        <w:ind w:left="357" w:firstLine="0" w:firstLineChars="0"/>
        <w:rPr>
          <w:b/>
          <w:bCs/>
          <w:sz w:val="28"/>
          <w:szCs w:val="28"/>
        </w:rPr>
      </w:pPr>
      <w:r>
        <w:rPr>
          <w:b/>
          <w:bCs/>
          <w:sz w:val="28"/>
          <w:szCs w:val="28"/>
        </w:rPr>
        <w:t>(3)  注意事项</w:t>
      </w:r>
    </w:p>
    <w:p>
      <w:pPr>
        <w:pStyle w:val="30"/>
        <w:numPr>
          <w:ilvl w:val="0"/>
          <w:numId w:val="24"/>
        </w:numPr>
        <w:spacing w:before="156" w:beforeLines="50" w:after="156" w:afterLines="50" w:line="360" w:lineRule="auto"/>
        <w:ind w:left="0" w:firstLine="480"/>
        <w:rPr>
          <w:sz w:val="24"/>
          <w:szCs w:val="24"/>
        </w:rPr>
      </w:pPr>
      <w:r>
        <w:rPr>
          <w:sz w:val="24"/>
          <w:szCs w:val="24"/>
        </w:rPr>
        <w:t>LI-8100A</w:t>
      </w:r>
      <w:r>
        <w:rPr>
          <w:rFonts w:hint="eastAsia"/>
          <w:sz w:val="24"/>
          <w:szCs w:val="24"/>
        </w:rPr>
        <w:t>各硬件需正确连接，针脚无损坏、扭曲；</w:t>
      </w:r>
    </w:p>
    <w:p>
      <w:pPr>
        <w:pStyle w:val="30"/>
        <w:numPr>
          <w:ilvl w:val="0"/>
          <w:numId w:val="24"/>
        </w:numPr>
        <w:spacing w:before="156" w:beforeLines="50" w:after="156" w:afterLines="50" w:line="360" w:lineRule="auto"/>
        <w:ind w:left="0" w:firstLine="480"/>
        <w:rPr>
          <w:sz w:val="24"/>
          <w:szCs w:val="24"/>
        </w:rPr>
      </w:pPr>
      <w:r>
        <w:rPr>
          <w:sz w:val="24"/>
          <w:szCs w:val="24"/>
        </w:rPr>
        <w:t>PDA</w:t>
      </w:r>
      <w:r>
        <w:rPr>
          <w:rFonts w:hint="eastAsia"/>
          <w:sz w:val="24"/>
          <w:szCs w:val="24"/>
        </w:rPr>
        <w:t>应提前充电，日期设置要准确，便于日后数据分析；</w:t>
      </w:r>
    </w:p>
    <w:p>
      <w:pPr>
        <w:pStyle w:val="30"/>
        <w:numPr>
          <w:ilvl w:val="0"/>
          <w:numId w:val="24"/>
        </w:numPr>
        <w:spacing w:before="156" w:beforeLines="50" w:after="156" w:afterLines="50" w:line="360" w:lineRule="auto"/>
        <w:ind w:left="0" w:firstLine="480"/>
        <w:rPr>
          <w:sz w:val="24"/>
          <w:szCs w:val="24"/>
        </w:rPr>
      </w:pPr>
      <w:r>
        <w:rPr>
          <w:rFonts w:hint="eastAsia"/>
          <w:sz w:val="24"/>
          <w:szCs w:val="24"/>
        </w:rPr>
        <w:t>土壤水分传感器应垂直插入土中，与土壤表面接触良好（冬季土壤结冰）；</w:t>
      </w:r>
    </w:p>
    <w:p>
      <w:pPr>
        <w:pStyle w:val="30"/>
        <w:numPr>
          <w:ilvl w:val="0"/>
          <w:numId w:val="24"/>
        </w:numPr>
        <w:spacing w:before="156" w:beforeLines="50" w:after="156" w:afterLines="50" w:line="360" w:lineRule="auto"/>
        <w:ind w:left="0" w:firstLine="480"/>
        <w:rPr>
          <w:sz w:val="24"/>
          <w:szCs w:val="24"/>
        </w:rPr>
      </w:pPr>
      <w:r>
        <w:rPr>
          <w:rFonts w:hint="eastAsia"/>
          <w:sz w:val="24"/>
          <w:szCs w:val="24"/>
        </w:rPr>
        <w:t>土壤环需提前安置，以尽可能减小土壤扰动；</w:t>
      </w:r>
    </w:p>
    <w:p>
      <w:pPr>
        <w:pStyle w:val="30"/>
        <w:numPr>
          <w:ilvl w:val="0"/>
          <w:numId w:val="24"/>
        </w:numPr>
        <w:spacing w:before="156" w:beforeLines="50" w:after="156" w:afterLines="50" w:line="360" w:lineRule="auto"/>
        <w:ind w:left="0" w:firstLine="480"/>
        <w:rPr>
          <w:sz w:val="24"/>
          <w:szCs w:val="24"/>
        </w:rPr>
      </w:pPr>
      <w:r>
        <w:rPr>
          <w:rFonts w:hint="eastAsia"/>
          <w:sz w:val="24"/>
          <w:szCs w:val="24"/>
        </w:rPr>
        <w:t>打开仪器主机，右下角盒子内装有温度探测器（红色）和底座接口（黑色）的保护套，确保实验过程中不丢失。</w:t>
      </w:r>
    </w:p>
    <w:p>
      <w:pPr>
        <w:pStyle w:val="4"/>
        <w:spacing w:before="156" w:beforeLines="50" w:after="156" w:afterLines="50" w:line="360" w:lineRule="auto"/>
        <w:jc w:val="both"/>
        <w:rPr>
          <w:rFonts w:cs="Times New Roman"/>
          <w:kern w:val="0"/>
          <w:sz w:val="28"/>
          <w:szCs w:val="28"/>
          <w:lang w:val="zh-CN" w:eastAsia="zh-CN"/>
        </w:rPr>
      </w:pPr>
      <w:bookmarkStart w:id="17" w:name="_Toc487709286"/>
      <w:r>
        <w:rPr>
          <w:rFonts w:cs="Times New Roman"/>
          <w:kern w:val="0"/>
          <w:sz w:val="28"/>
          <w:szCs w:val="28"/>
          <w:lang w:val="zh-CN" w:eastAsia="zh-CN"/>
        </w:rPr>
        <w:t>3</w:t>
      </w:r>
      <w:r>
        <w:rPr>
          <w:rFonts w:hint="eastAsia" w:cs="Times New Roman"/>
          <w:kern w:val="0"/>
          <w:sz w:val="28"/>
          <w:szCs w:val="28"/>
          <w:lang w:val="zh-CN" w:eastAsia="zh-CN"/>
        </w:rPr>
        <w:t xml:space="preserve">.3 </w:t>
      </w:r>
      <w:r>
        <w:rPr>
          <w:rFonts w:cs="Times New Roman"/>
          <w:kern w:val="0"/>
          <w:sz w:val="28"/>
          <w:szCs w:val="28"/>
          <w:lang w:val="zh-CN" w:eastAsia="zh-CN"/>
        </w:rPr>
        <w:t xml:space="preserve"> 原子吸收分光光度计</w:t>
      </w:r>
      <w:bookmarkEnd w:id="17"/>
    </w:p>
    <w:p>
      <w:pPr>
        <w:pStyle w:val="35"/>
        <w:spacing w:before="156" w:beforeLines="50" w:after="156" w:afterLines="50" w:line="360" w:lineRule="auto"/>
        <w:ind w:left="357" w:firstLine="0" w:firstLineChars="0"/>
        <w:rPr>
          <w:b/>
          <w:bCs/>
          <w:sz w:val="28"/>
          <w:szCs w:val="28"/>
        </w:rPr>
      </w:pPr>
      <w:r>
        <w:rPr>
          <w:b/>
          <w:bCs/>
          <w:sz w:val="28"/>
          <w:szCs w:val="28"/>
        </w:rPr>
        <w:t>(1)  主要用途</w:t>
      </w:r>
    </w:p>
    <w:p>
      <w:pPr>
        <w:spacing w:before="156" w:beforeLines="50" w:after="156" w:afterLines="50"/>
        <w:ind w:firstLine="480" w:firstLineChars="200"/>
        <w:rPr>
          <w:bCs/>
        </w:rPr>
      </w:pPr>
      <w:r>
        <w:rPr>
          <w:rFonts w:hint="eastAsia"/>
          <w:bCs/>
        </w:rPr>
        <w:t>AA-7000系列原子吸收分光光度计可进行高灵敏度分析，也是世界首款标准配备振动传感器的AAS。配备了全面的安全机构，包括气体泄漏探测器，同时配置新研发的3D双光束光学系统，该系统通过对光束和光束数字调节器的优化实现了火焰和石墨炉法最佳的性能，并通过光学元件的优化来减少光能量损失。</w:t>
      </w:r>
      <w:r>
        <w:rPr>
          <w:rFonts w:hint="eastAsia" w:cs="Times New Roman" w:hAnsiTheme="minorEastAsia"/>
          <w:bCs/>
          <w:iCs/>
          <w:szCs w:val="21"/>
        </w:rPr>
        <w:t>双光束光学系统及稳定的硬件可达到极高的稳定性，光学系统和新石墨炉的设计显著改善了石墨炉的检出限，安全性高。</w:t>
      </w:r>
    </w:p>
    <w:p>
      <w:pPr>
        <w:pStyle w:val="35"/>
        <w:spacing w:before="156" w:beforeLines="50" w:after="156" w:afterLines="50" w:line="360" w:lineRule="auto"/>
        <w:ind w:left="357" w:firstLine="0" w:firstLineChars="0"/>
        <w:rPr>
          <w:b/>
          <w:bCs/>
          <w:sz w:val="28"/>
          <w:szCs w:val="28"/>
        </w:rPr>
      </w:pPr>
      <w:r>
        <w:rPr>
          <w:b/>
          <w:bCs/>
          <w:sz w:val="28"/>
          <w:szCs w:val="28"/>
        </w:rPr>
        <w:t>(2)  操作流程</w:t>
      </w:r>
    </w:p>
    <w:p>
      <w:pPr>
        <w:pStyle w:val="30"/>
        <w:numPr>
          <w:ilvl w:val="0"/>
          <w:numId w:val="25"/>
        </w:numPr>
        <w:spacing w:before="156" w:beforeLines="50" w:after="156" w:afterLines="50" w:line="360" w:lineRule="auto"/>
        <w:ind w:left="0" w:firstLine="482"/>
        <w:rPr>
          <w:b/>
          <w:sz w:val="24"/>
          <w:szCs w:val="24"/>
        </w:rPr>
      </w:pPr>
      <w:r>
        <w:rPr>
          <w:b/>
          <w:sz w:val="24"/>
          <w:szCs w:val="24"/>
        </w:rPr>
        <w:t>火焰连续法</w:t>
      </w:r>
    </w:p>
    <w:p>
      <w:pPr>
        <w:pStyle w:val="30"/>
        <w:numPr>
          <w:ilvl w:val="0"/>
          <w:numId w:val="26"/>
        </w:numPr>
        <w:spacing w:before="156" w:beforeLines="50" w:after="156" w:afterLines="50" w:line="360" w:lineRule="auto"/>
        <w:ind w:left="0" w:firstLine="720" w:firstLineChars="300"/>
        <w:rPr>
          <w:sz w:val="24"/>
          <w:szCs w:val="24"/>
        </w:rPr>
      </w:pPr>
      <w:r>
        <w:rPr>
          <w:rFonts w:hint="eastAsia"/>
          <w:sz w:val="24"/>
          <w:szCs w:val="24"/>
        </w:rPr>
        <w:t xml:space="preserve"> </w:t>
      </w:r>
      <w:r>
        <w:rPr>
          <w:sz w:val="24"/>
          <w:szCs w:val="24"/>
        </w:rPr>
        <w:t>每次测定之前</w:t>
      </w:r>
      <w:r>
        <w:rPr>
          <w:rFonts w:hint="eastAsia"/>
          <w:sz w:val="24"/>
          <w:szCs w:val="24"/>
        </w:rPr>
        <w:t>，</w:t>
      </w:r>
      <w:r>
        <w:rPr>
          <w:sz w:val="24"/>
          <w:szCs w:val="24"/>
        </w:rPr>
        <w:t>先确定仪器主机右侧灯室内有无当次测定所需的元素灯</w:t>
      </w:r>
      <w:r>
        <w:rPr>
          <w:rFonts w:hint="eastAsia"/>
          <w:sz w:val="24"/>
          <w:szCs w:val="24"/>
        </w:rPr>
        <w:t>，</w:t>
      </w:r>
      <w:r>
        <w:rPr>
          <w:sz w:val="24"/>
          <w:szCs w:val="24"/>
        </w:rPr>
        <w:t>如果没有</w:t>
      </w:r>
      <w:r>
        <w:rPr>
          <w:rFonts w:hint="eastAsia"/>
          <w:sz w:val="24"/>
          <w:szCs w:val="24"/>
        </w:rPr>
        <w:t>，</w:t>
      </w:r>
      <w:r>
        <w:rPr>
          <w:sz w:val="24"/>
          <w:szCs w:val="24"/>
        </w:rPr>
        <w:t>需要安装元素灯</w:t>
      </w:r>
      <w:r>
        <w:rPr>
          <w:rFonts w:hint="eastAsia"/>
          <w:sz w:val="24"/>
          <w:szCs w:val="24"/>
        </w:rPr>
        <w:t>。</w:t>
      </w:r>
      <w:r>
        <w:rPr>
          <w:sz w:val="24"/>
          <w:szCs w:val="24"/>
        </w:rPr>
        <w:t>具体操作</w:t>
      </w:r>
      <w:r>
        <w:rPr>
          <w:rFonts w:hint="eastAsia"/>
          <w:sz w:val="24"/>
          <w:szCs w:val="24"/>
        </w:rPr>
        <w:t>：</w:t>
      </w:r>
      <w:r>
        <w:rPr>
          <w:sz w:val="24"/>
          <w:szCs w:val="24"/>
        </w:rPr>
        <w:t>灯室内总共可以放</w:t>
      </w:r>
      <w:r>
        <w:rPr>
          <w:rFonts w:hint="eastAsia"/>
          <w:sz w:val="24"/>
          <w:szCs w:val="24"/>
        </w:rPr>
        <w:t>6盏元素灯，换灯时把元素灯移至外侧，先旋松螺钮，取下后垂直向上拔下元素灯，此时不能使元素灯上方碰撞灯室顶部导致破裂，把需要测定的元素灯装上，安装时把元素灯对准卡槽，垂直向下放入卡槽，再拧紧螺钮；</w:t>
      </w:r>
    </w:p>
    <w:p>
      <w:pPr>
        <w:pStyle w:val="30"/>
        <w:numPr>
          <w:ilvl w:val="0"/>
          <w:numId w:val="26"/>
        </w:numPr>
        <w:spacing w:before="156" w:beforeLines="50" w:after="156" w:afterLines="50" w:line="360" w:lineRule="auto"/>
        <w:ind w:left="0" w:firstLine="720" w:firstLineChars="300"/>
        <w:rPr>
          <w:sz w:val="24"/>
          <w:szCs w:val="24"/>
        </w:rPr>
      </w:pPr>
      <w:r>
        <w:rPr>
          <w:rFonts w:hint="eastAsia"/>
          <w:sz w:val="24"/>
          <w:szCs w:val="24"/>
        </w:rPr>
        <w:t xml:space="preserve"> </w:t>
      </w:r>
      <w:r>
        <w:rPr>
          <w:sz w:val="24"/>
          <w:szCs w:val="24"/>
        </w:rPr>
        <w:t>打开电脑</w:t>
      </w:r>
      <w:r>
        <w:rPr>
          <w:rFonts w:hint="eastAsia"/>
          <w:sz w:val="24"/>
          <w:szCs w:val="24"/>
        </w:rPr>
        <w:t>，</w:t>
      </w:r>
      <w:r>
        <w:rPr>
          <w:sz w:val="24"/>
          <w:szCs w:val="24"/>
        </w:rPr>
        <w:t>双击桌面图标</w:t>
      </w:r>
      <w:r>
        <w:rPr>
          <w:rFonts w:hint="eastAsia"/>
          <w:sz w:val="24"/>
          <w:szCs w:val="24"/>
        </w:rPr>
        <w:t>“WiZ</w:t>
      </w:r>
      <w:r>
        <w:rPr>
          <w:sz w:val="24"/>
          <w:szCs w:val="24"/>
        </w:rPr>
        <w:t>AArd</w:t>
      </w:r>
      <w:r>
        <w:rPr>
          <w:rFonts w:hint="eastAsia"/>
          <w:sz w:val="24"/>
          <w:szCs w:val="24"/>
        </w:rPr>
        <w:t>”，点击“测量”，输入登录名“admin”，无密码直接进入，点去“向导选择”，此项对元素的设定可在仪器自检过程中的漏气检查时进行（漏气检查耗时长，大概8分钟）；</w:t>
      </w:r>
    </w:p>
    <w:p>
      <w:pPr>
        <w:pStyle w:val="30"/>
        <w:numPr>
          <w:ilvl w:val="0"/>
          <w:numId w:val="26"/>
        </w:numPr>
        <w:spacing w:before="156" w:beforeLines="50" w:after="156" w:afterLines="50" w:line="360" w:lineRule="auto"/>
        <w:ind w:left="0" w:firstLine="720" w:firstLineChars="300"/>
        <w:rPr>
          <w:sz w:val="24"/>
          <w:szCs w:val="24"/>
        </w:rPr>
      </w:pPr>
      <w:r>
        <w:rPr>
          <w:sz w:val="24"/>
          <w:szCs w:val="24"/>
        </w:rPr>
        <w:t xml:space="preserve"> 进行灯位设定</w:t>
      </w:r>
      <w:r>
        <w:rPr>
          <w:rFonts w:hint="eastAsia"/>
          <w:sz w:val="24"/>
          <w:szCs w:val="24"/>
        </w:rPr>
        <w:t>，安放</w:t>
      </w:r>
      <w:r>
        <w:rPr>
          <w:sz w:val="24"/>
          <w:szCs w:val="24"/>
        </w:rPr>
        <w:t>元素灯的位置前面都有编号</w:t>
      </w:r>
      <w:r>
        <w:rPr>
          <w:rFonts w:hint="eastAsia"/>
          <w:sz w:val="24"/>
          <w:szCs w:val="24"/>
        </w:rPr>
        <w:t>，</w:t>
      </w:r>
      <w:r>
        <w:rPr>
          <w:sz w:val="24"/>
          <w:szCs w:val="24"/>
        </w:rPr>
        <w:t>换灯之后需更新编号值</w:t>
      </w:r>
      <w:r>
        <w:rPr>
          <w:rFonts w:hint="eastAsia"/>
          <w:sz w:val="24"/>
          <w:szCs w:val="24"/>
        </w:rPr>
        <w:t>，</w:t>
      </w:r>
      <w:r>
        <w:rPr>
          <w:sz w:val="24"/>
          <w:szCs w:val="24"/>
        </w:rPr>
        <w:t>具体操作</w:t>
      </w:r>
      <w:r>
        <w:rPr>
          <w:rFonts w:hint="eastAsia"/>
          <w:sz w:val="24"/>
          <w:szCs w:val="24"/>
        </w:rPr>
        <w:t>：</w:t>
      </w:r>
      <w:r>
        <w:rPr>
          <w:sz w:val="24"/>
          <w:szCs w:val="24"/>
        </w:rPr>
        <w:t>点击</w:t>
      </w:r>
      <w:r>
        <w:rPr>
          <w:rFonts w:hint="eastAsia"/>
          <w:sz w:val="24"/>
          <w:szCs w:val="24"/>
        </w:rPr>
        <w:t>“仪器”，选择“灯位设定”，点击“元素”，进行“编号”设置，最后点击“确定”，“灯寿命”和“使用情况”接近时，需更换新的元素灯；</w:t>
      </w:r>
    </w:p>
    <w:p>
      <w:pPr>
        <w:pStyle w:val="30"/>
        <w:numPr>
          <w:ilvl w:val="0"/>
          <w:numId w:val="26"/>
        </w:numPr>
        <w:spacing w:before="156" w:beforeLines="50" w:after="156" w:afterLines="50" w:line="360" w:lineRule="auto"/>
        <w:ind w:left="0" w:firstLine="720" w:firstLineChars="300"/>
        <w:rPr>
          <w:sz w:val="24"/>
          <w:szCs w:val="24"/>
        </w:rPr>
      </w:pPr>
      <w:r>
        <w:rPr>
          <w:rFonts w:hint="eastAsia"/>
          <w:sz w:val="24"/>
          <w:szCs w:val="24"/>
        </w:rPr>
        <w:t xml:space="preserve"> </w:t>
      </w:r>
      <w:r>
        <w:rPr>
          <w:sz w:val="24"/>
          <w:szCs w:val="24"/>
        </w:rPr>
        <w:t>打开仪器主机灯室下面的电源按钮</w:t>
      </w:r>
      <w:r>
        <w:rPr>
          <w:rFonts w:hint="eastAsia"/>
          <w:sz w:val="24"/>
          <w:szCs w:val="24"/>
        </w:rPr>
        <w:t>，同时打开乙炔和空气增压机：</w:t>
      </w:r>
    </w:p>
    <w:p>
      <w:pPr>
        <w:pStyle w:val="30"/>
        <w:spacing w:before="156" w:beforeLines="50" w:after="156" w:afterLines="50" w:line="360" w:lineRule="auto"/>
        <w:ind w:firstLine="480"/>
        <w:rPr>
          <w:sz w:val="24"/>
          <w:szCs w:val="24"/>
        </w:rPr>
      </w:pPr>
      <w:r>
        <w:rPr>
          <w:rFonts w:hint="eastAsia"/>
          <w:sz w:val="24"/>
          <w:szCs w:val="24"/>
        </w:rPr>
        <w:t xml:space="preserve"> </w:t>
      </w:r>
      <w:r>
        <w:rPr>
          <w:rFonts w:hint="eastAsia"/>
          <w:b/>
          <w:sz w:val="24"/>
          <w:szCs w:val="24"/>
        </w:rPr>
        <w:t xml:space="preserve"> 乙炔：</w:t>
      </w:r>
      <w:r>
        <w:rPr>
          <w:rFonts w:hint="eastAsia"/>
          <w:sz w:val="24"/>
          <w:szCs w:val="24"/>
        </w:rPr>
        <w:t>总阀向逆时针方向转动1/4圈，分压阀调至0.09—0.1；</w:t>
      </w:r>
    </w:p>
    <w:p>
      <w:pPr>
        <w:pStyle w:val="30"/>
        <w:spacing w:before="156" w:beforeLines="50" w:after="156" w:afterLines="50" w:line="360" w:lineRule="auto"/>
        <w:ind w:firstLine="480"/>
        <w:rPr>
          <w:sz w:val="24"/>
          <w:szCs w:val="24"/>
        </w:rPr>
      </w:pPr>
      <w:r>
        <w:rPr>
          <w:rFonts w:hint="eastAsia"/>
          <w:sz w:val="24"/>
          <w:szCs w:val="24"/>
        </w:rPr>
        <w:t xml:space="preserve">  </w:t>
      </w:r>
      <w:r>
        <w:rPr>
          <w:rFonts w:hint="eastAsia"/>
          <w:b/>
          <w:sz w:val="24"/>
          <w:szCs w:val="24"/>
        </w:rPr>
        <w:t>空气增压机：</w:t>
      </w:r>
      <w:r>
        <w:rPr>
          <w:rFonts w:hint="eastAsia"/>
          <w:sz w:val="24"/>
          <w:szCs w:val="24"/>
        </w:rPr>
        <w:t>向上提红色按钮为打开，向下则关闭；</w:t>
      </w:r>
    </w:p>
    <w:p>
      <w:pPr>
        <w:pStyle w:val="30"/>
        <w:numPr>
          <w:ilvl w:val="0"/>
          <w:numId w:val="26"/>
        </w:numPr>
        <w:spacing w:before="156" w:beforeLines="50" w:after="156" w:afterLines="50" w:line="360" w:lineRule="auto"/>
        <w:ind w:left="0" w:firstLine="720" w:firstLineChars="300"/>
        <w:rPr>
          <w:sz w:val="24"/>
          <w:szCs w:val="24"/>
        </w:rPr>
      </w:pPr>
      <w:r>
        <w:rPr>
          <w:rFonts w:hint="eastAsia"/>
          <w:sz w:val="24"/>
          <w:szCs w:val="24"/>
        </w:rPr>
        <w:t xml:space="preserve"> 点击“仪器”，选择“连接”，仪器自检开始：</w:t>
      </w:r>
    </w:p>
    <w:p>
      <w:pPr>
        <w:pStyle w:val="30"/>
        <w:spacing w:before="156" w:beforeLines="50" w:after="156" w:afterLines="50" w:line="360" w:lineRule="auto"/>
        <w:ind w:firstLine="482"/>
        <w:rPr>
          <w:sz w:val="24"/>
          <w:szCs w:val="24"/>
        </w:rPr>
      </w:pPr>
      <w:r>
        <w:rPr>
          <w:rFonts w:hint="eastAsia"/>
          <w:b/>
          <w:sz w:val="24"/>
          <w:szCs w:val="24"/>
        </w:rPr>
        <w:t xml:space="preserve">  原子化器（前/后）：</w:t>
      </w:r>
      <w:r>
        <w:rPr>
          <w:rFonts w:hint="eastAsia"/>
          <w:sz w:val="24"/>
          <w:szCs w:val="24"/>
        </w:rPr>
        <w:t>如果没有通过，向右后向前挪动白色绑带绑住的电线；</w:t>
      </w:r>
    </w:p>
    <w:p>
      <w:pPr>
        <w:pStyle w:val="30"/>
        <w:spacing w:before="156" w:beforeLines="50" w:after="156" w:afterLines="50" w:line="360" w:lineRule="auto"/>
        <w:ind w:firstLine="480"/>
        <w:rPr>
          <w:sz w:val="24"/>
          <w:szCs w:val="24"/>
        </w:rPr>
      </w:pPr>
      <w:r>
        <w:rPr>
          <w:rFonts w:hint="eastAsia"/>
          <w:sz w:val="24"/>
          <w:szCs w:val="24"/>
        </w:rPr>
        <w:t xml:space="preserve">  </w:t>
      </w:r>
      <w:r>
        <w:rPr>
          <w:rFonts w:hint="eastAsia"/>
          <w:b/>
          <w:sz w:val="24"/>
          <w:szCs w:val="24"/>
        </w:rPr>
        <w:t>调节气体：</w:t>
      </w:r>
      <w:r>
        <w:rPr>
          <w:rFonts w:hint="eastAsia"/>
          <w:sz w:val="24"/>
          <w:szCs w:val="24"/>
        </w:rPr>
        <w:t>点击“关闭”，按“是”；</w:t>
      </w:r>
    </w:p>
    <w:p>
      <w:pPr>
        <w:pStyle w:val="30"/>
        <w:spacing w:before="156" w:beforeLines="50" w:after="156" w:afterLines="50" w:line="360" w:lineRule="auto"/>
        <w:ind w:firstLine="480"/>
        <w:rPr>
          <w:sz w:val="24"/>
          <w:szCs w:val="24"/>
        </w:rPr>
      </w:pPr>
      <w:r>
        <w:rPr>
          <w:rFonts w:hint="eastAsia"/>
          <w:sz w:val="24"/>
          <w:szCs w:val="24"/>
        </w:rPr>
        <w:t xml:space="preserve">  </w:t>
      </w:r>
      <w:r>
        <w:rPr>
          <w:rFonts w:hint="eastAsia"/>
          <w:b/>
          <w:sz w:val="24"/>
          <w:szCs w:val="24"/>
        </w:rPr>
        <w:t>废液传感器检测：</w:t>
      </w:r>
      <w:r>
        <w:rPr>
          <w:rFonts w:hint="eastAsia"/>
          <w:sz w:val="24"/>
          <w:szCs w:val="24"/>
        </w:rPr>
        <w:t>当检测界面出现时，把接线置于白色废液容器液面之上，打开容器盖子，把接线往上提高，点击“确定”，之后出现对话框后，把接线置于容器液面之下，盖上容器盖子，放下接线，点击“确定”；</w:t>
      </w:r>
    </w:p>
    <w:p>
      <w:pPr>
        <w:pStyle w:val="30"/>
        <w:spacing w:before="156" w:beforeLines="50" w:after="156" w:afterLines="50" w:line="360" w:lineRule="auto"/>
        <w:ind w:firstLine="480"/>
        <w:rPr>
          <w:sz w:val="24"/>
          <w:szCs w:val="24"/>
        </w:rPr>
      </w:pPr>
      <w:r>
        <w:rPr>
          <w:rFonts w:hint="eastAsia"/>
          <w:sz w:val="24"/>
          <w:szCs w:val="24"/>
        </w:rPr>
        <w:t xml:space="preserve">  </w:t>
      </w:r>
      <w:r>
        <w:rPr>
          <w:rFonts w:hint="eastAsia"/>
          <w:b/>
          <w:sz w:val="24"/>
          <w:szCs w:val="24"/>
        </w:rPr>
        <w:t>N</w:t>
      </w:r>
      <w:r>
        <w:rPr>
          <w:rFonts w:hint="eastAsia"/>
          <w:b/>
          <w:sz w:val="24"/>
          <w:szCs w:val="24"/>
          <w:vertAlign w:val="subscript"/>
        </w:rPr>
        <w:t>2</w:t>
      </w:r>
      <w:r>
        <w:rPr>
          <w:rFonts w:hint="eastAsia"/>
          <w:b/>
          <w:sz w:val="24"/>
          <w:szCs w:val="24"/>
        </w:rPr>
        <w:t>O-C</w:t>
      </w:r>
      <w:r>
        <w:rPr>
          <w:rFonts w:hint="eastAsia"/>
          <w:b/>
          <w:sz w:val="24"/>
          <w:szCs w:val="24"/>
          <w:vertAlign w:val="subscript"/>
        </w:rPr>
        <w:t>2</w:t>
      </w:r>
      <w:r>
        <w:rPr>
          <w:rFonts w:hint="eastAsia"/>
          <w:b/>
          <w:sz w:val="24"/>
          <w:szCs w:val="24"/>
        </w:rPr>
        <w:t>H</w:t>
      </w:r>
      <w:r>
        <w:rPr>
          <w:rFonts w:hint="eastAsia"/>
          <w:b/>
          <w:sz w:val="24"/>
          <w:szCs w:val="24"/>
          <w:vertAlign w:val="subscript"/>
        </w:rPr>
        <w:t>2</w:t>
      </w:r>
      <w:r>
        <w:rPr>
          <w:rFonts w:hint="eastAsia"/>
          <w:b/>
          <w:sz w:val="24"/>
          <w:szCs w:val="24"/>
        </w:rPr>
        <w:t>检测：</w:t>
      </w:r>
      <w:r>
        <w:rPr>
          <w:rFonts w:hint="eastAsia"/>
          <w:sz w:val="24"/>
          <w:szCs w:val="24"/>
        </w:rPr>
        <w:t>点击“否”，按“确定”，最后点击“确定”；</w:t>
      </w:r>
    </w:p>
    <w:p>
      <w:pPr>
        <w:pStyle w:val="30"/>
        <w:spacing w:before="156" w:beforeLines="50" w:after="156" w:afterLines="50" w:line="360" w:lineRule="auto"/>
        <w:ind w:firstLine="480"/>
        <w:rPr>
          <w:sz w:val="24"/>
          <w:szCs w:val="24"/>
        </w:rPr>
      </w:pPr>
      <w:r>
        <w:rPr>
          <w:rFonts w:hint="eastAsia"/>
          <w:sz w:val="24"/>
          <w:szCs w:val="24"/>
        </w:rPr>
        <w:t xml:space="preserve">  </w:t>
      </w:r>
      <w:r>
        <w:rPr>
          <w:rFonts w:hint="eastAsia"/>
          <w:b/>
          <w:sz w:val="24"/>
          <w:szCs w:val="24"/>
        </w:rPr>
        <w:t>漏气检查：</w:t>
      </w:r>
      <w:r>
        <w:rPr>
          <w:rFonts w:hint="eastAsia"/>
          <w:sz w:val="24"/>
          <w:szCs w:val="24"/>
        </w:rPr>
        <w:t>选上所有的检查项目，点击“确定”，开始进行漏气检查，此时，测量界面右下角显示剩余时间，“GLC：执行（不可点火：剩余2）”；</w:t>
      </w:r>
    </w:p>
    <w:p>
      <w:pPr>
        <w:pStyle w:val="30"/>
        <w:spacing w:before="156" w:beforeLines="50" w:after="156" w:afterLines="50" w:line="360" w:lineRule="auto"/>
        <w:ind w:firstLine="482"/>
        <w:rPr>
          <w:b/>
          <w:sz w:val="24"/>
          <w:szCs w:val="24"/>
        </w:rPr>
      </w:pPr>
      <w:r>
        <w:rPr>
          <w:b/>
          <w:sz w:val="24"/>
          <w:szCs w:val="24"/>
        </w:rPr>
        <w:t>自检过程中</w:t>
      </w:r>
      <w:r>
        <w:rPr>
          <w:rFonts w:hint="eastAsia"/>
          <w:b/>
          <w:sz w:val="24"/>
          <w:szCs w:val="24"/>
        </w:rPr>
        <w:t>，</w:t>
      </w:r>
      <w:r>
        <w:rPr>
          <w:b/>
          <w:sz w:val="24"/>
          <w:szCs w:val="24"/>
        </w:rPr>
        <w:t>检查项目为绿色表示通过</w:t>
      </w:r>
      <w:r>
        <w:rPr>
          <w:rFonts w:hint="eastAsia"/>
          <w:b/>
          <w:sz w:val="24"/>
          <w:szCs w:val="24"/>
        </w:rPr>
        <w:t>，</w:t>
      </w:r>
      <w:r>
        <w:rPr>
          <w:b/>
          <w:sz w:val="24"/>
          <w:szCs w:val="24"/>
        </w:rPr>
        <w:t>白色为忽略的检查项目</w:t>
      </w:r>
      <w:r>
        <w:rPr>
          <w:rFonts w:hint="eastAsia"/>
          <w:b/>
          <w:sz w:val="24"/>
          <w:szCs w:val="24"/>
        </w:rPr>
        <w:t>，</w:t>
      </w:r>
      <w:r>
        <w:rPr>
          <w:b/>
          <w:sz w:val="24"/>
          <w:szCs w:val="24"/>
        </w:rPr>
        <w:t>红色为没有通过的检查项目</w:t>
      </w:r>
      <w:r>
        <w:rPr>
          <w:rFonts w:hint="eastAsia"/>
          <w:b/>
          <w:sz w:val="24"/>
          <w:szCs w:val="24"/>
        </w:rPr>
        <w:t>！</w:t>
      </w:r>
    </w:p>
    <w:p>
      <w:pPr>
        <w:pStyle w:val="30"/>
        <w:numPr>
          <w:ilvl w:val="0"/>
          <w:numId w:val="26"/>
        </w:numPr>
        <w:spacing w:before="156" w:beforeLines="50" w:after="156" w:afterLines="50" w:line="360" w:lineRule="auto"/>
        <w:ind w:left="0" w:firstLine="720" w:firstLineChars="300"/>
        <w:rPr>
          <w:sz w:val="24"/>
          <w:szCs w:val="24"/>
        </w:rPr>
      </w:pPr>
      <w:r>
        <w:rPr>
          <w:rFonts w:hint="eastAsia"/>
          <w:sz w:val="24"/>
          <w:szCs w:val="24"/>
        </w:rPr>
        <w:t xml:space="preserve"> 漏气检查时进行元素设定：点击“参数”，选择“元素选择向导”，点击“选择参数（此次测量所需元素）”，选择方法为“火焰法”，选上“普通灯”，点击“下一步”，进行“校准曲线”和“样品组”的设定：</w:t>
      </w:r>
    </w:p>
    <w:p>
      <w:pPr>
        <w:pStyle w:val="30"/>
        <w:spacing w:before="156" w:beforeLines="50" w:after="156" w:afterLines="50" w:line="360" w:lineRule="auto"/>
        <w:ind w:firstLine="480"/>
        <w:rPr>
          <w:sz w:val="24"/>
          <w:szCs w:val="24"/>
        </w:rPr>
      </w:pPr>
      <w:r>
        <w:rPr>
          <w:rFonts w:hint="eastAsia"/>
          <w:sz w:val="24"/>
          <w:szCs w:val="24"/>
        </w:rPr>
        <w:t xml:space="preserve">  </w:t>
      </w:r>
      <w:r>
        <w:rPr>
          <w:rFonts w:hint="eastAsia"/>
          <w:b/>
          <w:sz w:val="24"/>
          <w:szCs w:val="24"/>
        </w:rPr>
        <w:t>“校准曲线”：</w:t>
      </w:r>
      <w:r>
        <w:rPr>
          <w:rFonts w:hint="eastAsia"/>
          <w:sz w:val="24"/>
          <w:szCs w:val="24"/>
        </w:rPr>
        <w:t>“浓度单位”为</w:t>
      </w:r>
      <w:r>
        <w:t>μ</w:t>
      </w:r>
      <w:r>
        <w:rPr>
          <w:rFonts w:hint="eastAsia"/>
          <w:sz w:val="24"/>
          <w:szCs w:val="24"/>
        </w:rPr>
        <w:t>g</w:t>
      </w:r>
      <w:r>
        <w:rPr>
          <w:sz w:val="24"/>
          <w:szCs w:val="24"/>
        </w:rPr>
        <w:t>/</w:t>
      </w:r>
      <w:r>
        <w:rPr>
          <w:rFonts w:hint="eastAsia"/>
          <w:sz w:val="24"/>
          <w:szCs w:val="24"/>
        </w:rPr>
        <w:t>ml，行数设为5（5个梯度浓度的标样），点击“更新”，实际值此时为1、2、3、4、5，点击“确定”，标准曲线每次测定都需重建；</w:t>
      </w:r>
    </w:p>
    <w:p>
      <w:pPr>
        <w:pStyle w:val="30"/>
        <w:spacing w:before="156" w:beforeLines="50" w:after="156" w:afterLines="50" w:line="360" w:lineRule="auto"/>
        <w:ind w:firstLine="480"/>
        <w:rPr>
          <w:sz w:val="24"/>
          <w:szCs w:val="24"/>
        </w:rPr>
      </w:pPr>
      <w:r>
        <w:rPr>
          <w:rFonts w:hint="eastAsia"/>
          <w:sz w:val="24"/>
          <w:szCs w:val="24"/>
        </w:rPr>
        <w:t xml:space="preserve">  </w:t>
      </w:r>
      <w:r>
        <w:rPr>
          <w:rFonts w:hint="eastAsia"/>
          <w:b/>
          <w:sz w:val="24"/>
          <w:szCs w:val="24"/>
        </w:rPr>
        <w:t>“样品组”：</w:t>
      </w:r>
      <w:r>
        <w:rPr>
          <w:rFonts w:hint="eastAsia"/>
          <w:sz w:val="24"/>
          <w:szCs w:val="24"/>
        </w:rPr>
        <w:t>“浓度单位”为</w:t>
      </w:r>
      <w:r>
        <w:t>μ</w:t>
      </w:r>
      <w:r>
        <w:rPr>
          <w:rFonts w:hint="eastAsia"/>
          <w:sz w:val="24"/>
          <w:szCs w:val="24"/>
        </w:rPr>
        <w:t>g</w:t>
      </w:r>
      <w:r>
        <w:rPr>
          <w:sz w:val="24"/>
          <w:szCs w:val="24"/>
        </w:rPr>
        <w:t>/</w:t>
      </w:r>
      <w:r>
        <w:rPr>
          <w:rFonts w:hint="eastAsia"/>
          <w:sz w:val="24"/>
          <w:szCs w:val="24"/>
        </w:rPr>
        <w:t>ml，“样品数＜300”，点击“更新”，设定数值一般高于测定的样品数量；</w:t>
      </w:r>
    </w:p>
    <w:p>
      <w:pPr>
        <w:pStyle w:val="30"/>
        <w:spacing w:before="156" w:beforeLines="50" w:after="156" w:afterLines="50" w:line="360" w:lineRule="auto"/>
        <w:ind w:firstLine="480"/>
        <w:rPr>
          <w:sz w:val="24"/>
          <w:szCs w:val="24"/>
        </w:rPr>
      </w:pPr>
      <w:r>
        <w:rPr>
          <w:rFonts w:hint="eastAsia"/>
          <w:sz w:val="24"/>
          <w:szCs w:val="24"/>
        </w:rPr>
        <w:t>设定完成后，点击“确定”，选择“下一步”，点击“下一步”，点击“确定”，选择“谱线搜索/光束平衡”，大概2分钟之后完成，点击“关闭”，点击“完成”，元素设定完成之后，元素灯自动移至需测定的位置；</w:t>
      </w:r>
    </w:p>
    <w:p>
      <w:pPr>
        <w:pStyle w:val="30"/>
        <w:numPr>
          <w:ilvl w:val="0"/>
          <w:numId w:val="26"/>
        </w:numPr>
        <w:spacing w:before="156" w:beforeLines="50" w:after="156" w:afterLines="50" w:line="360" w:lineRule="auto"/>
        <w:ind w:left="0" w:firstLine="723" w:firstLineChars="300"/>
        <w:rPr>
          <w:sz w:val="24"/>
          <w:szCs w:val="24"/>
        </w:rPr>
      </w:pPr>
      <w:r>
        <w:rPr>
          <w:rFonts w:hint="eastAsia"/>
          <w:b/>
          <w:sz w:val="24"/>
          <w:szCs w:val="24"/>
        </w:rPr>
        <w:t xml:space="preserve"> 点火：</w:t>
      </w:r>
      <w:r>
        <w:rPr>
          <w:rFonts w:hint="eastAsia"/>
          <w:sz w:val="24"/>
          <w:szCs w:val="24"/>
        </w:rPr>
        <w:t>点火之前，把卡片放在火焰槽，左右移动，使点火之后的火焰蓝光下方平整，不出现凹凸不平，同时检查乙炔分压阀数值是否在0.09—</w:t>
      </w:r>
      <w:r>
        <w:rPr>
          <w:sz w:val="24"/>
          <w:szCs w:val="24"/>
        </w:rPr>
        <w:t>0.1之间</w:t>
      </w:r>
      <w:r>
        <w:rPr>
          <w:rFonts w:hint="eastAsia"/>
          <w:sz w:val="24"/>
          <w:szCs w:val="24"/>
        </w:rPr>
        <w:t>，</w:t>
      </w:r>
      <w:r>
        <w:rPr>
          <w:sz w:val="24"/>
          <w:szCs w:val="24"/>
        </w:rPr>
        <w:t>完成后同时按住仪器主机右上方</w:t>
      </w:r>
      <w:r>
        <w:rPr>
          <w:rFonts w:hint="eastAsia"/>
          <w:sz w:val="24"/>
          <w:szCs w:val="24"/>
        </w:rPr>
        <w:t>“PURGE”和“IGMTE”两键，进行点火，如果没点上，点击“不显示记录（否）”，继续进行点火；</w:t>
      </w:r>
    </w:p>
    <w:p>
      <w:pPr>
        <w:pStyle w:val="30"/>
        <w:numPr>
          <w:ilvl w:val="0"/>
          <w:numId w:val="26"/>
        </w:numPr>
        <w:spacing w:before="156" w:beforeLines="50" w:after="156" w:afterLines="50" w:line="360" w:lineRule="auto"/>
        <w:ind w:left="0" w:firstLine="720" w:firstLineChars="300"/>
        <w:rPr>
          <w:sz w:val="24"/>
          <w:szCs w:val="24"/>
        </w:rPr>
      </w:pPr>
      <w:r>
        <w:rPr>
          <w:rFonts w:hint="eastAsia"/>
          <w:sz w:val="24"/>
          <w:szCs w:val="24"/>
        </w:rPr>
        <w:t xml:space="preserve"> </w:t>
      </w:r>
      <w:r>
        <w:rPr>
          <w:sz w:val="24"/>
          <w:szCs w:val="24"/>
        </w:rPr>
        <w:t>测量之前</w:t>
      </w:r>
      <w:r>
        <w:rPr>
          <w:rFonts w:hint="eastAsia"/>
          <w:sz w:val="24"/>
          <w:szCs w:val="24"/>
        </w:rPr>
        <w:t>，</w:t>
      </w:r>
      <w:r>
        <w:rPr>
          <w:sz w:val="24"/>
          <w:szCs w:val="24"/>
        </w:rPr>
        <w:t>进行仪器清洗</w:t>
      </w:r>
      <w:r>
        <w:rPr>
          <w:rFonts w:hint="eastAsia"/>
          <w:sz w:val="24"/>
          <w:szCs w:val="24"/>
        </w:rPr>
        <w:t>，</w:t>
      </w:r>
      <w:r>
        <w:rPr>
          <w:sz w:val="24"/>
          <w:szCs w:val="24"/>
        </w:rPr>
        <w:t>用容量瓶装去离子水</w:t>
      </w:r>
      <w:r>
        <w:rPr>
          <w:rFonts w:hint="eastAsia"/>
          <w:sz w:val="24"/>
          <w:szCs w:val="24"/>
        </w:rPr>
        <w:t>，</w:t>
      </w:r>
      <w:r>
        <w:rPr>
          <w:sz w:val="24"/>
          <w:szCs w:val="24"/>
        </w:rPr>
        <w:t>放在进样口前面</w:t>
      </w:r>
      <w:r>
        <w:rPr>
          <w:rFonts w:hint="eastAsia"/>
          <w:sz w:val="24"/>
          <w:szCs w:val="24"/>
        </w:rPr>
        <w:t>，</w:t>
      </w:r>
      <w:r>
        <w:rPr>
          <w:sz w:val="24"/>
          <w:szCs w:val="24"/>
        </w:rPr>
        <w:t>插入进样管</w:t>
      </w:r>
      <w:r>
        <w:rPr>
          <w:rFonts w:hint="eastAsia"/>
          <w:sz w:val="24"/>
          <w:szCs w:val="24"/>
        </w:rPr>
        <w:t>，</w:t>
      </w:r>
      <w:r>
        <w:rPr>
          <w:sz w:val="24"/>
          <w:szCs w:val="24"/>
        </w:rPr>
        <w:t>等待</w:t>
      </w:r>
      <w:r>
        <w:rPr>
          <w:rFonts w:hint="eastAsia"/>
          <w:sz w:val="24"/>
          <w:szCs w:val="24"/>
        </w:rPr>
        <w:t>5分钟，此时火焰颜色明显发生变化；</w:t>
      </w:r>
    </w:p>
    <w:p>
      <w:pPr>
        <w:pStyle w:val="30"/>
        <w:numPr>
          <w:ilvl w:val="0"/>
          <w:numId w:val="26"/>
        </w:numPr>
        <w:spacing w:before="156" w:beforeLines="50" w:after="156" w:afterLines="50" w:line="360" w:lineRule="auto"/>
        <w:ind w:left="0" w:firstLine="723" w:firstLineChars="300"/>
        <w:rPr>
          <w:sz w:val="24"/>
          <w:szCs w:val="24"/>
        </w:rPr>
      </w:pPr>
      <w:r>
        <w:rPr>
          <w:b/>
          <w:sz w:val="24"/>
          <w:szCs w:val="24"/>
        </w:rPr>
        <w:t xml:space="preserve"> 标准曲线测量</w:t>
      </w:r>
      <w:r>
        <w:rPr>
          <w:rFonts w:hint="eastAsia"/>
          <w:b/>
          <w:sz w:val="24"/>
          <w:szCs w:val="24"/>
        </w:rPr>
        <w:t>：</w:t>
      </w:r>
      <w:r>
        <w:rPr>
          <w:rFonts w:hint="eastAsia"/>
          <w:sz w:val="24"/>
          <w:szCs w:val="24"/>
        </w:rPr>
        <w:t>先测定去离子水进行调零“AUTO Zero”，当测定元素值为0时，可以进行标准曲线的测量，然后依次放上标曲溶液，点击“start”，观察测量界面第2个图红线越平稳越好，待测量界面最上方元素由蓝变灰，表示测量完成。标准曲线自动生成，斜率一般达到0.99就可以用，标准曲线对应的编号为“STD”；</w:t>
      </w:r>
    </w:p>
    <w:p>
      <w:pPr>
        <w:pStyle w:val="30"/>
        <w:numPr>
          <w:ilvl w:val="0"/>
          <w:numId w:val="26"/>
        </w:numPr>
        <w:spacing w:before="156" w:beforeLines="50" w:after="156" w:afterLines="50" w:line="360" w:lineRule="auto"/>
        <w:ind w:left="0" w:firstLine="723" w:firstLineChars="300"/>
        <w:rPr>
          <w:sz w:val="24"/>
          <w:szCs w:val="24"/>
        </w:rPr>
      </w:pPr>
      <w:r>
        <w:rPr>
          <w:rFonts w:hint="eastAsia"/>
          <w:b/>
          <w:sz w:val="24"/>
          <w:szCs w:val="24"/>
        </w:rPr>
        <w:t xml:space="preserve"> </w:t>
      </w:r>
      <w:r>
        <w:rPr>
          <w:b/>
          <w:sz w:val="24"/>
          <w:szCs w:val="24"/>
        </w:rPr>
        <w:t>样品测量</w:t>
      </w:r>
      <w:r>
        <w:rPr>
          <w:rFonts w:hint="eastAsia"/>
          <w:b/>
          <w:sz w:val="24"/>
          <w:szCs w:val="24"/>
        </w:rPr>
        <w:t>：</w:t>
      </w:r>
      <w:r>
        <w:rPr>
          <w:sz w:val="24"/>
          <w:szCs w:val="24"/>
        </w:rPr>
        <w:t>测定方法和标准曲线一样</w:t>
      </w:r>
      <w:r>
        <w:rPr>
          <w:rFonts w:hint="eastAsia"/>
          <w:sz w:val="24"/>
          <w:szCs w:val="24"/>
        </w:rPr>
        <w:t>，</w:t>
      </w:r>
      <w:r>
        <w:rPr>
          <w:sz w:val="24"/>
          <w:szCs w:val="24"/>
        </w:rPr>
        <w:t>样品有空白的情况</w:t>
      </w:r>
      <w:r>
        <w:rPr>
          <w:rFonts w:hint="eastAsia"/>
          <w:sz w:val="24"/>
          <w:szCs w:val="24"/>
        </w:rPr>
        <w:t>，</w:t>
      </w:r>
      <w:r>
        <w:rPr>
          <w:sz w:val="24"/>
          <w:szCs w:val="24"/>
        </w:rPr>
        <w:t>先用空白进行调零</w:t>
      </w:r>
      <w:r>
        <w:rPr>
          <w:rFonts w:hint="eastAsia"/>
          <w:sz w:val="24"/>
          <w:szCs w:val="24"/>
        </w:rPr>
        <w:t>，</w:t>
      </w:r>
      <w:r>
        <w:rPr>
          <w:sz w:val="24"/>
          <w:szCs w:val="24"/>
        </w:rPr>
        <w:t>没有空白直接测定样品</w:t>
      </w:r>
      <w:r>
        <w:rPr>
          <w:rFonts w:hint="eastAsia"/>
          <w:sz w:val="24"/>
          <w:szCs w:val="24"/>
        </w:rPr>
        <w:t>。</w:t>
      </w:r>
      <w:r>
        <w:rPr>
          <w:sz w:val="24"/>
          <w:szCs w:val="24"/>
        </w:rPr>
        <w:t>测定之后的浓度一项为所需数据</w:t>
      </w:r>
      <w:r>
        <w:rPr>
          <w:rFonts w:hint="eastAsia"/>
          <w:sz w:val="24"/>
          <w:szCs w:val="24"/>
        </w:rPr>
        <w:t>，删除数据，点击“X”，导出数据直接复制浓度一栏的数值，粘贴在excel表格里；</w:t>
      </w:r>
    </w:p>
    <w:p>
      <w:pPr>
        <w:pStyle w:val="30"/>
        <w:spacing w:before="156" w:beforeLines="50" w:after="156" w:afterLines="50" w:line="360" w:lineRule="auto"/>
        <w:ind w:firstLine="482"/>
        <w:rPr>
          <w:b/>
          <w:sz w:val="24"/>
          <w:szCs w:val="24"/>
        </w:rPr>
      </w:pPr>
      <w:r>
        <w:rPr>
          <w:b/>
          <w:sz w:val="24"/>
          <w:szCs w:val="24"/>
        </w:rPr>
        <w:t>删除数据之后</w:t>
      </w:r>
      <w:r>
        <w:rPr>
          <w:rFonts w:hint="eastAsia"/>
          <w:b/>
          <w:sz w:val="24"/>
          <w:szCs w:val="24"/>
        </w:rPr>
        <w:t>，</w:t>
      </w:r>
      <w:r>
        <w:rPr>
          <w:b/>
          <w:sz w:val="24"/>
          <w:szCs w:val="24"/>
        </w:rPr>
        <w:t>粘贴在</w:t>
      </w:r>
      <w:r>
        <w:rPr>
          <w:rFonts w:hint="eastAsia"/>
          <w:b/>
          <w:sz w:val="24"/>
          <w:szCs w:val="24"/>
        </w:rPr>
        <w:t>excel表里的数据还会出现删除的数据，需认真做好笔记！测定K、Ca、Mg</w:t>
      </w:r>
      <w:r>
        <w:rPr>
          <w:b/>
          <w:sz w:val="24"/>
          <w:szCs w:val="24"/>
        </w:rPr>
        <w:t>时</w:t>
      </w:r>
      <w:r>
        <w:rPr>
          <w:rFonts w:hint="eastAsia"/>
          <w:b/>
          <w:sz w:val="24"/>
          <w:szCs w:val="24"/>
        </w:rPr>
        <w:t>，</w:t>
      </w:r>
      <w:r>
        <w:rPr>
          <w:b/>
          <w:sz w:val="24"/>
          <w:szCs w:val="24"/>
        </w:rPr>
        <w:t>需加掩蔽剂</w:t>
      </w:r>
      <w:r>
        <w:rPr>
          <w:rFonts w:hint="eastAsia"/>
          <w:b/>
          <w:sz w:val="24"/>
          <w:szCs w:val="24"/>
        </w:rPr>
        <w:t>，</w:t>
      </w:r>
      <w:r>
        <w:rPr>
          <w:b/>
          <w:sz w:val="24"/>
          <w:szCs w:val="24"/>
        </w:rPr>
        <w:t>掩蔽剂因测定元素而不同</w:t>
      </w:r>
      <w:r>
        <w:rPr>
          <w:rFonts w:hint="eastAsia"/>
          <w:b/>
          <w:sz w:val="24"/>
          <w:szCs w:val="24"/>
        </w:rPr>
        <w:t>！</w:t>
      </w:r>
    </w:p>
    <w:p>
      <w:pPr>
        <w:pStyle w:val="30"/>
        <w:numPr>
          <w:ilvl w:val="0"/>
          <w:numId w:val="26"/>
        </w:numPr>
        <w:spacing w:before="156" w:beforeLines="50" w:after="156" w:afterLines="50" w:line="360" w:lineRule="auto"/>
        <w:ind w:left="0" w:firstLine="720" w:firstLineChars="300"/>
        <w:rPr>
          <w:sz w:val="24"/>
          <w:szCs w:val="24"/>
        </w:rPr>
      </w:pPr>
      <w:r>
        <w:rPr>
          <w:rFonts w:hint="eastAsia"/>
          <w:sz w:val="24"/>
          <w:szCs w:val="24"/>
        </w:rPr>
        <w:t xml:space="preserve"> 关机之前需清洗仪器，再关闭主机“EXTZNGUISH”，关闭乙炔，顺时针旋转关闭总阀，分压阀旋至松弛状态，最后关上空气增压机，排出废液。</w:t>
      </w:r>
    </w:p>
    <w:p>
      <w:pPr>
        <w:pStyle w:val="30"/>
        <w:numPr>
          <w:ilvl w:val="0"/>
          <w:numId w:val="25"/>
        </w:numPr>
        <w:spacing w:before="156" w:beforeLines="50" w:after="156" w:afterLines="50" w:line="360" w:lineRule="auto"/>
        <w:ind w:left="0" w:firstLine="482"/>
        <w:rPr>
          <w:b/>
          <w:sz w:val="24"/>
          <w:szCs w:val="24"/>
        </w:rPr>
      </w:pPr>
      <w:r>
        <w:rPr>
          <w:b/>
          <w:sz w:val="24"/>
          <w:szCs w:val="24"/>
        </w:rPr>
        <w:t>石墨炉法</w:t>
      </w:r>
    </w:p>
    <w:p>
      <w:pPr>
        <w:pStyle w:val="30"/>
        <w:numPr>
          <w:ilvl w:val="0"/>
          <w:numId w:val="27"/>
        </w:numPr>
        <w:spacing w:before="156" w:beforeLines="50" w:after="156" w:afterLines="50" w:line="360" w:lineRule="auto"/>
        <w:ind w:left="0" w:firstLine="720" w:firstLineChars="300"/>
        <w:rPr>
          <w:sz w:val="24"/>
          <w:szCs w:val="24"/>
        </w:rPr>
      </w:pPr>
      <w:r>
        <w:rPr>
          <w:rFonts w:hint="eastAsia"/>
          <w:sz w:val="24"/>
          <w:szCs w:val="24"/>
        </w:rPr>
        <w:t xml:space="preserve"> 打开</w:t>
      </w:r>
      <w:r>
        <w:rPr>
          <w:sz w:val="24"/>
          <w:szCs w:val="24"/>
        </w:rPr>
        <w:t>电脑</w:t>
      </w:r>
      <w:r>
        <w:rPr>
          <w:rFonts w:hint="eastAsia"/>
          <w:sz w:val="24"/>
          <w:szCs w:val="24"/>
        </w:rPr>
        <w:t>，打开</w:t>
      </w:r>
      <w:r>
        <w:rPr>
          <w:sz w:val="24"/>
          <w:szCs w:val="24"/>
        </w:rPr>
        <w:t>氩气主阀</w:t>
      </w:r>
      <w:r>
        <w:rPr>
          <w:rFonts w:hint="eastAsia"/>
          <w:sz w:val="24"/>
          <w:szCs w:val="24"/>
        </w:rPr>
        <w:t>，</w:t>
      </w:r>
      <w:r>
        <w:rPr>
          <w:sz w:val="24"/>
          <w:szCs w:val="24"/>
        </w:rPr>
        <w:t>分压阀拧至</w:t>
      </w:r>
      <w:r>
        <w:rPr>
          <w:rFonts w:hint="eastAsia"/>
          <w:sz w:val="24"/>
          <w:szCs w:val="24"/>
        </w:rPr>
        <w:t>0.35左右，打开水泵，水泵需加入去离子水，注水口在水泵上方，水量不能少于最小水位（min）；</w:t>
      </w:r>
    </w:p>
    <w:p>
      <w:pPr>
        <w:pStyle w:val="30"/>
        <w:numPr>
          <w:ilvl w:val="0"/>
          <w:numId w:val="27"/>
        </w:numPr>
        <w:spacing w:before="156" w:beforeLines="50" w:after="156" w:afterLines="50" w:line="360" w:lineRule="auto"/>
        <w:ind w:left="0" w:firstLine="720" w:firstLineChars="300"/>
        <w:rPr>
          <w:sz w:val="24"/>
          <w:szCs w:val="24"/>
        </w:rPr>
      </w:pPr>
      <w:r>
        <w:rPr>
          <w:sz w:val="24"/>
          <w:szCs w:val="24"/>
        </w:rPr>
        <w:t xml:space="preserve"> 打开原子吸收主机电源之前</w:t>
      </w:r>
      <w:r>
        <w:rPr>
          <w:rFonts w:hint="eastAsia"/>
          <w:sz w:val="24"/>
          <w:szCs w:val="24"/>
        </w:rPr>
        <w:t>，</w:t>
      </w:r>
      <w:r>
        <w:rPr>
          <w:sz w:val="24"/>
          <w:szCs w:val="24"/>
        </w:rPr>
        <w:t>进行元素灯的更换</w:t>
      </w:r>
      <w:r>
        <w:rPr>
          <w:rFonts w:hint="eastAsia"/>
          <w:sz w:val="24"/>
          <w:szCs w:val="24"/>
        </w:rPr>
        <w:t>，</w:t>
      </w:r>
      <w:r>
        <w:rPr>
          <w:sz w:val="24"/>
          <w:szCs w:val="24"/>
        </w:rPr>
        <w:t>安装此次测量所需的元素灯</w:t>
      </w:r>
      <w:r>
        <w:rPr>
          <w:rFonts w:hint="eastAsia"/>
          <w:sz w:val="24"/>
          <w:szCs w:val="24"/>
        </w:rPr>
        <w:t>，</w:t>
      </w:r>
      <w:r>
        <w:rPr>
          <w:sz w:val="24"/>
          <w:szCs w:val="24"/>
        </w:rPr>
        <w:t>在测量过程中</w:t>
      </w:r>
      <w:r>
        <w:rPr>
          <w:rFonts w:hint="eastAsia"/>
          <w:sz w:val="24"/>
          <w:szCs w:val="24"/>
        </w:rPr>
        <w:t>，</w:t>
      </w:r>
      <w:r>
        <w:rPr>
          <w:sz w:val="24"/>
          <w:szCs w:val="24"/>
        </w:rPr>
        <w:t>切勿挪动元素灯</w:t>
      </w:r>
      <w:r>
        <w:rPr>
          <w:rFonts w:hint="eastAsia"/>
          <w:sz w:val="24"/>
          <w:szCs w:val="24"/>
        </w:rPr>
        <w:t>；</w:t>
      </w:r>
    </w:p>
    <w:p>
      <w:pPr>
        <w:pStyle w:val="30"/>
        <w:numPr>
          <w:ilvl w:val="0"/>
          <w:numId w:val="27"/>
        </w:numPr>
        <w:spacing w:before="156" w:beforeLines="50" w:after="156" w:afterLines="50" w:line="360" w:lineRule="auto"/>
        <w:ind w:left="0" w:firstLine="720" w:firstLineChars="300"/>
        <w:rPr>
          <w:sz w:val="24"/>
          <w:szCs w:val="24"/>
        </w:rPr>
      </w:pPr>
      <w:r>
        <w:rPr>
          <w:sz w:val="24"/>
          <w:szCs w:val="24"/>
        </w:rPr>
        <w:t xml:space="preserve"> 打开原子吸收主机右下方的电源</w:t>
      </w:r>
      <w:r>
        <w:rPr>
          <w:rFonts w:hint="eastAsia"/>
          <w:sz w:val="24"/>
          <w:szCs w:val="24"/>
        </w:rPr>
        <w:t>和左下方的加热开关，打开仪器左边的自动进样器开关；</w:t>
      </w:r>
    </w:p>
    <w:p>
      <w:pPr>
        <w:pStyle w:val="30"/>
        <w:numPr>
          <w:ilvl w:val="0"/>
          <w:numId w:val="27"/>
        </w:numPr>
        <w:spacing w:before="156" w:beforeLines="50" w:after="156" w:afterLines="50" w:line="360" w:lineRule="auto"/>
        <w:ind w:left="0" w:firstLine="720" w:firstLineChars="300"/>
        <w:rPr>
          <w:sz w:val="24"/>
          <w:szCs w:val="24"/>
        </w:rPr>
      </w:pPr>
      <w:r>
        <w:rPr>
          <w:sz w:val="24"/>
          <w:szCs w:val="24"/>
        </w:rPr>
        <w:t xml:space="preserve"> </w:t>
      </w:r>
      <w:r>
        <w:rPr>
          <w:rFonts w:hint="eastAsia"/>
          <w:sz w:val="24"/>
          <w:szCs w:val="24"/>
        </w:rPr>
        <w:t>双击</w:t>
      </w:r>
      <w:r>
        <w:rPr>
          <w:sz w:val="24"/>
          <w:szCs w:val="24"/>
        </w:rPr>
        <w:t>电脑上的图标“WiZAArd”</w:t>
      </w:r>
      <w:r>
        <w:rPr>
          <w:rFonts w:hint="eastAsia"/>
          <w:sz w:val="24"/>
          <w:szCs w:val="24"/>
        </w:rPr>
        <w:t>，</w:t>
      </w:r>
      <w:r>
        <w:rPr>
          <w:sz w:val="24"/>
          <w:szCs w:val="24"/>
        </w:rPr>
        <w:t>点击“</w:t>
      </w:r>
      <w:r>
        <w:rPr>
          <w:rFonts w:hint="eastAsia"/>
          <w:sz w:val="24"/>
          <w:szCs w:val="24"/>
        </w:rPr>
        <w:t>测量</w:t>
      </w:r>
      <w:r>
        <w:rPr>
          <w:sz w:val="24"/>
          <w:szCs w:val="24"/>
        </w:rPr>
        <w:t>”</w:t>
      </w:r>
      <w:r>
        <w:rPr>
          <w:rFonts w:hint="eastAsia"/>
          <w:sz w:val="24"/>
          <w:szCs w:val="24"/>
        </w:rPr>
        <w:t>，</w:t>
      </w:r>
      <w:r>
        <w:rPr>
          <w:sz w:val="24"/>
          <w:szCs w:val="24"/>
        </w:rPr>
        <w:t>输入登录名“admin”</w:t>
      </w:r>
      <w:r>
        <w:rPr>
          <w:rFonts w:hint="eastAsia"/>
          <w:sz w:val="24"/>
          <w:szCs w:val="24"/>
        </w:rPr>
        <w:t>，</w:t>
      </w:r>
      <w:r>
        <w:rPr>
          <w:sz w:val="24"/>
          <w:szCs w:val="24"/>
        </w:rPr>
        <w:t>无密码直接进入，点击“</w:t>
      </w:r>
      <w:r>
        <w:rPr>
          <w:rFonts w:hint="eastAsia"/>
          <w:sz w:val="24"/>
          <w:szCs w:val="24"/>
        </w:rPr>
        <w:t>确定</w:t>
      </w:r>
      <w:r>
        <w:rPr>
          <w:sz w:val="24"/>
          <w:szCs w:val="24"/>
        </w:rPr>
        <w:t>”</w:t>
      </w:r>
      <w:r>
        <w:rPr>
          <w:rFonts w:hint="eastAsia"/>
          <w:sz w:val="24"/>
          <w:szCs w:val="24"/>
        </w:rPr>
        <w:t>，</w:t>
      </w:r>
      <w:r>
        <w:rPr>
          <w:sz w:val="24"/>
          <w:szCs w:val="24"/>
        </w:rPr>
        <w:t>进入“</w:t>
      </w:r>
      <w:r>
        <w:rPr>
          <w:rFonts w:hint="eastAsia"/>
          <w:sz w:val="24"/>
          <w:szCs w:val="24"/>
        </w:rPr>
        <w:t>向导</w:t>
      </w:r>
      <w:r>
        <w:rPr>
          <w:sz w:val="24"/>
          <w:szCs w:val="24"/>
        </w:rPr>
        <w:t>选择”</w:t>
      </w:r>
      <w:r>
        <w:rPr>
          <w:rFonts w:hint="eastAsia"/>
          <w:sz w:val="24"/>
          <w:szCs w:val="24"/>
        </w:rPr>
        <w:t>对话框</w:t>
      </w:r>
      <w:r>
        <w:rPr>
          <w:sz w:val="24"/>
          <w:szCs w:val="24"/>
        </w:rPr>
        <w:t>，选择“</w:t>
      </w:r>
      <w:r>
        <w:rPr>
          <w:rFonts w:hint="eastAsia"/>
          <w:sz w:val="24"/>
          <w:szCs w:val="24"/>
        </w:rPr>
        <w:t>元素</w:t>
      </w:r>
      <w:r>
        <w:rPr>
          <w:sz w:val="24"/>
          <w:szCs w:val="24"/>
        </w:rPr>
        <w:t>选择”</w:t>
      </w:r>
      <w:r>
        <w:rPr>
          <w:rFonts w:hint="eastAsia"/>
          <w:sz w:val="24"/>
          <w:szCs w:val="24"/>
        </w:rPr>
        <w:t>，</w:t>
      </w:r>
      <w:r>
        <w:rPr>
          <w:sz w:val="24"/>
          <w:szCs w:val="24"/>
        </w:rPr>
        <w:t>点击“</w:t>
      </w:r>
      <w:r>
        <w:rPr>
          <w:rFonts w:hint="eastAsia"/>
          <w:sz w:val="24"/>
          <w:szCs w:val="24"/>
        </w:rPr>
        <w:t>确定</w:t>
      </w:r>
      <w:r>
        <w:rPr>
          <w:sz w:val="24"/>
          <w:szCs w:val="24"/>
        </w:rPr>
        <w:t>”</w:t>
      </w:r>
      <w:r>
        <w:rPr>
          <w:rFonts w:hint="eastAsia"/>
          <w:sz w:val="24"/>
          <w:szCs w:val="24"/>
        </w:rPr>
        <w:t>，</w:t>
      </w:r>
      <w:r>
        <w:rPr>
          <w:sz w:val="24"/>
          <w:szCs w:val="24"/>
        </w:rPr>
        <w:t>选择</w:t>
      </w:r>
      <w:r>
        <w:rPr>
          <w:rFonts w:hint="eastAsia"/>
          <w:sz w:val="24"/>
          <w:szCs w:val="24"/>
        </w:rPr>
        <w:t>“参数”，</w:t>
      </w:r>
      <w:r>
        <w:rPr>
          <w:sz w:val="24"/>
          <w:szCs w:val="24"/>
        </w:rPr>
        <w:t>点击“</w:t>
      </w:r>
      <w:r>
        <w:rPr>
          <w:rFonts w:hint="eastAsia"/>
          <w:sz w:val="24"/>
          <w:szCs w:val="24"/>
        </w:rPr>
        <w:t>装载</w:t>
      </w:r>
      <w:r>
        <w:rPr>
          <w:sz w:val="24"/>
          <w:szCs w:val="24"/>
        </w:rPr>
        <w:t>参数”</w:t>
      </w:r>
      <w:r>
        <w:rPr>
          <w:rFonts w:hint="eastAsia"/>
          <w:sz w:val="24"/>
          <w:szCs w:val="24"/>
        </w:rPr>
        <w:t>，</w:t>
      </w:r>
      <w:r>
        <w:rPr>
          <w:sz w:val="24"/>
          <w:szCs w:val="24"/>
        </w:rPr>
        <w:t>选择需测量的元素</w:t>
      </w:r>
      <w:r>
        <w:rPr>
          <w:rFonts w:hint="eastAsia"/>
          <w:sz w:val="24"/>
          <w:szCs w:val="24"/>
        </w:rPr>
        <w:t>，</w:t>
      </w:r>
      <w:r>
        <w:rPr>
          <w:sz w:val="24"/>
          <w:szCs w:val="24"/>
        </w:rPr>
        <w:t>方法为“</w:t>
      </w:r>
      <w:r>
        <w:rPr>
          <w:rFonts w:hint="eastAsia"/>
          <w:sz w:val="24"/>
          <w:szCs w:val="24"/>
        </w:rPr>
        <w:t>石墨炉</w:t>
      </w:r>
      <w:r>
        <w:rPr>
          <w:sz w:val="24"/>
          <w:szCs w:val="24"/>
        </w:rPr>
        <w:t>法”</w:t>
      </w:r>
      <w:r>
        <w:rPr>
          <w:rFonts w:hint="eastAsia"/>
          <w:sz w:val="24"/>
          <w:szCs w:val="24"/>
        </w:rPr>
        <w:t>，</w:t>
      </w:r>
      <w:r>
        <w:rPr>
          <w:sz w:val="24"/>
          <w:szCs w:val="24"/>
        </w:rPr>
        <w:t>点击</w:t>
      </w:r>
      <w:r>
        <w:rPr>
          <w:rFonts w:hint="eastAsia"/>
          <w:sz w:val="24"/>
          <w:szCs w:val="24"/>
        </w:rPr>
        <w:t>“普通灯”，使用“ASC”，点击“确定”和“下一步”进行标准曲线和样品组的设定：</w:t>
      </w:r>
    </w:p>
    <w:p>
      <w:pPr>
        <w:ind w:firstLine="482" w:firstLineChars="200"/>
        <w:rPr>
          <w:rFonts w:eastAsia="宋体" w:cs="Times New Roman"/>
        </w:rPr>
      </w:pPr>
      <w:r>
        <w:rPr>
          <w:rFonts w:hint="eastAsia"/>
          <w:b/>
        </w:rPr>
        <w:t>“标准曲线”：</w:t>
      </w:r>
      <w:r>
        <w:rPr>
          <w:rFonts w:hint="eastAsia"/>
        </w:rPr>
        <w:t>设定次数为1，浓度单位为</w:t>
      </w:r>
      <w:r>
        <w:rPr>
          <w:rFonts w:eastAsia="宋体" w:cs="Times New Roman"/>
        </w:rPr>
        <w:t>μ</w:t>
      </w:r>
      <w:r>
        <w:rPr>
          <w:rFonts w:hint="eastAsia"/>
        </w:rPr>
        <w:t>g/ml，行数为5，点击“更新”，</w:t>
      </w:r>
      <w:r>
        <w:rPr>
          <w:rFonts w:hint="eastAsia" w:eastAsia="宋体" w:cs="Times New Roman"/>
        </w:rPr>
        <w:t>有两种方法：</w:t>
      </w:r>
    </w:p>
    <w:p>
      <w:pPr>
        <w:pStyle w:val="30"/>
        <w:spacing w:before="156" w:beforeLines="50" w:after="156" w:afterLines="50" w:line="360" w:lineRule="auto"/>
        <w:ind w:firstLine="480"/>
        <w:rPr>
          <w:sz w:val="24"/>
          <w:szCs w:val="24"/>
        </w:rPr>
      </w:pPr>
      <w:r>
        <w:rPr>
          <w:sz w:val="24"/>
          <w:szCs w:val="24"/>
        </w:rPr>
        <w:t>第一种</w:t>
      </w:r>
      <w:r>
        <w:rPr>
          <w:rFonts w:hint="eastAsia"/>
          <w:sz w:val="24"/>
          <w:szCs w:val="24"/>
        </w:rPr>
        <w:t>，事先配好不同浓度的标准溶液，无空白，把标准溶液依次放在进样器的外围，从2号位置起开始放置（1号位置放置去离子水，用做之后的试测量），进样器上面有编号，依次排列，此种方法需设置“位置”、“样品体积”、“实际值（1、2、3、4、5）”；</w:t>
      </w:r>
    </w:p>
    <w:p>
      <w:pPr>
        <w:pStyle w:val="30"/>
        <w:spacing w:before="156" w:beforeLines="50" w:after="156" w:afterLines="50" w:line="360" w:lineRule="auto"/>
        <w:ind w:firstLine="480"/>
        <w:rPr>
          <w:sz w:val="24"/>
          <w:szCs w:val="24"/>
        </w:rPr>
      </w:pPr>
      <w:r>
        <w:rPr>
          <w:sz w:val="24"/>
          <w:szCs w:val="24"/>
        </w:rPr>
        <w:t>第二种</w:t>
      </w:r>
      <w:r>
        <w:rPr>
          <w:rFonts w:hint="eastAsia"/>
          <w:sz w:val="24"/>
          <w:szCs w:val="24"/>
        </w:rPr>
        <w:t>，</w:t>
      </w:r>
      <w:r>
        <w:rPr>
          <w:sz w:val="24"/>
          <w:szCs w:val="24"/>
        </w:rPr>
        <w:t>放置母液在</w:t>
      </w:r>
      <w:r>
        <w:rPr>
          <w:rFonts w:hint="eastAsia"/>
          <w:sz w:val="24"/>
          <w:szCs w:val="24"/>
        </w:rPr>
        <w:t>2号位置，稀释剂在R1位置，设置不同的样品体积和稀释剂体积（总量尽可能保持一致），得到不同浓度的标准溶液，稀释剂可以使用去离子水或稀硝酸，此种方法需设置“位置”、“样品体积”、“实际值（1、2、3、4、5）”、“稀释剂体积”，设置完成后点击“更新”，最后点击“确定”；</w:t>
      </w:r>
    </w:p>
    <w:p>
      <w:pPr>
        <w:pStyle w:val="30"/>
        <w:spacing w:before="156" w:beforeLines="50" w:after="156" w:afterLines="50" w:line="360" w:lineRule="auto"/>
        <w:ind w:firstLine="482"/>
        <w:rPr>
          <w:sz w:val="24"/>
          <w:szCs w:val="24"/>
        </w:rPr>
      </w:pPr>
      <w:r>
        <w:rPr>
          <w:b/>
          <w:sz w:val="24"/>
          <w:szCs w:val="24"/>
        </w:rPr>
        <w:t xml:space="preserve"> “样品组”：</w:t>
      </w:r>
      <w:r>
        <w:rPr>
          <w:sz w:val="24"/>
          <w:szCs w:val="24"/>
        </w:rPr>
        <w:t>浓度单位为μg/ml，设置参数：</w:t>
      </w:r>
    </w:p>
    <w:p>
      <w:pPr>
        <w:pStyle w:val="30"/>
        <w:spacing w:before="156" w:beforeLines="50" w:after="156" w:afterLines="50" w:line="360" w:lineRule="auto"/>
        <w:ind w:firstLine="482"/>
        <w:rPr>
          <w:sz w:val="24"/>
          <w:szCs w:val="24"/>
        </w:rPr>
      </w:pPr>
      <w:r>
        <w:rPr>
          <w:rFonts w:hint="eastAsia"/>
          <w:b/>
          <w:sz w:val="24"/>
          <w:szCs w:val="24"/>
        </w:rPr>
        <w:t>未知样品/掺入测量次序：</w:t>
      </w:r>
      <w:r>
        <w:rPr>
          <w:rFonts w:hint="eastAsia"/>
          <w:sz w:val="24"/>
          <w:szCs w:val="24"/>
        </w:rPr>
        <w:t>“位置”从测量样品开始的位置进行编号，可编到10-</w:t>
      </w:r>
      <w:r>
        <w:rPr>
          <w:sz w:val="24"/>
          <w:szCs w:val="24"/>
        </w:rPr>
        <w:t>12</w:t>
      </w:r>
      <w:r>
        <w:rPr>
          <w:rFonts w:hint="eastAsia"/>
          <w:sz w:val="24"/>
          <w:szCs w:val="24"/>
        </w:rPr>
        <w:t>，</w:t>
      </w:r>
      <w:r>
        <w:rPr>
          <w:sz w:val="24"/>
          <w:szCs w:val="24"/>
        </w:rPr>
        <w:t>在测量界面下方表格内可进行更多位置编号</w:t>
      </w:r>
      <w:r>
        <w:rPr>
          <w:rFonts w:hint="eastAsia"/>
          <w:sz w:val="24"/>
          <w:szCs w:val="24"/>
        </w:rPr>
        <w:t>；</w:t>
      </w:r>
    </w:p>
    <w:p>
      <w:pPr>
        <w:pStyle w:val="30"/>
        <w:spacing w:before="156" w:beforeLines="50" w:after="156" w:afterLines="50" w:line="360" w:lineRule="auto"/>
        <w:ind w:firstLine="482"/>
        <w:rPr>
          <w:sz w:val="24"/>
          <w:szCs w:val="24"/>
        </w:rPr>
      </w:pPr>
      <w:r>
        <w:rPr>
          <w:b/>
          <w:sz w:val="24"/>
          <w:szCs w:val="24"/>
        </w:rPr>
        <w:t>样品数</w:t>
      </w:r>
      <w:r>
        <w:rPr>
          <w:rFonts w:hint="eastAsia"/>
          <w:b/>
          <w:sz w:val="24"/>
          <w:szCs w:val="24"/>
        </w:rPr>
        <w:t>：</w:t>
      </w:r>
      <w:r>
        <w:rPr>
          <w:rFonts w:hint="eastAsia"/>
          <w:sz w:val="24"/>
          <w:szCs w:val="24"/>
        </w:rPr>
        <w:t>“</w:t>
      </w:r>
      <w:r>
        <w:rPr>
          <w:sz w:val="24"/>
          <w:szCs w:val="24"/>
        </w:rPr>
        <w:t>样品数</w:t>
      </w:r>
      <w:r>
        <w:rPr>
          <w:rFonts w:hint="eastAsia"/>
          <w:sz w:val="24"/>
          <w:szCs w:val="24"/>
        </w:rPr>
        <w:t>”</w:t>
      </w:r>
      <w:r>
        <w:rPr>
          <w:sz w:val="24"/>
          <w:szCs w:val="24"/>
        </w:rPr>
        <w:t>最好大于待测样品数量</w:t>
      </w:r>
      <w:r>
        <w:rPr>
          <w:rFonts w:hint="eastAsia"/>
          <w:sz w:val="24"/>
          <w:szCs w:val="24"/>
        </w:rPr>
        <w:t>；</w:t>
      </w:r>
    </w:p>
    <w:p>
      <w:pPr>
        <w:pStyle w:val="30"/>
        <w:spacing w:before="156" w:beforeLines="50" w:after="156" w:afterLines="50" w:line="360" w:lineRule="auto"/>
        <w:ind w:firstLine="480"/>
        <w:rPr>
          <w:sz w:val="24"/>
          <w:szCs w:val="24"/>
        </w:rPr>
      </w:pPr>
      <w:r>
        <w:rPr>
          <w:sz w:val="24"/>
          <w:szCs w:val="24"/>
        </w:rPr>
        <w:t>设定完成后</w:t>
      </w:r>
      <w:r>
        <w:rPr>
          <w:rFonts w:hint="eastAsia"/>
          <w:sz w:val="24"/>
          <w:szCs w:val="24"/>
        </w:rPr>
        <w:t>，</w:t>
      </w:r>
      <w:r>
        <w:rPr>
          <w:sz w:val="24"/>
          <w:szCs w:val="24"/>
        </w:rPr>
        <w:t>点击</w:t>
      </w:r>
      <w:r>
        <w:rPr>
          <w:rFonts w:hint="eastAsia"/>
          <w:sz w:val="24"/>
          <w:szCs w:val="24"/>
        </w:rPr>
        <w:t>“更新”，按“确定”，点击“下一步”，选择“连接/发送参数”，仪器自检开始，一般只有左边列项需要检测，直至“原子化器（前/后）”，当检查到右边列项第三个时（Air），出现“调节气体”，点击“否”，按“关闭”，点击“确定”，点击“否”，自检结束后，点击 “发送升温程序和ASC参数”，完成后点击“下一步”，仪器进行“光学参数”中的“谱线搜索”，当“谱线搜索/光束平衡”中显示谱线、光束均“OK”时，点击“关闭”，按“下一步”，选择“升温程序”，最后点击“完成”；</w:t>
      </w:r>
    </w:p>
    <w:p>
      <w:pPr>
        <w:pStyle w:val="30"/>
        <w:numPr>
          <w:ilvl w:val="0"/>
          <w:numId w:val="27"/>
        </w:numPr>
        <w:spacing w:before="156" w:beforeLines="50" w:after="156" w:afterLines="50" w:line="360" w:lineRule="auto"/>
        <w:ind w:left="0" w:firstLine="723" w:firstLineChars="300"/>
        <w:rPr>
          <w:sz w:val="24"/>
          <w:szCs w:val="24"/>
        </w:rPr>
      </w:pPr>
      <w:r>
        <w:rPr>
          <w:rFonts w:hint="eastAsia"/>
          <w:b/>
          <w:sz w:val="24"/>
          <w:szCs w:val="24"/>
        </w:rPr>
        <w:t xml:space="preserve"> 喷嘴位置设定：</w:t>
      </w:r>
      <w:r>
        <w:rPr>
          <w:rFonts w:hint="eastAsia"/>
          <w:sz w:val="24"/>
          <w:szCs w:val="24"/>
        </w:rPr>
        <w:t>喷嘴一定竖直向下，点击“仪器”，选择“石墨炉喷嘴位置”，待进样器转盘调至最右边时，点击“确定”，然后按“确定”：</w:t>
      </w:r>
    </w:p>
    <w:p>
      <w:pPr>
        <w:pStyle w:val="30"/>
        <w:spacing w:before="156" w:beforeLines="50" w:after="156" w:afterLines="50" w:line="360" w:lineRule="auto"/>
        <w:ind w:firstLineChars="0"/>
        <w:rPr>
          <w:sz w:val="24"/>
          <w:szCs w:val="24"/>
        </w:rPr>
      </w:pPr>
      <w:r>
        <w:rPr>
          <w:b/>
          <w:sz w:val="24"/>
          <w:szCs w:val="24"/>
        </w:rPr>
        <w:t>转盘位置</w:t>
      </w:r>
      <w:r>
        <w:rPr>
          <w:rFonts w:hint="eastAsia"/>
          <w:b/>
          <w:sz w:val="24"/>
          <w:szCs w:val="24"/>
        </w:rPr>
        <w:t>（进样器）：</w:t>
      </w:r>
      <w:r>
        <w:rPr>
          <w:rFonts w:hint="eastAsia"/>
          <w:sz w:val="24"/>
          <w:szCs w:val="24"/>
        </w:rPr>
        <w:t>按下进样器右下方的卡槽，进样器往右拉至燃烧头正面，进样器左侧锁定键往外拉垂直向下进行固定，喷嘴自动移至石墨炉上方之后，把进样臂导轨放在石墨管上方，保持松弛状态，通过进样器左侧、前面的螺钮调整喷嘴位置，出现位置调节对话框，通过细、粗脉冲或自己设定的脉冲调节喷嘴进入石墨管中间洞口的移动速度，向下移动直至喷嘴进入石墨管洞口正中间，最后达到洞口离底部2/3、3/4的位置即可，可以用镜子反照石墨管右侧，左侧照灯观察具体位置，最后点击“确定”，拧紧进样臂导轨；</w:t>
      </w:r>
    </w:p>
    <w:p>
      <w:pPr>
        <w:pStyle w:val="30"/>
        <w:numPr>
          <w:ilvl w:val="0"/>
          <w:numId w:val="27"/>
        </w:numPr>
        <w:spacing w:before="156" w:beforeLines="50" w:after="156" w:afterLines="50" w:line="360" w:lineRule="auto"/>
        <w:ind w:left="0" w:firstLine="723" w:firstLineChars="300"/>
        <w:rPr>
          <w:b/>
          <w:sz w:val="24"/>
          <w:szCs w:val="24"/>
        </w:rPr>
      </w:pPr>
      <w:r>
        <w:rPr>
          <w:rFonts w:hint="eastAsia"/>
          <w:b/>
          <w:sz w:val="24"/>
          <w:szCs w:val="24"/>
        </w:rPr>
        <w:t xml:space="preserve"> </w:t>
      </w:r>
      <w:r>
        <w:rPr>
          <w:b/>
          <w:sz w:val="24"/>
          <w:szCs w:val="24"/>
        </w:rPr>
        <w:t>测量</w:t>
      </w:r>
      <w:r>
        <w:rPr>
          <w:rFonts w:hint="eastAsia"/>
          <w:b/>
          <w:sz w:val="24"/>
          <w:szCs w:val="24"/>
        </w:rPr>
        <w:t>：</w:t>
      </w:r>
      <w:r>
        <w:rPr>
          <w:rFonts w:hint="eastAsia"/>
          <w:sz w:val="24"/>
          <w:szCs w:val="24"/>
        </w:rPr>
        <w:t>1号位置的测量，测量元素数值＜0.009即可，没达到要求重复1号位置的测量，点击“TEST MEAS”，按“测量”，点击“确定”，检查完后进行清洗，点击“关闭”，测量时注意进样臂细线的松弛状态。达到要求之后，关闭</w:t>
      </w:r>
      <w:r>
        <w:rPr>
          <w:sz w:val="24"/>
          <w:szCs w:val="24"/>
        </w:rPr>
        <w:t>测量菜单，对图下方的表格进行编辑，“</w:t>
      </w:r>
      <w:r>
        <w:rPr>
          <w:rFonts w:hint="eastAsia"/>
          <w:sz w:val="24"/>
          <w:szCs w:val="24"/>
        </w:rPr>
        <w:t>位置</w:t>
      </w:r>
      <w:r>
        <w:rPr>
          <w:sz w:val="24"/>
          <w:szCs w:val="24"/>
        </w:rPr>
        <w:t>”</w:t>
      </w:r>
      <w:r>
        <w:rPr>
          <w:rFonts w:hint="eastAsia"/>
          <w:sz w:val="24"/>
          <w:szCs w:val="24"/>
        </w:rPr>
        <w:t>为</w:t>
      </w:r>
      <w:r>
        <w:rPr>
          <w:sz w:val="24"/>
          <w:szCs w:val="24"/>
        </w:rPr>
        <w:t>标样</w:t>
      </w:r>
      <w:r>
        <w:rPr>
          <w:rFonts w:hint="eastAsia"/>
          <w:sz w:val="24"/>
          <w:szCs w:val="24"/>
        </w:rPr>
        <w:t>STD、</w:t>
      </w:r>
      <w:r>
        <w:rPr>
          <w:sz w:val="24"/>
          <w:szCs w:val="24"/>
        </w:rPr>
        <w:t>未知样品依次编号，完成后点击“start”</w:t>
      </w:r>
      <w:r>
        <w:rPr>
          <w:rFonts w:hint="eastAsia"/>
          <w:sz w:val="24"/>
          <w:szCs w:val="24"/>
        </w:rPr>
        <w:t>，</w:t>
      </w:r>
      <w:r>
        <w:rPr>
          <w:sz w:val="24"/>
          <w:szCs w:val="24"/>
        </w:rPr>
        <w:t>仪器开始自动测量，一般重复测定</w:t>
      </w:r>
      <w:r>
        <w:rPr>
          <w:rFonts w:hint="eastAsia"/>
          <w:sz w:val="24"/>
          <w:szCs w:val="24"/>
        </w:rPr>
        <w:t>2次。</w:t>
      </w:r>
      <w:r>
        <w:rPr>
          <w:sz w:val="24"/>
          <w:szCs w:val="24"/>
        </w:rPr>
        <w:t>测量</w:t>
      </w:r>
      <w:r>
        <w:rPr>
          <w:rFonts w:hint="eastAsia"/>
          <w:sz w:val="24"/>
          <w:szCs w:val="24"/>
        </w:rPr>
        <w:t>过程中</w:t>
      </w:r>
      <w:r>
        <w:rPr>
          <w:sz w:val="24"/>
          <w:szCs w:val="24"/>
        </w:rPr>
        <w:t>，点击“</w:t>
      </w:r>
      <w:r>
        <w:rPr>
          <w:rFonts w:hint="eastAsia"/>
          <w:sz w:val="24"/>
          <w:szCs w:val="24"/>
        </w:rPr>
        <w:t>参数</w:t>
      </w:r>
      <w:r>
        <w:rPr>
          <w:sz w:val="24"/>
          <w:szCs w:val="24"/>
        </w:rPr>
        <w:t>”</w:t>
      </w:r>
      <w:r>
        <w:rPr>
          <w:rFonts w:hint="eastAsia"/>
          <w:sz w:val="24"/>
          <w:szCs w:val="24"/>
        </w:rPr>
        <w:t>，</w:t>
      </w:r>
      <w:r>
        <w:rPr>
          <w:sz w:val="24"/>
          <w:szCs w:val="24"/>
        </w:rPr>
        <w:t>选择“</w:t>
      </w:r>
      <w:r>
        <w:rPr>
          <w:rFonts w:hint="eastAsia"/>
          <w:sz w:val="24"/>
          <w:szCs w:val="24"/>
        </w:rPr>
        <w:t>参照</w:t>
      </w:r>
      <w:r>
        <w:rPr>
          <w:sz w:val="24"/>
          <w:szCs w:val="24"/>
        </w:rPr>
        <w:t>参数”</w:t>
      </w:r>
      <w:r>
        <w:rPr>
          <w:rFonts w:hint="eastAsia"/>
          <w:sz w:val="24"/>
          <w:szCs w:val="24"/>
        </w:rPr>
        <w:t>，对</w:t>
      </w:r>
      <w:r>
        <w:rPr>
          <w:sz w:val="24"/>
          <w:szCs w:val="24"/>
        </w:rPr>
        <w:t>“</w:t>
      </w:r>
      <w:r>
        <w:rPr>
          <w:rFonts w:hint="eastAsia"/>
          <w:sz w:val="24"/>
          <w:szCs w:val="24"/>
        </w:rPr>
        <w:t>重复</w:t>
      </w:r>
      <w:r>
        <w:rPr>
          <w:sz w:val="24"/>
          <w:szCs w:val="24"/>
        </w:rPr>
        <w:t>测量</w:t>
      </w:r>
      <w:r>
        <w:rPr>
          <w:rFonts w:hint="eastAsia"/>
          <w:sz w:val="24"/>
          <w:szCs w:val="24"/>
        </w:rPr>
        <w:t>条件</w:t>
      </w:r>
      <w:r>
        <w:rPr>
          <w:sz w:val="24"/>
          <w:szCs w:val="24"/>
        </w:rPr>
        <w:t>”</w:t>
      </w:r>
      <w:r>
        <w:rPr>
          <w:rFonts w:hint="eastAsia"/>
          <w:sz w:val="24"/>
          <w:szCs w:val="24"/>
        </w:rPr>
        <w:t>中</w:t>
      </w:r>
      <w:r>
        <w:rPr>
          <w:sz w:val="24"/>
          <w:szCs w:val="24"/>
        </w:rPr>
        <w:t>的</w:t>
      </w:r>
      <w:r>
        <w:rPr>
          <w:rFonts w:hint="eastAsia"/>
          <w:sz w:val="24"/>
          <w:szCs w:val="24"/>
        </w:rPr>
        <w:t>“重复</w:t>
      </w:r>
      <w:r>
        <w:rPr>
          <w:sz w:val="24"/>
          <w:szCs w:val="24"/>
        </w:rPr>
        <w:t>次数</w:t>
      </w:r>
      <w:r>
        <w:rPr>
          <w:rFonts w:hint="eastAsia"/>
          <w:sz w:val="24"/>
          <w:szCs w:val="24"/>
        </w:rPr>
        <w:t>”、</w:t>
      </w:r>
      <w:r>
        <w:rPr>
          <w:sz w:val="24"/>
          <w:szCs w:val="24"/>
        </w:rPr>
        <w:t>“</w:t>
      </w:r>
      <w:r>
        <w:rPr>
          <w:rFonts w:hint="eastAsia"/>
          <w:sz w:val="24"/>
          <w:szCs w:val="24"/>
        </w:rPr>
        <w:t>最大</w:t>
      </w:r>
      <w:r>
        <w:rPr>
          <w:sz w:val="24"/>
          <w:szCs w:val="24"/>
        </w:rPr>
        <w:t>重复次数”</w:t>
      </w:r>
      <w:r>
        <w:rPr>
          <w:rFonts w:hint="eastAsia"/>
          <w:sz w:val="24"/>
          <w:szCs w:val="24"/>
        </w:rPr>
        <w:t>进行</w:t>
      </w:r>
      <w:r>
        <w:rPr>
          <w:sz w:val="24"/>
          <w:szCs w:val="24"/>
        </w:rPr>
        <w:t>更改，一般两次测量之后，达到要求就不再进行第三次测量</w:t>
      </w:r>
      <w:r>
        <w:rPr>
          <w:rFonts w:hint="eastAsia"/>
          <w:sz w:val="24"/>
          <w:szCs w:val="24"/>
        </w:rPr>
        <w:t>；</w:t>
      </w:r>
    </w:p>
    <w:p>
      <w:pPr>
        <w:pStyle w:val="30"/>
        <w:numPr>
          <w:ilvl w:val="0"/>
          <w:numId w:val="27"/>
        </w:numPr>
        <w:spacing w:before="156" w:beforeLines="50" w:after="156" w:afterLines="50" w:line="360" w:lineRule="auto"/>
        <w:ind w:left="0" w:firstLine="720" w:firstLineChars="300"/>
        <w:rPr>
          <w:b/>
          <w:sz w:val="24"/>
          <w:szCs w:val="24"/>
        </w:rPr>
      </w:pPr>
      <w:r>
        <w:rPr>
          <w:rFonts w:hint="eastAsia"/>
          <w:sz w:val="24"/>
          <w:szCs w:val="24"/>
        </w:rPr>
        <w:t xml:space="preserve"> 测量</w:t>
      </w:r>
      <w:r>
        <w:rPr>
          <w:sz w:val="24"/>
          <w:szCs w:val="24"/>
        </w:rPr>
        <w:t>完成后，点击“</w:t>
      </w:r>
      <w:r>
        <w:rPr>
          <w:rFonts w:hint="eastAsia"/>
          <w:sz w:val="24"/>
          <w:szCs w:val="24"/>
        </w:rPr>
        <w:t>仪器</w:t>
      </w:r>
      <w:r>
        <w:rPr>
          <w:sz w:val="24"/>
          <w:szCs w:val="24"/>
        </w:rPr>
        <w:t>”</w:t>
      </w:r>
      <w:r>
        <w:rPr>
          <w:rFonts w:hint="eastAsia"/>
          <w:sz w:val="24"/>
          <w:szCs w:val="24"/>
        </w:rPr>
        <w:t>，</w:t>
      </w:r>
      <w:r>
        <w:rPr>
          <w:sz w:val="24"/>
          <w:szCs w:val="24"/>
        </w:rPr>
        <w:t>选择“</w:t>
      </w:r>
      <w:r>
        <w:rPr>
          <w:rFonts w:hint="eastAsia"/>
          <w:sz w:val="24"/>
          <w:szCs w:val="24"/>
        </w:rPr>
        <w:t>连接</w:t>
      </w:r>
      <w:r>
        <w:rPr>
          <w:sz w:val="24"/>
          <w:szCs w:val="24"/>
        </w:rPr>
        <w:t>”</w:t>
      </w:r>
      <w:r>
        <w:rPr>
          <w:rFonts w:hint="eastAsia"/>
          <w:sz w:val="24"/>
          <w:szCs w:val="24"/>
        </w:rPr>
        <w:t>，</w:t>
      </w:r>
      <w:r>
        <w:rPr>
          <w:sz w:val="24"/>
          <w:szCs w:val="24"/>
        </w:rPr>
        <w:t>选择“</w:t>
      </w:r>
      <w:r>
        <w:rPr>
          <w:rFonts w:hint="eastAsia"/>
          <w:sz w:val="24"/>
          <w:szCs w:val="24"/>
        </w:rPr>
        <w:t>与</w:t>
      </w:r>
      <w:r>
        <w:rPr>
          <w:sz w:val="24"/>
          <w:szCs w:val="24"/>
        </w:rPr>
        <w:t>仪器的通讯断开”</w:t>
      </w:r>
      <w:r>
        <w:rPr>
          <w:rFonts w:hint="eastAsia"/>
          <w:sz w:val="24"/>
          <w:szCs w:val="24"/>
        </w:rPr>
        <w:t>，</w:t>
      </w:r>
      <w:r>
        <w:rPr>
          <w:sz w:val="24"/>
          <w:szCs w:val="24"/>
        </w:rPr>
        <w:t>点击“</w:t>
      </w:r>
      <w:r>
        <w:rPr>
          <w:rFonts w:hint="eastAsia"/>
          <w:sz w:val="24"/>
          <w:szCs w:val="24"/>
        </w:rPr>
        <w:t>确定</w:t>
      </w:r>
      <w:r>
        <w:rPr>
          <w:sz w:val="24"/>
          <w:szCs w:val="24"/>
        </w:rPr>
        <w:t>”</w:t>
      </w:r>
      <w:r>
        <w:rPr>
          <w:rFonts w:hint="eastAsia"/>
          <w:sz w:val="24"/>
          <w:szCs w:val="24"/>
        </w:rPr>
        <w:t>，</w:t>
      </w:r>
      <w:r>
        <w:rPr>
          <w:sz w:val="24"/>
          <w:szCs w:val="24"/>
        </w:rPr>
        <w:t>关闭氩气总阀，松开分压阀，关闭冷却水水泵，关闭测量</w:t>
      </w:r>
      <w:r>
        <w:rPr>
          <w:rFonts w:hint="eastAsia"/>
          <w:sz w:val="24"/>
          <w:szCs w:val="24"/>
        </w:rPr>
        <w:t>软件</w:t>
      </w:r>
      <w:r>
        <w:rPr>
          <w:sz w:val="24"/>
          <w:szCs w:val="24"/>
        </w:rPr>
        <w:t>，关闭主机电源、加热开关、自动进样器开关</w:t>
      </w:r>
      <w:r>
        <w:rPr>
          <w:rFonts w:hint="eastAsia"/>
          <w:sz w:val="24"/>
          <w:szCs w:val="24"/>
        </w:rPr>
        <w:t>。</w:t>
      </w:r>
    </w:p>
    <w:p>
      <w:pPr>
        <w:pStyle w:val="35"/>
        <w:spacing w:before="156" w:beforeLines="50" w:after="156" w:afterLines="50" w:line="360" w:lineRule="auto"/>
        <w:ind w:left="357" w:firstLine="0" w:firstLineChars="0"/>
        <w:rPr>
          <w:b/>
          <w:bCs/>
          <w:sz w:val="28"/>
          <w:szCs w:val="28"/>
        </w:rPr>
      </w:pPr>
      <w:r>
        <w:rPr>
          <w:b/>
          <w:bCs/>
          <w:sz w:val="28"/>
          <w:szCs w:val="28"/>
        </w:rPr>
        <w:t>(3)  注意事项</w:t>
      </w:r>
    </w:p>
    <w:p>
      <w:pPr>
        <w:pStyle w:val="30"/>
        <w:numPr>
          <w:ilvl w:val="0"/>
          <w:numId w:val="28"/>
        </w:numPr>
        <w:spacing w:before="156" w:beforeLines="50" w:after="156" w:afterLines="50" w:line="360" w:lineRule="auto"/>
        <w:ind w:left="0" w:firstLine="480"/>
        <w:rPr>
          <w:sz w:val="24"/>
          <w:szCs w:val="24"/>
        </w:rPr>
      </w:pPr>
      <w:r>
        <w:rPr>
          <w:rFonts w:hint="eastAsia"/>
          <w:sz w:val="24"/>
          <w:szCs w:val="24"/>
        </w:rPr>
        <w:t>使用仪器前先检查助燃气体是否充足，乙炔瓶内气压低于</w:t>
      </w:r>
      <w:r>
        <w:rPr>
          <w:sz w:val="24"/>
          <w:szCs w:val="24"/>
        </w:rPr>
        <w:t>0.5 Mpa</w:t>
      </w:r>
      <w:r>
        <w:rPr>
          <w:rFonts w:hint="eastAsia"/>
          <w:sz w:val="24"/>
          <w:szCs w:val="24"/>
        </w:rPr>
        <w:t>时就要进行更换，否则会造成气路堵塞不能点火；</w:t>
      </w:r>
    </w:p>
    <w:p>
      <w:pPr>
        <w:pStyle w:val="30"/>
        <w:numPr>
          <w:ilvl w:val="0"/>
          <w:numId w:val="28"/>
        </w:numPr>
        <w:spacing w:before="156" w:beforeLines="50" w:after="156" w:afterLines="50" w:line="360" w:lineRule="auto"/>
        <w:ind w:left="0" w:firstLine="480"/>
        <w:rPr>
          <w:sz w:val="24"/>
          <w:szCs w:val="24"/>
        </w:rPr>
      </w:pPr>
      <w:r>
        <w:rPr>
          <w:rFonts w:hint="eastAsia"/>
          <w:sz w:val="24"/>
          <w:szCs w:val="24"/>
        </w:rPr>
        <w:t>仪器使用前后均需清洗仪器，保证测量数据的准确性；</w:t>
      </w:r>
    </w:p>
    <w:p>
      <w:pPr>
        <w:pStyle w:val="30"/>
        <w:numPr>
          <w:ilvl w:val="0"/>
          <w:numId w:val="28"/>
        </w:numPr>
        <w:spacing w:before="156" w:beforeLines="50" w:after="156" w:afterLines="50" w:line="360" w:lineRule="auto"/>
        <w:ind w:left="0" w:firstLine="480"/>
        <w:rPr>
          <w:sz w:val="24"/>
          <w:szCs w:val="24"/>
        </w:rPr>
      </w:pPr>
      <w:r>
        <w:rPr>
          <w:rFonts w:hint="eastAsia"/>
          <w:sz w:val="24"/>
          <w:szCs w:val="24"/>
        </w:rPr>
        <w:t>处理样品后要进行过滤，否则很容易使雾化器进样毛细管堵塞（专用的钢丝疏通）；</w:t>
      </w:r>
    </w:p>
    <w:p>
      <w:pPr>
        <w:pStyle w:val="30"/>
        <w:numPr>
          <w:ilvl w:val="0"/>
          <w:numId w:val="28"/>
        </w:numPr>
        <w:spacing w:before="156" w:beforeLines="50" w:after="156" w:afterLines="50" w:line="360" w:lineRule="auto"/>
        <w:ind w:left="0" w:firstLine="480"/>
        <w:rPr>
          <w:sz w:val="24"/>
          <w:szCs w:val="24"/>
        </w:rPr>
      </w:pPr>
      <w:r>
        <w:rPr>
          <w:rFonts w:hint="eastAsia"/>
          <w:sz w:val="24"/>
          <w:szCs w:val="24"/>
        </w:rPr>
        <w:t>要注意检查点火口电极上的积碳（造成短路），注意检查雾化器火焰燃烧是否均匀（关闭火焰后用硬纸卡片清洁燃烧口）；</w:t>
      </w:r>
    </w:p>
    <w:p>
      <w:pPr>
        <w:pStyle w:val="30"/>
        <w:numPr>
          <w:ilvl w:val="0"/>
          <w:numId w:val="28"/>
        </w:numPr>
        <w:spacing w:before="156" w:beforeLines="50" w:after="156" w:afterLines="50" w:line="360" w:lineRule="auto"/>
        <w:ind w:left="0" w:firstLine="480"/>
        <w:rPr>
          <w:sz w:val="24"/>
          <w:szCs w:val="24"/>
        </w:rPr>
      </w:pPr>
      <w:r>
        <w:rPr>
          <w:rFonts w:hint="eastAsia"/>
          <w:sz w:val="24"/>
          <w:szCs w:val="24"/>
        </w:rPr>
        <w:t>元素灯要在关机状态下更换，确认插入灯座；</w:t>
      </w:r>
    </w:p>
    <w:p>
      <w:pPr>
        <w:pStyle w:val="30"/>
        <w:numPr>
          <w:ilvl w:val="0"/>
          <w:numId w:val="28"/>
        </w:numPr>
        <w:spacing w:before="156" w:beforeLines="50" w:after="156" w:afterLines="50" w:line="360" w:lineRule="auto"/>
        <w:ind w:left="0" w:firstLine="480"/>
        <w:rPr>
          <w:sz w:val="24"/>
          <w:szCs w:val="24"/>
        </w:rPr>
      </w:pPr>
      <w:r>
        <w:rPr>
          <w:rFonts w:hint="eastAsia"/>
          <w:sz w:val="24"/>
          <w:szCs w:val="24"/>
        </w:rPr>
        <w:t>提示废液罐液面较低时，向废液罐内加入少许蒸馏水；</w:t>
      </w:r>
    </w:p>
    <w:p>
      <w:pPr>
        <w:pStyle w:val="30"/>
        <w:numPr>
          <w:ilvl w:val="0"/>
          <w:numId w:val="28"/>
        </w:numPr>
        <w:spacing w:before="156" w:beforeLines="50" w:after="156" w:afterLines="50" w:line="360" w:lineRule="auto"/>
        <w:ind w:left="0" w:firstLine="480"/>
        <w:rPr>
          <w:sz w:val="24"/>
          <w:szCs w:val="24"/>
        </w:rPr>
      </w:pPr>
      <w:r>
        <w:rPr>
          <w:rFonts w:hint="eastAsia"/>
          <w:sz w:val="24"/>
          <w:szCs w:val="24"/>
        </w:rPr>
        <w:t>进样器中的样品杯用稀硝酸浸泡一夜，烘干待用；</w:t>
      </w:r>
    </w:p>
    <w:p>
      <w:pPr>
        <w:pStyle w:val="30"/>
        <w:numPr>
          <w:ilvl w:val="0"/>
          <w:numId w:val="28"/>
        </w:numPr>
        <w:spacing w:before="156" w:beforeLines="50" w:after="156" w:afterLines="50" w:line="360" w:lineRule="auto"/>
        <w:ind w:left="0" w:firstLine="480"/>
        <w:rPr>
          <w:sz w:val="24"/>
          <w:szCs w:val="24"/>
        </w:rPr>
      </w:pPr>
      <w:r>
        <w:rPr>
          <w:sz w:val="24"/>
          <w:szCs w:val="24"/>
        </w:rPr>
        <w:t>更换石墨管</w:t>
      </w:r>
      <w:r>
        <w:rPr>
          <w:rFonts w:hint="eastAsia"/>
          <w:sz w:val="24"/>
          <w:szCs w:val="24"/>
        </w:rPr>
        <w:t>：</w:t>
      </w:r>
      <w:r>
        <w:rPr>
          <w:sz w:val="24"/>
          <w:szCs w:val="24"/>
        </w:rPr>
        <w:t>仪器主机正面有个卡锁</w:t>
      </w:r>
      <w:r>
        <w:rPr>
          <w:rFonts w:hint="eastAsia"/>
          <w:sz w:val="24"/>
          <w:szCs w:val="24"/>
        </w:rPr>
        <w:t>，</w:t>
      </w:r>
      <w:r>
        <w:rPr>
          <w:sz w:val="24"/>
          <w:szCs w:val="24"/>
        </w:rPr>
        <w:t>向下按</w:t>
      </w:r>
      <w:r>
        <w:rPr>
          <w:rFonts w:hint="eastAsia"/>
          <w:sz w:val="24"/>
          <w:szCs w:val="24"/>
        </w:rPr>
        <w:t>，</w:t>
      </w:r>
      <w:r>
        <w:rPr>
          <w:sz w:val="24"/>
          <w:szCs w:val="24"/>
        </w:rPr>
        <w:t>再拧松石墨管右边的螺钮</w:t>
      </w:r>
      <w:r>
        <w:rPr>
          <w:rFonts w:hint="eastAsia"/>
          <w:sz w:val="24"/>
          <w:szCs w:val="24"/>
        </w:rPr>
        <w:t>，</w:t>
      </w:r>
      <w:r>
        <w:rPr>
          <w:sz w:val="24"/>
          <w:szCs w:val="24"/>
        </w:rPr>
        <w:t>向右移动</w:t>
      </w:r>
      <w:r>
        <w:rPr>
          <w:rFonts w:hint="eastAsia"/>
          <w:sz w:val="24"/>
          <w:szCs w:val="24"/>
        </w:rPr>
        <w:t>，</w:t>
      </w:r>
      <w:r>
        <w:rPr>
          <w:sz w:val="24"/>
          <w:szCs w:val="24"/>
        </w:rPr>
        <w:t>挪至最右边</w:t>
      </w:r>
      <w:r>
        <w:rPr>
          <w:rFonts w:hint="eastAsia"/>
          <w:sz w:val="24"/>
          <w:szCs w:val="24"/>
        </w:rPr>
        <w:t>，</w:t>
      </w:r>
      <w:r>
        <w:rPr>
          <w:sz w:val="24"/>
          <w:szCs w:val="24"/>
        </w:rPr>
        <w:t>取出石墨管</w:t>
      </w:r>
      <w:r>
        <w:rPr>
          <w:rFonts w:hint="eastAsia"/>
          <w:sz w:val="24"/>
          <w:szCs w:val="24"/>
        </w:rPr>
        <w:t>。</w:t>
      </w:r>
      <w:r>
        <w:rPr>
          <w:sz w:val="24"/>
          <w:szCs w:val="24"/>
        </w:rPr>
        <w:t>细管洞口正面朝上</w:t>
      </w:r>
      <w:r>
        <w:rPr>
          <w:rFonts w:hint="eastAsia"/>
          <w:sz w:val="24"/>
          <w:szCs w:val="24"/>
        </w:rPr>
        <w:t>，</w:t>
      </w:r>
      <w:r>
        <w:rPr>
          <w:sz w:val="24"/>
          <w:szCs w:val="24"/>
        </w:rPr>
        <w:t>装入石墨管</w:t>
      </w:r>
      <w:r>
        <w:rPr>
          <w:rFonts w:hint="eastAsia"/>
          <w:sz w:val="24"/>
          <w:szCs w:val="24"/>
        </w:rPr>
        <w:t>，正方形的金属块向左移动，合上之后按下石墨管右边的螺钮。</w:t>
      </w:r>
      <w:r>
        <w:rPr>
          <w:sz w:val="24"/>
          <w:szCs w:val="24"/>
        </w:rPr>
        <w:t>用枪头</w:t>
      </w:r>
      <w:r>
        <w:rPr>
          <w:rFonts w:hint="eastAsia"/>
          <w:sz w:val="24"/>
          <w:szCs w:val="24"/>
        </w:rPr>
        <w:t>（200</w:t>
      </w:r>
      <w:r>
        <w:rPr>
          <w:sz w:val="24"/>
          <w:szCs w:val="24"/>
        </w:rPr>
        <w:t xml:space="preserve"> μ</w:t>
      </w:r>
      <w:r>
        <w:rPr>
          <w:rFonts w:hint="eastAsia"/>
          <w:sz w:val="24"/>
          <w:szCs w:val="24"/>
        </w:rPr>
        <w:t>l）把石墨管中间的细管洞口调到正面朝上；</w:t>
      </w:r>
    </w:p>
    <w:p>
      <w:pPr>
        <w:pStyle w:val="30"/>
        <w:numPr>
          <w:ilvl w:val="0"/>
          <w:numId w:val="28"/>
        </w:numPr>
        <w:spacing w:before="156" w:beforeLines="50" w:after="156" w:afterLines="50" w:line="360" w:lineRule="auto"/>
        <w:ind w:left="0" w:firstLine="480"/>
        <w:rPr>
          <w:sz w:val="24"/>
          <w:szCs w:val="24"/>
        </w:rPr>
      </w:pPr>
      <w:r>
        <w:rPr>
          <w:rFonts w:hint="eastAsia"/>
          <w:sz w:val="24"/>
          <w:szCs w:val="24"/>
        </w:rPr>
        <w:t>关闭空压机气泵时需将红色按钮按下，并将绿色阀门拧至垂直</w:t>
      </w:r>
      <w:r>
        <w:rPr>
          <w:sz w:val="24"/>
          <w:szCs w:val="24"/>
        </w:rPr>
        <w:t>90°</w:t>
      </w:r>
      <w:r>
        <w:rPr>
          <w:rFonts w:hint="eastAsia"/>
          <w:sz w:val="24"/>
          <w:szCs w:val="24"/>
        </w:rPr>
        <w:t>；</w:t>
      </w:r>
    </w:p>
    <w:p>
      <w:pPr>
        <w:pStyle w:val="30"/>
        <w:numPr>
          <w:ilvl w:val="0"/>
          <w:numId w:val="28"/>
        </w:numPr>
        <w:spacing w:before="156" w:beforeLines="50" w:after="156" w:afterLines="50" w:line="360" w:lineRule="auto"/>
        <w:ind w:left="0" w:firstLine="480"/>
        <w:rPr>
          <w:sz w:val="24"/>
          <w:szCs w:val="24"/>
        </w:rPr>
      </w:pPr>
      <w:r>
        <w:rPr>
          <w:rFonts w:hint="eastAsia"/>
          <w:sz w:val="24"/>
          <w:szCs w:val="24"/>
        </w:rPr>
        <w:t>乙炔总阀关闭后，松开分压阀，释放管道余气，使压力表上的数值归零；</w:t>
      </w:r>
    </w:p>
    <w:p>
      <w:pPr>
        <w:pStyle w:val="30"/>
        <w:numPr>
          <w:ilvl w:val="0"/>
          <w:numId w:val="28"/>
        </w:numPr>
        <w:spacing w:before="156" w:beforeLines="50" w:after="156" w:afterLines="50" w:line="360" w:lineRule="auto"/>
        <w:ind w:left="0" w:firstLine="480"/>
        <w:rPr>
          <w:sz w:val="24"/>
          <w:szCs w:val="24"/>
        </w:rPr>
      </w:pPr>
      <w:r>
        <w:rPr>
          <w:rFonts w:hint="eastAsia"/>
          <w:sz w:val="24"/>
          <w:szCs w:val="24"/>
        </w:rPr>
        <w:t>仪器使用完毕，清空空气增压机中的废水（每次做完实验），注意观察空压机润滑油的液面高度在两红线之间，太低要更换空压机油。</w:t>
      </w:r>
    </w:p>
    <w:p>
      <w:pPr>
        <w:pStyle w:val="4"/>
        <w:spacing w:before="156" w:beforeLines="50" w:after="156" w:afterLines="50" w:line="360" w:lineRule="auto"/>
        <w:jc w:val="both"/>
        <w:rPr>
          <w:rFonts w:cs="Times New Roman"/>
          <w:kern w:val="0"/>
          <w:sz w:val="28"/>
          <w:szCs w:val="28"/>
          <w:lang w:val="zh-CN" w:eastAsia="zh-CN"/>
        </w:rPr>
      </w:pPr>
      <w:bookmarkStart w:id="18" w:name="_Toc487709287"/>
      <w:r>
        <w:rPr>
          <w:rFonts w:cs="Times New Roman"/>
          <w:kern w:val="0"/>
          <w:sz w:val="28"/>
          <w:szCs w:val="28"/>
          <w:lang w:val="zh-CN" w:eastAsia="zh-CN"/>
        </w:rPr>
        <w:t>3</w:t>
      </w:r>
      <w:r>
        <w:rPr>
          <w:rFonts w:hint="eastAsia" w:cs="Times New Roman"/>
          <w:kern w:val="0"/>
          <w:sz w:val="28"/>
          <w:szCs w:val="28"/>
          <w:lang w:val="zh-CN" w:eastAsia="zh-CN"/>
        </w:rPr>
        <w:t xml:space="preserve">.4 </w:t>
      </w:r>
      <w:r>
        <w:rPr>
          <w:rFonts w:cs="Times New Roman"/>
          <w:kern w:val="0"/>
          <w:sz w:val="28"/>
          <w:szCs w:val="28"/>
          <w:lang w:val="zh-CN" w:eastAsia="zh-CN"/>
        </w:rPr>
        <w:t xml:space="preserve"> 微波消解仪</w:t>
      </w:r>
      <w:bookmarkEnd w:id="18"/>
    </w:p>
    <w:p>
      <w:pPr>
        <w:pStyle w:val="35"/>
        <w:spacing w:before="156" w:beforeLines="50" w:after="156" w:afterLines="50" w:line="360" w:lineRule="auto"/>
        <w:ind w:left="357" w:firstLine="0" w:firstLineChars="0"/>
        <w:rPr>
          <w:b/>
          <w:bCs/>
          <w:sz w:val="28"/>
          <w:szCs w:val="28"/>
        </w:rPr>
      </w:pPr>
      <w:r>
        <w:rPr>
          <w:b/>
          <w:bCs/>
          <w:sz w:val="28"/>
          <w:szCs w:val="28"/>
        </w:rPr>
        <w:t>(1)  主要用途</w:t>
      </w:r>
    </w:p>
    <w:p>
      <w:pPr>
        <w:spacing w:before="156" w:beforeLines="50" w:after="156" w:afterLines="50"/>
        <w:ind w:firstLine="480" w:firstLineChars="200"/>
        <w:rPr>
          <w:bCs/>
        </w:rPr>
      </w:pPr>
      <w:r>
        <w:rPr>
          <w:bCs/>
        </w:rPr>
        <w:t>MA</w:t>
      </w:r>
      <w:r>
        <w:rPr>
          <w:rFonts w:hint="eastAsia"/>
          <w:bCs/>
        </w:rPr>
        <w:t>R</w:t>
      </w:r>
      <w:r>
        <w:rPr>
          <w:bCs/>
        </w:rPr>
        <w:t>SX微波快速溶剂萃取系统</w:t>
      </w:r>
      <w:r>
        <w:rPr>
          <w:rFonts w:hint="eastAsia"/>
          <w:bCs/>
        </w:rPr>
        <w:t>是美国CEM公司开发用于分析化学的样品消解、萃取、蛋白水解、浓缩、干燥、实验化学的有机/无机合成以及化学工艺模拟数据条件中试等各种微波化学应用。微波功率控制是专利的全范围非脉冲输出，冷却方式安全的快速自动风冷/水冷。仪器标准方法权威，批处理量大，且所有样品独立密闭, 确保无交叉污染和样品损失。</w:t>
      </w:r>
    </w:p>
    <w:p>
      <w:pPr>
        <w:pStyle w:val="35"/>
        <w:spacing w:before="156" w:beforeLines="50" w:after="156" w:afterLines="50" w:line="360" w:lineRule="auto"/>
        <w:ind w:left="357" w:firstLine="0" w:firstLineChars="0"/>
        <w:rPr>
          <w:b/>
          <w:bCs/>
          <w:sz w:val="28"/>
          <w:szCs w:val="28"/>
        </w:rPr>
      </w:pPr>
      <w:r>
        <w:rPr>
          <w:b/>
          <w:bCs/>
          <w:sz w:val="28"/>
          <w:szCs w:val="28"/>
        </w:rPr>
        <w:t>(2)  操作流程</w:t>
      </w:r>
    </w:p>
    <w:p>
      <w:pPr>
        <w:pStyle w:val="30"/>
        <w:numPr>
          <w:ilvl w:val="0"/>
          <w:numId w:val="29"/>
        </w:numPr>
        <w:spacing w:before="156" w:beforeLines="50" w:after="156" w:afterLines="50" w:line="360" w:lineRule="auto"/>
        <w:ind w:left="0" w:firstLine="480"/>
        <w:rPr>
          <w:sz w:val="24"/>
          <w:szCs w:val="24"/>
        </w:rPr>
      </w:pPr>
      <w:r>
        <w:rPr>
          <w:rFonts w:hint="eastAsia"/>
          <w:sz w:val="24"/>
          <w:szCs w:val="24"/>
        </w:rPr>
        <w:t>开机后及每次运行方法前，按“P/T”检查温度是否正常，温度T＜50℃表示正常，在运行方法前按“1”键，检查方法在℃标识下必须显示“CONTROL”；</w:t>
      </w:r>
    </w:p>
    <w:p>
      <w:pPr>
        <w:pStyle w:val="30"/>
        <w:numPr>
          <w:ilvl w:val="0"/>
          <w:numId w:val="29"/>
        </w:numPr>
        <w:spacing w:before="156" w:beforeLines="50" w:after="156" w:afterLines="50" w:line="360" w:lineRule="auto"/>
        <w:ind w:left="0" w:firstLine="482"/>
        <w:rPr>
          <w:sz w:val="24"/>
          <w:szCs w:val="24"/>
        </w:rPr>
      </w:pPr>
      <w:r>
        <w:rPr>
          <w:b/>
          <w:sz w:val="24"/>
          <w:szCs w:val="24"/>
        </w:rPr>
        <w:t>称样</w:t>
      </w:r>
      <w:r>
        <w:rPr>
          <w:rFonts w:hint="eastAsia"/>
          <w:b/>
          <w:sz w:val="24"/>
          <w:szCs w:val="24"/>
        </w:rPr>
        <w:t>：</w:t>
      </w:r>
      <w:r>
        <w:rPr>
          <w:sz w:val="24"/>
          <w:szCs w:val="24"/>
        </w:rPr>
        <w:t>称取样品放至反应罐底部</w:t>
      </w:r>
      <w:r>
        <w:rPr>
          <w:rFonts w:hint="eastAsia"/>
          <w:sz w:val="24"/>
          <w:szCs w:val="24"/>
        </w:rPr>
        <w:t>，</w:t>
      </w:r>
      <w:r>
        <w:rPr>
          <w:sz w:val="24"/>
          <w:szCs w:val="24"/>
        </w:rPr>
        <w:t>消解有机样品每个反应罐</w:t>
      </w:r>
      <w:r>
        <w:rPr>
          <w:rFonts w:hint="eastAsia"/>
          <w:sz w:val="24"/>
          <w:szCs w:val="24"/>
        </w:rPr>
        <w:t>称</w:t>
      </w:r>
      <w:r>
        <w:rPr>
          <w:sz w:val="24"/>
          <w:szCs w:val="24"/>
        </w:rPr>
        <w:t>取样品≤0.5克</w:t>
      </w:r>
      <w:r>
        <w:rPr>
          <w:rFonts w:hint="eastAsia"/>
          <w:sz w:val="24"/>
          <w:szCs w:val="24"/>
        </w:rPr>
        <w:t>，无机样品≤1.0克，注意事项：</w:t>
      </w:r>
    </w:p>
    <w:p>
      <w:pPr>
        <w:pStyle w:val="30"/>
        <w:numPr>
          <w:ilvl w:val="0"/>
          <w:numId w:val="30"/>
        </w:numPr>
        <w:spacing w:before="156" w:beforeLines="50" w:after="156" w:afterLines="50" w:line="360" w:lineRule="auto"/>
        <w:ind w:left="0" w:firstLine="720" w:firstLineChars="300"/>
        <w:rPr>
          <w:sz w:val="24"/>
          <w:szCs w:val="24"/>
        </w:rPr>
      </w:pPr>
      <w:r>
        <w:rPr>
          <w:rFonts w:hint="eastAsia"/>
          <w:sz w:val="24"/>
          <w:szCs w:val="24"/>
        </w:rPr>
        <w:t xml:space="preserve"> 不熟悉的样品称样时应严格控制在0.5克以内；</w:t>
      </w:r>
    </w:p>
    <w:p>
      <w:pPr>
        <w:pStyle w:val="30"/>
        <w:numPr>
          <w:ilvl w:val="0"/>
          <w:numId w:val="30"/>
        </w:numPr>
        <w:spacing w:before="156" w:beforeLines="50" w:after="156" w:afterLines="50" w:line="360" w:lineRule="auto"/>
        <w:ind w:left="0" w:firstLine="720" w:firstLineChars="300"/>
        <w:rPr>
          <w:sz w:val="24"/>
          <w:szCs w:val="24"/>
        </w:rPr>
      </w:pPr>
      <w:r>
        <w:rPr>
          <w:sz w:val="24"/>
          <w:szCs w:val="24"/>
        </w:rPr>
        <w:t xml:space="preserve"> </w:t>
      </w:r>
      <w:r>
        <w:rPr>
          <w:rFonts w:hint="eastAsia"/>
          <w:sz w:val="24"/>
          <w:szCs w:val="24"/>
        </w:rPr>
        <w:t>称样重量应尽量保持一致；</w:t>
      </w:r>
    </w:p>
    <w:p>
      <w:pPr>
        <w:pStyle w:val="30"/>
        <w:numPr>
          <w:ilvl w:val="0"/>
          <w:numId w:val="30"/>
        </w:numPr>
        <w:spacing w:before="156" w:beforeLines="50" w:after="156" w:afterLines="50" w:line="360" w:lineRule="auto"/>
        <w:ind w:left="0" w:firstLine="720" w:firstLineChars="300"/>
        <w:rPr>
          <w:sz w:val="24"/>
          <w:szCs w:val="24"/>
        </w:rPr>
      </w:pPr>
      <w:r>
        <w:rPr>
          <w:sz w:val="24"/>
          <w:szCs w:val="24"/>
        </w:rPr>
        <w:t xml:space="preserve"> 在同一批</w:t>
      </w:r>
      <w:r>
        <w:rPr>
          <w:rFonts w:hint="eastAsia"/>
          <w:sz w:val="24"/>
          <w:szCs w:val="24"/>
        </w:rPr>
        <w:t>消解反应</w:t>
      </w:r>
      <w:r>
        <w:rPr>
          <w:sz w:val="24"/>
          <w:szCs w:val="24"/>
        </w:rPr>
        <w:t>中</w:t>
      </w:r>
      <w:r>
        <w:rPr>
          <w:rFonts w:hint="eastAsia"/>
          <w:sz w:val="24"/>
          <w:szCs w:val="24"/>
        </w:rPr>
        <w:t>，不可同时混用不同型号的反应罐或将不同性质的样品混合消解；</w:t>
      </w:r>
    </w:p>
    <w:p>
      <w:pPr>
        <w:pStyle w:val="30"/>
        <w:numPr>
          <w:ilvl w:val="0"/>
          <w:numId w:val="30"/>
        </w:numPr>
        <w:spacing w:before="156" w:beforeLines="50" w:after="156" w:afterLines="50" w:line="360" w:lineRule="auto"/>
        <w:ind w:left="0" w:firstLine="720" w:firstLineChars="300"/>
        <w:rPr>
          <w:sz w:val="24"/>
          <w:szCs w:val="24"/>
        </w:rPr>
      </w:pPr>
      <w:r>
        <w:rPr>
          <w:sz w:val="24"/>
          <w:szCs w:val="24"/>
        </w:rPr>
        <w:t xml:space="preserve"> 称取样品时</w:t>
      </w:r>
      <w:r>
        <w:rPr>
          <w:rFonts w:hint="eastAsia"/>
          <w:sz w:val="24"/>
          <w:szCs w:val="24"/>
        </w:rPr>
        <w:t>，</w:t>
      </w:r>
      <w:r>
        <w:rPr>
          <w:sz w:val="24"/>
          <w:szCs w:val="24"/>
        </w:rPr>
        <w:t>尽量不要使样品粘在反应罐内壁上</w:t>
      </w:r>
      <w:r>
        <w:rPr>
          <w:rFonts w:hint="eastAsia"/>
          <w:sz w:val="24"/>
          <w:szCs w:val="24"/>
        </w:rPr>
        <w:t>；</w:t>
      </w:r>
    </w:p>
    <w:p>
      <w:pPr>
        <w:pStyle w:val="30"/>
        <w:numPr>
          <w:ilvl w:val="0"/>
          <w:numId w:val="29"/>
        </w:numPr>
        <w:spacing w:before="156" w:beforeLines="50" w:after="156" w:afterLines="50" w:line="360" w:lineRule="auto"/>
        <w:ind w:left="0" w:firstLine="482"/>
        <w:rPr>
          <w:sz w:val="24"/>
          <w:szCs w:val="24"/>
        </w:rPr>
      </w:pPr>
      <w:r>
        <w:rPr>
          <w:rFonts w:hint="eastAsia"/>
          <w:b/>
          <w:sz w:val="24"/>
          <w:szCs w:val="24"/>
        </w:rPr>
        <w:t>加酸：</w:t>
      </w:r>
      <w:r>
        <w:rPr>
          <w:rFonts w:hint="eastAsia"/>
          <w:sz w:val="24"/>
          <w:szCs w:val="24"/>
        </w:rPr>
        <w:t>容量为55</w:t>
      </w:r>
      <w:r>
        <w:rPr>
          <w:sz w:val="24"/>
          <w:szCs w:val="24"/>
        </w:rPr>
        <w:t xml:space="preserve"> </w:t>
      </w:r>
      <w:r>
        <w:rPr>
          <w:rFonts w:hint="eastAsia"/>
          <w:sz w:val="24"/>
          <w:szCs w:val="24"/>
        </w:rPr>
        <w:t>ml</w:t>
      </w:r>
      <w:r>
        <w:rPr>
          <w:sz w:val="24"/>
          <w:szCs w:val="24"/>
        </w:rPr>
        <w:t>的反应罐消解时加酸量为</w:t>
      </w:r>
      <w:r>
        <w:rPr>
          <w:rFonts w:hint="eastAsia"/>
          <w:sz w:val="24"/>
          <w:szCs w:val="24"/>
        </w:rPr>
        <w:t>5</w:t>
      </w:r>
      <w:r>
        <w:rPr>
          <w:sz w:val="24"/>
          <w:szCs w:val="24"/>
        </w:rPr>
        <w:t xml:space="preserve"> </w:t>
      </w:r>
      <w:r>
        <w:rPr>
          <w:rFonts w:hint="eastAsia"/>
          <w:sz w:val="24"/>
          <w:szCs w:val="24"/>
        </w:rPr>
        <w:t>ml，从而使反应罐内溶液总体积在5</w:t>
      </w:r>
      <w:r>
        <w:rPr>
          <w:sz w:val="24"/>
          <w:szCs w:val="24"/>
        </w:rPr>
        <w:t xml:space="preserve"> </w:t>
      </w:r>
      <w:r>
        <w:rPr>
          <w:rFonts w:hint="eastAsia"/>
          <w:sz w:val="24"/>
          <w:szCs w:val="24"/>
        </w:rPr>
        <w:t>ml-20</w:t>
      </w:r>
      <w:r>
        <w:rPr>
          <w:sz w:val="24"/>
          <w:szCs w:val="24"/>
        </w:rPr>
        <w:t xml:space="preserve"> </w:t>
      </w:r>
      <w:r>
        <w:rPr>
          <w:rFonts w:hint="eastAsia"/>
          <w:sz w:val="24"/>
          <w:szCs w:val="24"/>
        </w:rPr>
        <w:t>ml之间，注意事项：</w:t>
      </w:r>
    </w:p>
    <w:p>
      <w:pPr>
        <w:pStyle w:val="30"/>
        <w:numPr>
          <w:ilvl w:val="0"/>
          <w:numId w:val="31"/>
        </w:numPr>
        <w:spacing w:before="156" w:beforeLines="50" w:after="156" w:afterLines="50" w:line="360" w:lineRule="auto"/>
        <w:ind w:left="0" w:firstLine="720" w:firstLineChars="300"/>
        <w:rPr>
          <w:sz w:val="24"/>
          <w:szCs w:val="24"/>
        </w:rPr>
      </w:pPr>
      <w:r>
        <w:rPr>
          <w:rFonts w:hint="eastAsia"/>
          <w:sz w:val="24"/>
          <w:szCs w:val="24"/>
        </w:rPr>
        <w:t xml:space="preserve"> </w:t>
      </w:r>
      <w:r>
        <w:rPr>
          <w:sz w:val="24"/>
          <w:szCs w:val="24"/>
        </w:rPr>
        <w:t>同一批消解反应中必须使用相同的酸或溶剂</w:t>
      </w:r>
      <w:r>
        <w:rPr>
          <w:rFonts w:hint="eastAsia"/>
          <w:sz w:val="24"/>
          <w:szCs w:val="24"/>
        </w:rPr>
        <w:t>；</w:t>
      </w:r>
    </w:p>
    <w:p>
      <w:pPr>
        <w:pStyle w:val="30"/>
        <w:numPr>
          <w:ilvl w:val="0"/>
          <w:numId w:val="31"/>
        </w:numPr>
        <w:spacing w:before="156" w:beforeLines="50" w:after="156" w:afterLines="50" w:line="360" w:lineRule="auto"/>
        <w:ind w:left="0" w:firstLine="720" w:firstLineChars="300"/>
        <w:rPr>
          <w:sz w:val="24"/>
          <w:szCs w:val="24"/>
        </w:rPr>
      </w:pPr>
      <w:r>
        <w:rPr>
          <w:sz w:val="24"/>
          <w:szCs w:val="24"/>
        </w:rPr>
        <w:t xml:space="preserve"> 溶剂的选择</w:t>
      </w:r>
      <w:r>
        <w:rPr>
          <w:rFonts w:hint="eastAsia"/>
          <w:sz w:val="24"/>
          <w:szCs w:val="24"/>
        </w:rPr>
        <w:t>：HNO</w:t>
      </w:r>
      <w:r>
        <w:rPr>
          <w:rFonts w:hint="eastAsia"/>
          <w:sz w:val="24"/>
          <w:szCs w:val="24"/>
          <w:vertAlign w:val="subscript"/>
        </w:rPr>
        <w:t>3</w:t>
      </w:r>
      <w:r>
        <w:rPr>
          <w:rFonts w:hint="eastAsia"/>
          <w:sz w:val="24"/>
          <w:szCs w:val="24"/>
        </w:rPr>
        <w:t>、HCL为常用酸，H</w:t>
      </w:r>
      <w:r>
        <w:rPr>
          <w:rFonts w:hint="eastAsia"/>
          <w:sz w:val="24"/>
          <w:szCs w:val="24"/>
          <w:vertAlign w:val="subscript"/>
        </w:rPr>
        <w:t>2</w:t>
      </w:r>
      <w:r>
        <w:rPr>
          <w:rFonts w:hint="eastAsia"/>
          <w:sz w:val="24"/>
          <w:szCs w:val="24"/>
        </w:rPr>
        <w:t>SO</w:t>
      </w:r>
      <w:r>
        <w:rPr>
          <w:rFonts w:hint="eastAsia"/>
          <w:sz w:val="24"/>
          <w:szCs w:val="24"/>
          <w:vertAlign w:val="subscript"/>
        </w:rPr>
        <w:t>4</w:t>
      </w:r>
      <w:r>
        <w:rPr>
          <w:rFonts w:hint="eastAsia"/>
          <w:sz w:val="24"/>
          <w:szCs w:val="24"/>
        </w:rPr>
        <w:t>、H</w:t>
      </w:r>
      <w:r>
        <w:rPr>
          <w:rFonts w:hint="eastAsia"/>
          <w:sz w:val="24"/>
          <w:szCs w:val="24"/>
          <w:vertAlign w:val="subscript"/>
        </w:rPr>
        <w:t>3</w:t>
      </w:r>
      <w:r>
        <w:rPr>
          <w:rFonts w:hint="eastAsia"/>
          <w:sz w:val="24"/>
          <w:szCs w:val="24"/>
        </w:rPr>
        <w:t>PO</w:t>
      </w:r>
      <w:r>
        <w:rPr>
          <w:rFonts w:hint="eastAsia"/>
          <w:sz w:val="24"/>
          <w:szCs w:val="24"/>
          <w:vertAlign w:val="subscript"/>
        </w:rPr>
        <w:t>4</w:t>
      </w:r>
      <w:r>
        <w:rPr>
          <w:sz w:val="24"/>
          <w:szCs w:val="24"/>
        </w:rPr>
        <w:t>会产生高温</w:t>
      </w:r>
      <w:r>
        <w:rPr>
          <w:rFonts w:hint="eastAsia"/>
          <w:sz w:val="24"/>
          <w:szCs w:val="24"/>
        </w:rPr>
        <w:t>，</w:t>
      </w:r>
      <w:r>
        <w:rPr>
          <w:sz w:val="24"/>
          <w:szCs w:val="24"/>
        </w:rPr>
        <w:t>使用时应该有严格的温控</w:t>
      </w:r>
      <w:r>
        <w:rPr>
          <w:rFonts w:hint="eastAsia"/>
          <w:sz w:val="24"/>
          <w:szCs w:val="24"/>
        </w:rPr>
        <w:t>，H</w:t>
      </w:r>
      <w:r>
        <w:rPr>
          <w:rFonts w:hint="eastAsia"/>
          <w:sz w:val="24"/>
          <w:szCs w:val="24"/>
          <w:vertAlign w:val="subscript"/>
        </w:rPr>
        <w:t>3</w:t>
      </w:r>
      <w:r>
        <w:rPr>
          <w:rFonts w:hint="eastAsia"/>
          <w:sz w:val="24"/>
          <w:szCs w:val="24"/>
        </w:rPr>
        <w:t>CLO</w:t>
      </w:r>
      <w:r>
        <w:rPr>
          <w:rFonts w:hint="eastAsia"/>
          <w:sz w:val="24"/>
          <w:szCs w:val="24"/>
          <w:vertAlign w:val="subscript"/>
        </w:rPr>
        <w:t>3</w:t>
      </w:r>
      <w:r>
        <w:rPr>
          <w:rFonts w:hint="eastAsia"/>
          <w:sz w:val="24"/>
          <w:szCs w:val="24"/>
        </w:rPr>
        <w:t>禁止使用；</w:t>
      </w:r>
    </w:p>
    <w:p>
      <w:pPr>
        <w:pStyle w:val="30"/>
        <w:numPr>
          <w:ilvl w:val="0"/>
          <w:numId w:val="29"/>
        </w:numPr>
        <w:spacing w:before="156" w:beforeLines="50" w:after="156" w:afterLines="50" w:line="360" w:lineRule="auto"/>
        <w:ind w:left="0" w:firstLine="482"/>
        <w:rPr>
          <w:sz w:val="24"/>
          <w:szCs w:val="24"/>
        </w:rPr>
      </w:pPr>
      <w:r>
        <w:rPr>
          <w:rFonts w:hint="eastAsia"/>
          <w:b/>
          <w:sz w:val="24"/>
          <w:szCs w:val="24"/>
        </w:rPr>
        <w:t>消解罐的摆放：</w:t>
      </w:r>
      <w:r>
        <w:rPr>
          <w:rFonts w:hint="eastAsia"/>
          <w:sz w:val="24"/>
          <w:szCs w:val="24"/>
        </w:rPr>
        <w:t>每一批消解反应必须保证反应罐数量在6个以上，使用6-</w:t>
      </w:r>
      <w:r>
        <w:rPr>
          <w:sz w:val="24"/>
          <w:szCs w:val="24"/>
        </w:rPr>
        <w:t>16个反应罐时</w:t>
      </w:r>
      <w:r>
        <w:rPr>
          <w:rFonts w:hint="eastAsia"/>
          <w:sz w:val="24"/>
          <w:szCs w:val="24"/>
        </w:rPr>
        <w:t>，</w:t>
      </w:r>
      <w:r>
        <w:rPr>
          <w:sz w:val="24"/>
          <w:szCs w:val="24"/>
        </w:rPr>
        <w:t>将反应罐放在底座内部</w:t>
      </w:r>
      <w:r>
        <w:rPr>
          <w:rFonts w:hint="eastAsia"/>
          <w:sz w:val="24"/>
          <w:szCs w:val="24"/>
        </w:rPr>
        <w:t>均匀摆放；使用17-</w:t>
      </w:r>
      <w:r>
        <w:rPr>
          <w:sz w:val="24"/>
          <w:szCs w:val="24"/>
        </w:rPr>
        <w:t>24个反应罐时</w:t>
      </w:r>
      <w:r>
        <w:rPr>
          <w:rFonts w:hint="eastAsia"/>
          <w:sz w:val="24"/>
          <w:szCs w:val="24"/>
        </w:rPr>
        <w:t>，</w:t>
      </w:r>
      <w:r>
        <w:rPr>
          <w:sz w:val="24"/>
          <w:szCs w:val="24"/>
        </w:rPr>
        <w:t>将反应罐放在底座</w:t>
      </w:r>
      <w:r>
        <w:rPr>
          <w:rFonts w:hint="eastAsia"/>
          <w:sz w:val="24"/>
          <w:szCs w:val="24"/>
        </w:rPr>
        <w:t>外围均匀摆放；使用25-</w:t>
      </w:r>
      <w:r>
        <w:rPr>
          <w:sz w:val="24"/>
          <w:szCs w:val="24"/>
        </w:rPr>
        <w:t>32个反应罐时</w:t>
      </w:r>
      <w:r>
        <w:rPr>
          <w:rFonts w:hint="eastAsia"/>
          <w:sz w:val="24"/>
          <w:szCs w:val="24"/>
        </w:rPr>
        <w:t>，</w:t>
      </w:r>
      <w:r>
        <w:rPr>
          <w:sz w:val="24"/>
          <w:szCs w:val="24"/>
        </w:rPr>
        <w:t>可将一半反应罐均匀摆放在底座内部</w:t>
      </w:r>
      <w:r>
        <w:rPr>
          <w:rFonts w:hint="eastAsia"/>
          <w:sz w:val="24"/>
          <w:szCs w:val="24"/>
        </w:rPr>
        <w:t>，</w:t>
      </w:r>
      <w:r>
        <w:rPr>
          <w:sz w:val="24"/>
          <w:szCs w:val="24"/>
        </w:rPr>
        <w:t>另一半均匀摆放在外围</w:t>
      </w:r>
      <w:r>
        <w:rPr>
          <w:rFonts w:hint="eastAsia"/>
          <w:sz w:val="24"/>
          <w:szCs w:val="24"/>
        </w:rPr>
        <w:t>；</w:t>
      </w:r>
      <w:r>
        <w:rPr>
          <w:sz w:val="24"/>
          <w:szCs w:val="24"/>
        </w:rPr>
        <w:t>使用</w:t>
      </w:r>
      <w:r>
        <w:rPr>
          <w:rFonts w:hint="eastAsia"/>
          <w:sz w:val="24"/>
          <w:szCs w:val="24"/>
        </w:rPr>
        <w:t>33-</w:t>
      </w:r>
      <w:r>
        <w:rPr>
          <w:sz w:val="24"/>
          <w:szCs w:val="24"/>
        </w:rPr>
        <w:t>40个反应罐时</w:t>
      </w:r>
      <w:r>
        <w:rPr>
          <w:rFonts w:hint="eastAsia"/>
          <w:sz w:val="24"/>
          <w:szCs w:val="24"/>
        </w:rPr>
        <w:t>，</w:t>
      </w:r>
      <w:r>
        <w:rPr>
          <w:sz w:val="24"/>
          <w:szCs w:val="24"/>
        </w:rPr>
        <w:t>首先将反应罐填满底座内部</w:t>
      </w:r>
      <w:r>
        <w:rPr>
          <w:rFonts w:hint="eastAsia"/>
          <w:sz w:val="24"/>
          <w:szCs w:val="24"/>
        </w:rPr>
        <w:t>，</w:t>
      </w:r>
      <w:r>
        <w:rPr>
          <w:sz w:val="24"/>
          <w:szCs w:val="24"/>
        </w:rPr>
        <w:t>其余的均匀摆放在外围</w:t>
      </w:r>
      <w:r>
        <w:rPr>
          <w:rFonts w:hint="eastAsia"/>
          <w:sz w:val="24"/>
          <w:szCs w:val="24"/>
        </w:rPr>
        <w:t>；</w:t>
      </w:r>
    </w:p>
    <w:p>
      <w:pPr>
        <w:pStyle w:val="30"/>
        <w:numPr>
          <w:ilvl w:val="0"/>
          <w:numId w:val="29"/>
        </w:numPr>
        <w:spacing w:before="156" w:beforeLines="50" w:after="156" w:afterLines="50" w:line="360" w:lineRule="auto"/>
        <w:ind w:left="0" w:firstLine="482"/>
        <w:rPr>
          <w:sz w:val="24"/>
          <w:szCs w:val="24"/>
        </w:rPr>
      </w:pPr>
      <w:r>
        <w:rPr>
          <w:rFonts w:hint="eastAsia"/>
          <w:b/>
          <w:sz w:val="24"/>
          <w:szCs w:val="24"/>
        </w:rPr>
        <w:t>安装反应底座：</w:t>
      </w:r>
      <w:r>
        <w:rPr>
          <w:rFonts w:hint="eastAsia"/>
          <w:sz w:val="24"/>
          <w:szCs w:val="24"/>
        </w:rPr>
        <w:t>确保每个反应罐有压力弹片，拧紧反应罐盖子，确保内衬罐装好外壳保护套，同时保证保护套为干燥状态；</w:t>
      </w:r>
    </w:p>
    <w:p>
      <w:pPr>
        <w:pStyle w:val="30"/>
        <w:numPr>
          <w:ilvl w:val="0"/>
          <w:numId w:val="29"/>
        </w:numPr>
        <w:spacing w:before="156" w:beforeLines="50" w:after="156" w:afterLines="50" w:line="360" w:lineRule="auto"/>
        <w:ind w:left="0" w:firstLine="482"/>
        <w:rPr>
          <w:sz w:val="24"/>
          <w:szCs w:val="24"/>
        </w:rPr>
      </w:pPr>
      <w:r>
        <w:rPr>
          <w:b/>
          <w:sz w:val="24"/>
          <w:szCs w:val="24"/>
        </w:rPr>
        <w:t>载入方法</w:t>
      </w:r>
      <w:r>
        <w:rPr>
          <w:rFonts w:hint="eastAsia"/>
          <w:b/>
          <w:sz w:val="24"/>
          <w:szCs w:val="24"/>
        </w:rPr>
        <w:t>“Load</w:t>
      </w:r>
      <w:r>
        <w:rPr>
          <w:b/>
          <w:sz w:val="24"/>
          <w:szCs w:val="24"/>
        </w:rPr>
        <w:t xml:space="preserve"> method</w:t>
      </w:r>
      <w:r>
        <w:rPr>
          <w:rFonts w:hint="eastAsia"/>
          <w:b/>
          <w:sz w:val="24"/>
          <w:szCs w:val="24"/>
        </w:rPr>
        <w:t xml:space="preserve">”或编辑/创建方法“edit/creative </w:t>
      </w:r>
      <w:r>
        <w:rPr>
          <w:b/>
          <w:sz w:val="24"/>
          <w:szCs w:val="24"/>
        </w:rPr>
        <w:t>method</w:t>
      </w:r>
      <w:r>
        <w:rPr>
          <w:rFonts w:hint="eastAsia"/>
          <w:b/>
          <w:sz w:val="24"/>
          <w:szCs w:val="24"/>
        </w:rPr>
        <w:t>”：</w:t>
      </w:r>
      <w:r>
        <w:rPr>
          <w:rFonts w:hint="eastAsia"/>
          <w:sz w:val="24"/>
          <w:szCs w:val="24"/>
        </w:rPr>
        <w:t>用户目录选择“USER Directory”，选择方法或创建新方法，选择样品种类“organic”，选择控制模式“RAMP TO TEMPERATURE”，设定反应方法，按“next”，方法命名，填写实验备忘（可省略），按“next”回到初始界面，此时显示“CURRENT METHOD”为新创建的方法，注意事项：</w:t>
      </w:r>
    </w:p>
    <w:p>
      <w:pPr>
        <w:pStyle w:val="30"/>
        <w:numPr>
          <w:ilvl w:val="0"/>
          <w:numId w:val="32"/>
        </w:numPr>
        <w:spacing w:before="156" w:beforeLines="50" w:after="156" w:afterLines="50" w:line="360" w:lineRule="auto"/>
        <w:ind w:left="0" w:firstLine="720" w:firstLineChars="300"/>
        <w:rPr>
          <w:sz w:val="24"/>
          <w:szCs w:val="24"/>
        </w:rPr>
      </w:pPr>
      <w:r>
        <w:rPr>
          <w:rFonts w:hint="eastAsia"/>
          <w:sz w:val="24"/>
          <w:szCs w:val="24"/>
        </w:rPr>
        <w:t xml:space="preserve"> 在运行方法前按“1”键检查方法在℃标识下必须显示“CONTROL”；</w:t>
      </w:r>
    </w:p>
    <w:p>
      <w:pPr>
        <w:pStyle w:val="30"/>
        <w:numPr>
          <w:ilvl w:val="0"/>
          <w:numId w:val="32"/>
        </w:numPr>
        <w:spacing w:before="156" w:beforeLines="50" w:after="156" w:afterLines="50" w:line="360" w:lineRule="auto"/>
        <w:ind w:left="0" w:firstLine="720" w:firstLineChars="300"/>
        <w:rPr>
          <w:sz w:val="24"/>
          <w:szCs w:val="24"/>
        </w:rPr>
      </w:pPr>
      <w:r>
        <w:rPr>
          <w:rFonts w:hint="eastAsia"/>
          <w:sz w:val="24"/>
          <w:szCs w:val="24"/>
        </w:rPr>
        <w:t xml:space="preserve"> </w:t>
      </w:r>
      <w:r>
        <w:rPr>
          <w:sz w:val="24"/>
          <w:szCs w:val="24"/>
        </w:rPr>
        <w:t>仪器可自动调节功率输出</w:t>
      </w:r>
      <w:r>
        <w:rPr>
          <w:rFonts w:hint="eastAsia"/>
          <w:sz w:val="24"/>
          <w:szCs w:val="24"/>
        </w:rPr>
        <w:t>，</w:t>
      </w:r>
      <w:r>
        <w:rPr>
          <w:sz w:val="24"/>
          <w:szCs w:val="24"/>
        </w:rPr>
        <w:t>设定时应注意功率平台与反应罐数量的匹配关系</w:t>
      </w:r>
      <w:r>
        <w:rPr>
          <w:rFonts w:hint="eastAsia"/>
          <w:sz w:val="24"/>
          <w:szCs w:val="24"/>
        </w:rPr>
        <w:t>：6-</w:t>
      </w:r>
      <w:r>
        <w:rPr>
          <w:sz w:val="24"/>
          <w:szCs w:val="24"/>
        </w:rPr>
        <w:t>25个反应罐</w:t>
      </w:r>
      <w:r>
        <w:rPr>
          <w:rFonts w:hint="eastAsia"/>
          <w:sz w:val="24"/>
          <w:szCs w:val="24"/>
        </w:rPr>
        <w:t>（600W），25罐以上（1200W），尽量采用功率最小化原则；</w:t>
      </w:r>
    </w:p>
    <w:p>
      <w:pPr>
        <w:pStyle w:val="30"/>
        <w:numPr>
          <w:ilvl w:val="0"/>
          <w:numId w:val="29"/>
        </w:numPr>
        <w:spacing w:before="156" w:beforeLines="50" w:after="156" w:afterLines="50" w:line="360" w:lineRule="auto"/>
        <w:ind w:left="0" w:firstLine="480"/>
        <w:rPr>
          <w:sz w:val="24"/>
          <w:szCs w:val="24"/>
        </w:rPr>
      </w:pPr>
      <w:r>
        <w:rPr>
          <w:rFonts w:hint="eastAsia"/>
          <w:sz w:val="24"/>
          <w:szCs w:val="24"/>
        </w:rPr>
        <w:t>按“Start/P</w:t>
      </w:r>
      <w:r>
        <w:rPr>
          <w:sz w:val="24"/>
          <w:szCs w:val="24"/>
        </w:rPr>
        <w:t>ause</w:t>
      </w:r>
      <w:r>
        <w:rPr>
          <w:rFonts w:hint="eastAsia"/>
          <w:sz w:val="24"/>
          <w:szCs w:val="24"/>
        </w:rPr>
        <w:t>”键开始消解程序，消解过程中，按“Start/P</w:t>
      </w:r>
      <w:r>
        <w:rPr>
          <w:sz w:val="24"/>
          <w:szCs w:val="24"/>
        </w:rPr>
        <w:t>ause</w:t>
      </w:r>
      <w:r>
        <w:rPr>
          <w:rFonts w:hint="eastAsia"/>
          <w:sz w:val="24"/>
          <w:szCs w:val="24"/>
        </w:rPr>
        <w:t>”键可暂停、继续消解程序，按“Stop”键停止消解，消解程序完成后，仪器自动进入冷却过程；</w:t>
      </w:r>
    </w:p>
    <w:p>
      <w:pPr>
        <w:pStyle w:val="30"/>
        <w:numPr>
          <w:ilvl w:val="0"/>
          <w:numId w:val="29"/>
        </w:numPr>
        <w:spacing w:before="156" w:beforeLines="50" w:after="156" w:afterLines="50" w:line="360" w:lineRule="auto"/>
        <w:ind w:left="0" w:firstLine="480"/>
        <w:rPr>
          <w:sz w:val="24"/>
          <w:szCs w:val="24"/>
        </w:rPr>
      </w:pPr>
      <w:r>
        <w:rPr>
          <w:sz w:val="24"/>
          <w:szCs w:val="24"/>
        </w:rPr>
        <w:t>当仪器显示温度低于</w:t>
      </w:r>
      <w:r>
        <w:rPr>
          <w:rFonts w:hint="eastAsia"/>
          <w:sz w:val="24"/>
          <w:szCs w:val="24"/>
        </w:rPr>
        <w:t>80</w:t>
      </w:r>
      <w:r>
        <w:rPr>
          <w:rFonts w:eastAsia="等线"/>
          <w:sz w:val="24"/>
          <w:szCs w:val="24"/>
        </w:rPr>
        <w:t>℃</w:t>
      </w:r>
      <w:r>
        <w:rPr>
          <w:rFonts w:hint="eastAsia"/>
          <w:sz w:val="24"/>
          <w:szCs w:val="24"/>
        </w:rPr>
        <w:t>时（As、Hg等元素温度需降至60</w:t>
      </w:r>
      <w:r>
        <w:rPr>
          <w:sz w:val="24"/>
          <w:szCs w:val="24"/>
        </w:rPr>
        <w:t>℃</w:t>
      </w:r>
      <w:r>
        <w:rPr>
          <w:rFonts w:hint="eastAsia"/>
          <w:sz w:val="24"/>
          <w:szCs w:val="24"/>
        </w:rPr>
        <w:t>），取出反应罐，在通风橱内缓慢拧松盖子，释放剩余压力（不能将盖子上的气孔对着自己），再全部打开盖子；</w:t>
      </w:r>
    </w:p>
    <w:p>
      <w:pPr>
        <w:pStyle w:val="30"/>
        <w:numPr>
          <w:ilvl w:val="0"/>
          <w:numId w:val="29"/>
        </w:numPr>
        <w:spacing w:before="156" w:beforeLines="50" w:after="156" w:afterLines="50" w:line="360" w:lineRule="auto"/>
        <w:ind w:left="0" w:firstLine="480"/>
        <w:rPr>
          <w:sz w:val="24"/>
          <w:szCs w:val="24"/>
        </w:rPr>
      </w:pPr>
      <w:r>
        <w:rPr>
          <w:sz w:val="24"/>
          <w:szCs w:val="24"/>
        </w:rPr>
        <w:t>后续操作</w:t>
      </w:r>
      <w:r>
        <w:rPr>
          <w:rFonts w:hint="eastAsia"/>
          <w:sz w:val="24"/>
          <w:szCs w:val="24"/>
        </w:rPr>
        <w:t>：</w:t>
      </w:r>
      <w:r>
        <w:rPr>
          <w:sz w:val="24"/>
          <w:szCs w:val="24"/>
        </w:rPr>
        <w:t>赶酸</w:t>
      </w:r>
      <w:r>
        <w:rPr>
          <w:rFonts w:hint="eastAsia"/>
          <w:sz w:val="24"/>
          <w:szCs w:val="24"/>
        </w:rPr>
        <w:t>、</w:t>
      </w:r>
      <w:r>
        <w:rPr>
          <w:sz w:val="24"/>
          <w:szCs w:val="24"/>
        </w:rPr>
        <w:t>转移</w:t>
      </w:r>
      <w:r>
        <w:rPr>
          <w:rFonts w:hint="eastAsia"/>
          <w:sz w:val="24"/>
          <w:szCs w:val="24"/>
        </w:rPr>
        <w:t>、</w:t>
      </w:r>
      <w:r>
        <w:rPr>
          <w:sz w:val="24"/>
          <w:szCs w:val="24"/>
        </w:rPr>
        <w:t>定容等</w:t>
      </w:r>
      <w:r>
        <w:rPr>
          <w:rFonts w:hint="eastAsia"/>
          <w:sz w:val="24"/>
          <w:szCs w:val="24"/>
        </w:rPr>
        <w:t>，</w:t>
      </w:r>
      <w:r>
        <w:rPr>
          <w:sz w:val="24"/>
          <w:szCs w:val="24"/>
        </w:rPr>
        <w:t>待仪器反应结束</w:t>
      </w:r>
      <w:r>
        <w:rPr>
          <w:rFonts w:hint="eastAsia"/>
          <w:sz w:val="24"/>
          <w:szCs w:val="24"/>
        </w:rPr>
        <w:t>5分钟后再关机，开关机间隔时间至少1分钟。</w:t>
      </w:r>
    </w:p>
    <w:p>
      <w:pPr>
        <w:pStyle w:val="30"/>
        <w:spacing w:before="156" w:beforeLines="50" w:after="156" w:afterLines="50" w:line="360" w:lineRule="auto"/>
        <w:ind w:firstLine="482"/>
        <w:rPr>
          <w:b/>
          <w:sz w:val="24"/>
          <w:szCs w:val="24"/>
        </w:rPr>
      </w:pPr>
      <w:r>
        <w:rPr>
          <w:b/>
          <w:sz w:val="24"/>
          <w:szCs w:val="24"/>
        </w:rPr>
        <w:t>补充</w:t>
      </w:r>
      <w:r>
        <w:rPr>
          <w:rFonts w:hint="eastAsia"/>
          <w:b/>
          <w:sz w:val="24"/>
          <w:szCs w:val="24"/>
        </w:rPr>
        <w:t>：</w:t>
      </w:r>
    </w:p>
    <w:p>
      <w:pPr>
        <w:pStyle w:val="30"/>
        <w:numPr>
          <w:ilvl w:val="0"/>
          <w:numId w:val="33"/>
        </w:numPr>
        <w:spacing w:before="156" w:beforeLines="50" w:after="156" w:afterLines="50" w:line="360" w:lineRule="auto"/>
        <w:ind w:left="0" w:firstLine="482"/>
        <w:rPr>
          <w:b/>
          <w:sz w:val="24"/>
          <w:szCs w:val="24"/>
        </w:rPr>
      </w:pPr>
      <w:r>
        <w:rPr>
          <w:rFonts w:hint="eastAsia"/>
          <w:b/>
          <w:sz w:val="24"/>
          <w:szCs w:val="24"/>
        </w:rPr>
        <w:t>控制模式选择（载入方法）</w:t>
      </w:r>
    </w:p>
    <w:p>
      <w:pPr>
        <w:pStyle w:val="30"/>
        <w:numPr>
          <w:ilvl w:val="0"/>
          <w:numId w:val="34"/>
        </w:numPr>
        <w:spacing w:before="156" w:beforeLines="50" w:after="156" w:afterLines="50" w:line="360" w:lineRule="auto"/>
        <w:ind w:left="0" w:firstLine="720" w:firstLineChars="300"/>
        <w:rPr>
          <w:sz w:val="24"/>
          <w:szCs w:val="24"/>
        </w:rPr>
      </w:pPr>
      <w:r>
        <w:rPr>
          <w:rFonts w:hint="eastAsia"/>
          <w:sz w:val="24"/>
          <w:szCs w:val="24"/>
        </w:rPr>
        <w:t xml:space="preserve"> “Standard </w:t>
      </w:r>
      <w:r>
        <w:rPr>
          <w:sz w:val="24"/>
          <w:szCs w:val="24"/>
        </w:rPr>
        <w:t>Control</w:t>
      </w:r>
      <w:r>
        <w:rPr>
          <w:rFonts w:hint="eastAsia"/>
          <w:sz w:val="24"/>
          <w:szCs w:val="24"/>
        </w:rPr>
        <w:t>”标准温/压控制：根据设定的目标温度和压力值；</w:t>
      </w:r>
    </w:p>
    <w:p>
      <w:pPr>
        <w:pStyle w:val="30"/>
        <w:numPr>
          <w:ilvl w:val="0"/>
          <w:numId w:val="34"/>
        </w:numPr>
        <w:spacing w:before="156" w:beforeLines="50" w:after="156" w:afterLines="50" w:line="360" w:lineRule="auto"/>
        <w:ind w:left="0" w:firstLine="720" w:firstLineChars="300"/>
        <w:rPr>
          <w:sz w:val="24"/>
          <w:szCs w:val="24"/>
        </w:rPr>
      </w:pPr>
      <w:r>
        <w:rPr>
          <w:sz w:val="24"/>
          <w:szCs w:val="24"/>
        </w:rPr>
        <w:t xml:space="preserve"> “Ramp to Temperature”比例温度/时间控制：适合不熟悉样品的消解，能找到反应临界点和最佳反应条件，一般低糖/淀粉/碳水化合物为140℃，蛋白质类为145℃-150℃，多糖类为150℃，类脂/脂肪类大于160℃-165℃；</w:t>
      </w:r>
    </w:p>
    <w:p>
      <w:pPr>
        <w:pStyle w:val="30"/>
        <w:numPr>
          <w:ilvl w:val="0"/>
          <w:numId w:val="34"/>
        </w:numPr>
        <w:spacing w:before="156" w:beforeLines="50" w:after="156" w:afterLines="50" w:line="360" w:lineRule="auto"/>
        <w:ind w:left="0" w:firstLine="720" w:firstLineChars="300"/>
        <w:rPr>
          <w:sz w:val="24"/>
          <w:szCs w:val="24"/>
        </w:rPr>
      </w:pPr>
      <w:r>
        <w:rPr>
          <w:rFonts w:hint="eastAsia"/>
          <w:sz w:val="24"/>
          <w:szCs w:val="24"/>
        </w:rPr>
        <w:t xml:space="preserve"> “Ram</w:t>
      </w:r>
      <w:r>
        <w:rPr>
          <w:sz w:val="24"/>
          <w:szCs w:val="24"/>
        </w:rPr>
        <w:t>p to pressure</w:t>
      </w:r>
      <w:r>
        <w:rPr>
          <w:rFonts w:hint="eastAsia"/>
          <w:sz w:val="24"/>
          <w:szCs w:val="24"/>
        </w:rPr>
        <w:t>”比例压力/时间控制：适合熟悉的样品，同时必须有压力传感器；</w:t>
      </w:r>
    </w:p>
    <w:p>
      <w:pPr>
        <w:pStyle w:val="30"/>
        <w:numPr>
          <w:ilvl w:val="0"/>
          <w:numId w:val="34"/>
        </w:numPr>
        <w:spacing w:before="156" w:beforeLines="50" w:after="156" w:afterLines="50" w:line="360" w:lineRule="auto"/>
        <w:ind w:left="0" w:firstLine="720" w:firstLineChars="300"/>
        <w:rPr>
          <w:sz w:val="24"/>
          <w:szCs w:val="24"/>
        </w:rPr>
      </w:pPr>
      <w:r>
        <w:rPr>
          <w:rFonts w:hint="eastAsia"/>
          <w:sz w:val="24"/>
          <w:szCs w:val="24"/>
        </w:rPr>
        <w:t xml:space="preserve"> “Pow</w:t>
      </w:r>
      <w:r>
        <w:rPr>
          <w:sz w:val="24"/>
          <w:szCs w:val="24"/>
        </w:rPr>
        <w:t>er</w:t>
      </w:r>
      <w:r>
        <w:rPr>
          <w:rFonts w:hint="eastAsia"/>
          <w:sz w:val="24"/>
          <w:szCs w:val="24"/>
        </w:rPr>
        <w:t>/Time”比例功率/时间控制：不能改变功率值和时间，不适合密闭反应，适用于使用烧杯等非密闭容器；</w:t>
      </w:r>
    </w:p>
    <w:p>
      <w:pPr>
        <w:pStyle w:val="30"/>
        <w:numPr>
          <w:ilvl w:val="0"/>
          <w:numId w:val="33"/>
        </w:numPr>
        <w:spacing w:before="156" w:beforeLines="50" w:after="156" w:afterLines="50" w:line="360" w:lineRule="auto"/>
        <w:ind w:left="0" w:firstLine="482"/>
        <w:rPr>
          <w:b/>
          <w:sz w:val="24"/>
          <w:szCs w:val="24"/>
        </w:rPr>
      </w:pPr>
      <w:r>
        <w:rPr>
          <w:rFonts w:hint="eastAsia"/>
          <w:b/>
          <w:sz w:val="24"/>
          <w:szCs w:val="24"/>
        </w:rPr>
        <w:t>方法内容编辑的一般原则</w:t>
      </w:r>
    </w:p>
    <w:p>
      <w:pPr>
        <w:pStyle w:val="30"/>
        <w:spacing w:before="156" w:beforeLines="50" w:after="156" w:afterLines="50" w:line="360" w:lineRule="auto"/>
        <w:ind w:firstLine="480"/>
        <w:rPr>
          <w:sz w:val="24"/>
          <w:szCs w:val="24"/>
        </w:rPr>
      </w:pPr>
      <w:r>
        <w:rPr>
          <w:sz w:val="24"/>
          <w:szCs w:val="24"/>
        </w:rPr>
        <w:t>消解一般推荐使用两步消化</w:t>
      </w:r>
      <w:r>
        <w:rPr>
          <w:rFonts w:hint="eastAsia"/>
          <w:sz w:val="24"/>
          <w:szCs w:val="24"/>
        </w:rPr>
        <w:t>，</w:t>
      </w:r>
      <w:r>
        <w:rPr>
          <w:sz w:val="24"/>
          <w:szCs w:val="24"/>
        </w:rPr>
        <w:t>植物类样品取样量控制在</w:t>
      </w:r>
      <w:r>
        <w:rPr>
          <w:rFonts w:hint="eastAsia"/>
          <w:sz w:val="24"/>
          <w:szCs w:val="24"/>
        </w:rPr>
        <w:t>0.5</w:t>
      </w:r>
      <w:r>
        <w:rPr>
          <w:sz w:val="24"/>
          <w:szCs w:val="24"/>
        </w:rPr>
        <w:t xml:space="preserve"> g</w:t>
      </w:r>
      <w:r>
        <w:rPr>
          <w:rFonts w:hint="eastAsia"/>
          <w:sz w:val="24"/>
          <w:szCs w:val="24"/>
        </w:rPr>
        <w:t>（ml）以内，溶剂为硝酸，一般两步消解；土壤及沉积物类样品取样量控制在1.0</w:t>
      </w:r>
      <w:r>
        <w:rPr>
          <w:sz w:val="24"/>
          <w:szCs w:val="24"/>
        </w:rPr>
        <w:t xml:space="preserve"> </w:t>
      </w:r>
      <w:r>
        <w:rPr>
          <w:rFonts w:hint="eastAsia"/>
          <w:sz w:val="24"/>
          <w:szCs w:val="24"/>
        </w:rPr>
        <w:t>g以内，溶剂为硝酸或盐酸，一般三步消解。</w:t>
      </w:r>
    </w:p>
    <w:p>
      <w:pPr>
        <w:pStyle w:val="35"/>
        <w:spacing w:before="156" w:beforeLines="50" w:after="156" w:afterLines="50" w:line="360" w:lineRule="auto"/>
        <w:ind w:left="357" w:firstLine="0" w:firstLineChars="0"/>
        <w:rPr>
          <w:b/>
          <w:bCs/>
          <w:sz w:val="28"/>
          <w:szCs w:val="28"/>
        </w:rPr>
      </w:pPr>
      <w:r>
        <w:rPr>
          <w:b/>
          <w:bCs/>
          <w:sz w:val="28"/>
          <w:szCs w:val="28"/>
        </w:rPr>
        <w:t>(3)  注意事项</w:t>
      </w:r>
    </w:p>
    <w:p>
      <w:pPr>
        <w:pStyle w:val="30"/>
        <w:numPr>
          <w:ilvl w:val="0"/>
          <w:numId w:val="35"/>
        </w:numPr>
        <w:spacing w:before="156" w:beforeLines="50" w:after="156" w:afterLines="50" w:line="360" w:lineRule="auto"/>
        <w:ind w:left="0" w:firstLine="480"/>
        <w:rPr>
          <w:sz w:val="24"/>
          <w:szCs w:val="24"/>
        </w:rPr>
      </w:pPr>
      <w:r>
        <w:rPr>
          <w:rFonts w:hint="eastAsia"/>
          <w:sz w:val="24"/>
          <w:szCs w:val="24"/>
        </w:rPr>
        <w:t>所有的反应罐各部件必须为干燥且无污染物的状态，以防罐体局部吸收微波后温度过高，损坏罐体；</w:t>
      </w:r>
    </w:p>
    <w:p>
      <w:pPr>
        <w:pStyle w:val="30"/>
        <w:numPr>
          <w:ilvl w:val="0"/>
          <w:numId w:val="35"/>
        </w:numPr>
        <w:spacing w:before="156" w:beforeLines="50" w:after="156" w:afterLines="50" w:line="360" w:lineRule="auto"/>
        <w:ind w:left="0" w:firstLine="480"/>
        <w:rPr>
          <w:sz w:val="24"/>
          <w:szCs w:val="24"/>
        </w:rPr>
      </w:pPr>
      <w:r>
        <w:rPr>
          <w:rFonts w:hint="eastAsia"/>
          <w:sz w:val="24"/>
          <w:szCs w:val="24"/>
        </w:rPr>
        <w:t>严格确认压力弹片已经安装且安装正确，严格确认反应罐完全嵌入转盘；</w:t>
      </w:r>
    </w:p>
    <w:p>
      <w:pPr>
        <w:pStyle w:val="30"/>
        <w:numPr>
          <w:ilvl w:val="0"/>
          <w:numId w:val="35"/>
        </w:numPr>
        <w:spacing w:before="156" w:beforeLines="50" w:after="156" w:afterLines="50" w:line="360" w:lineRule="auto"/>
        <w:ind w:left="0" w:firstLine="480"/>
        <w:rPr>
          <w:sz w:val="24"/>
          <w:szCs w:val="24"/>
        </w:rPr>
      </w:pPr>
      <w:r>
        <w:rPr>
          <w:rFonts w:hint="eastAsia"/>
          <w:sz w:val="24"/>
          <w:szCs w:val="24"/>
        </w:rPr>
        <w:t>转盘上摆放消解罐时，应尽量均匀对称；</w:t>
      </w:r>
    </w:p>
    <w:p>
      <w:pPr>
        <w:pStyle w:val="30"/>
        <w:numPr>
          <w:ilvl w:val="0"/>
          <w:numId w:val="35"/>
        </w:numPr>
        <w:spacing w:before="156" w:beforeLines="50" w:after="156" w:afterLines="50" w:line="360" w:lineRule="auto"/>
        <w:ind w:left="0" w:firstLine="480"/>
        <w:rPr>
          <w:sz w:val="24"/>
          <w:szCs w:val="24"/>
        </w:rPr>
      </w:pPr>
      <w:r>
        <w:rPr>
          <w:rFonts w:hint="eastAsia"/>
          <w:sz w:val="24"/>
          <w:szCs w:val="24"/>
        </w:rPr>
        <w:t>微波启动后</w:t>
      </w:r>
      <w:r>
        <w:rPr>
          <w:sz w:val="24"/>
          <w:szCs w:val="24"/>
        </w:rPr>
        <w:t>15</w:t>
      </w:r>
      <w:r>
        <w:rPr>
          <w:rFonts w:hint="eastAsia"/>
          <w:sz w:val="24"/>
          <w:szCs w:val="24"/>
        </w:rPr>
        <w:t>秒内不能关掉，微波停止后</w:t>
      </w:r>
      <w:r>
        <w:rPr>
          <w:sz w:val="24"/>
          <w:szCs w:val="24"/>
        </w:rPr>
        <w:t>5</w:t>
      </w:r>
      <w:r>
        <w:rPr>
          <w:rFonts w:hint="eastAsia"/>
          <w:sz w:val="24"/>
          <w:szCs w:val="24"/>
        </w:rPr>
        <w:t>分钟之内不得关机，反应完成后，在温度低于</w:t>
      </w:r>
      <w:r>
        <w:rPr>
          <w:sz w:val="24"/>
          <w:szCs w:val="24"/>
        </w:rPr>
        <w:t>80</w:t>
      </w:r>
      <w:r>
        <w:rPr>
          <w:rFonts w:hint="eastAsia"/>
          <w:sz w:val="24"/>
          <w:szCs w:val="24"/>
        </w:rPr>
        <w:t>度并低于溶液沸点时，在通风橱内通过排气螺帽释放压力后，才打开反应罐；</w:t>
      </w:r>
    </w:p>
    <w:p>
      <w:pPr>
        <w:pStyle w:val="30"/>
        <w:numPr>
          <w:ilvl w:val="0"/>
          <w:numId w:val="35"/>
        </w:numPr>
        <w:spacing w:before="156" w:beforeLines="50" w:after="156" w:afterLines="50" w:line="360" w:lineRule="auto"/>
        <w:ind w:left="0" w:firstLine="480"/>
        <w:rPr>
          <w:sz w:val="24"/>
          <w:szCs w:val="24"/>
        </w:rPr>
      </w:pPr>
      <w:r>
        <w:rPr>
          <w:rFonts w:hint="eastAsia"/>
          <w:sz w:val="24"/>
          <w:szCs w:val="24"/>
        </w:rPr>
        <w:t>酸和其他化学烟雾会损坏电路和安全互锁门，高氯酸严禁用于微波消解；</w:t>
      </w:r>
    </w:p>
    <w:p>
      <w:pPr>
        <w:pStyle w:val="30"/>
        <w:numPr>
          <w:ilvl w:val="0"/>
          <w:numId w:val="35"/>
        </w:numPr>
        <w:spacing w:before="156" w:beforeLines="50" w:after="156" w:afterLines="50" w:line="360" w:lineRule="auto"/>
        <w:ind w:left="0" w:firstLine="480"/>
        <w:rPr>
          <w:sz w:val="24"/>
          <w:szCs w:val="24"/>
        </w:rPr>
      </w:pPr>
      <w:r>
        <w:rPr>
          <w:rFonts w:hint="eastAsia"/>
          <w:sz w:val="24"/>
          <w:szCs w:val="24"/>
        </w:rPr>
        <w:t>每次消解完成后必须进行清洗程序；</w:t>
      </w:r>
    </w:p>
    <w:p>
      <w:pPr>
        <w:pStyle w:val="30"/>
        <w:numPr>
          <w:ilvl w:val="0"/>
          <w:numId w:val="35"/>
        </w:numPr>
        <w:spacing w:before="156" w:beforeLines="50" w:after="156" w:afterLines="50" w:line="360" w:lineRule="auto"/>
        <w:ind w:left="0" w:firstLine="480"/>
        <w:rPr>
          <w:sz w:val="24"/>
          <w:szCs w:val="24"/>
        </w:rPr>
      </w:pPr>
      <w:r>
        <w:rPr>
          <w:rFonts w:hint="eastAsia"/>
          <w:sz w:val="24"/>
          <w:szCs w:val="24"/>
        </w:rPr>
        <w:t>定期清理反应腔，确保反应腔内传感器清洁；</w:t>
      </w:r>
    </w:p>
    <w:p>
      <w:pPr>
        <w:pStyle w:val="30"/>
        <w:numPr>
          <w:ilvl w:val="0"/>
          <w:numId w:val="35"/>
        </w:numPr>
        <w:spacing w:before="156" w:beforeLines="50" w:after="156" w:afterLines="50" w:line="360" w:lineRule="auto"/>
        <w:ind w:left="0" w:firstLine="480"/>
        <w:rPr>
          <w:sz w:val="24"/>
          <w:szCs w:val="24"/>
        </w:rPr>
      </w:pPr>
      <w:r>
        <w:rPr>
          <w:rFonts w:hint="eastAsia"/>
          <w:sz w:val="24"/>
          <w:szCs w:val="24"/>
        </w:rPr>
        <w:t>不能将消解罐放置在烘箱中烘干，应倒扣使其自然晾干（反应罐外套不得浸泡清洗）；</w:t>
      </w:r>
    </w:p>
    <w:p>
      <w:pPr>
        <w:pStyle w:val="30"/>
        <w:numPr>
          <w:ilvl w:val="0"/>
          <w:numId w:val="35"/>
        </w:numPr>
        <w:spacing w:before="156" w:beforeLines="50" w:after="156" w:afterLines="50" w:line="360" w:lineRule="auto"/>
        <w:ind w:left="0" w:firstLine="480"/>
        <w:rPr>
          <w:sz w:val="24"/>
          <w:szCs w:val="24"/>
        </w:rPr>
      </w:pPr>
      <w:r>
        <w:rPr>
          <w:rFonts w:hint="eastAsia"/>
          <w:sz w:val="24"/>
          <w:szCs w:val="24"/>
        </w:rPr>
        <w:t>不能随意更改设置好的仪器参数，特别是保持温度！</w:t>
      </w:r>
    </w:p>
    <w:p>
      <w:pPr>
        <w:pStyle w:val="4"/>
        <w:spacing w:before="156" w:beforeLines="50" w:after="156" w:afterLines="50" w:line="360" w:lineRule="auto"/>
        <w:jc w:val="both"/>
        <w:rPr>
          <w:rFonts w:cs="Times New Roman"/>
          <w:kern w:val="0"/>
          <w:sz w:val="28"/>
          <w:szCs w:val="28"/>
          <w:lang w:val="zh-CN" w:eastAsia="zh-CN"/>
        </w:rPr>
      </w:pPr>
      <w:bookmarkStart w:id="19" w:name="_Toc487709288"/>
      <w:r>
        <w:rPr>
          <w:rFonts w:cs="Times New Roman"/>
          <w:kern w:val="0"/>
          <w:sz w:val="28"/>
          <w:szCs w:val="28"/>
          <w:lang w:val="zh-CN" w:eastAsia="zh-CN"/>
        </w:rPr>
        <w:t>3</w:t>
      </w:r>
      <w:r>
        <w:rPr>
          <w:rFonts w:hint="eastAsia" w:cs="Times New Roman"/>
          <w:kern w:val="0"/>
          <w:sz w:val="28"/>
          <w:szCs w:val="28"/>
          <w:lang w:val="zh-CN" w:eastAsia="zh-CN"/>
        </w:rPr>
        <w:t xml:space="preserve">.5 </w:t>
      </w:r>
      <w:r>
        <w:rPr>
          <w:rFonts w:cs="Times New Roman"/>
          <w:kern w:val="0"/>
          <w:sz w:val="28"/>
          <w:szCs w:val="28"/>
          <w:lang w:val="zh-CN" w:eastAsia="zh-CN"/>
        </w:rPr>
        <w:t xml:space="preserve"> </w:t>
      </w:r>
      <w:r>
        <w:rPr>
          <w:rFonts w:hint="eastAsia" w:cs="Times New Roman"/>
          <w:kern w:val="0"/>
          <w:sz w:val="28"/>
          <w:szCs w:val="28"/>
          <w:lang w:val="zh-CN" w:eastAsia="zh-CN"/>
        </w:rPr>
        <w:t>双光束</w:t>
      </w:r>
      <w:r>
        <w:rPr>
          <w:rFonts w:cs="Times New Roman"/>
          <w:kern w:val="0"/>
          <w:sz w:val="28"/>
          <w:szCs w:val="28"/>
          <w:lang w:val="zh-CN" w:eastAsia="zh-CN"/>
        </w:rPr>
        <w:t>紫外可见分光光度计</w:t>
      </w:r>
      <w:bookmarkEnd w:id="19"/>
    </w:p>
    <w:p>
      <w:pPr>
        <w:pStyle w:val="35"/>
        <w:spacing w:before="156" w:beforeLines="50" w:after="156" w:afterLines="50" w:line="360" w:lineRule="auto"/>
        <w:ind w:left="357" w:firstLine="0" w:firstLineChars="0"/>
        <w:rPr>
          <w:b/>
          <w:bCs/>
          <w:sz w:val="28"/>
          <w:szCs w:val="28"/>
        </w:rPr>
      </w:pPr>
      <w:r>
        <w:rPr>
          <w:b/>
          <w:bCs/>
          <w:sz w:val="28"/>
          <w:szCs w:val="28"/>
        </w:rPr>
        <w:t>(1)  主要用途</w:t>
      </w:r>
    </w:p>
    <w:p>
      <w:pPr>
        <w:widowControl/>
        <w:spacing w:before="156" w:beforeLines="50" w:after="156" w:afterLines="50"/>
        <w:ind w:firstLine="480" w:firstLineChars="200"/>
        <w:rPr>
          <w:bCs/>
        </w:rPr>
      </w:pPr>
      <w:r>
        <w:rPr>
          <w:bCs/>
        </w:rPr>
        <w:t>双光束紫外可见分光光度计</w:t>
      </w:r>
      <w:r>
        <w:rPr>
          <w:rFonts w:hint="eastAsia"/>
          <w:bCs/>
        </w:rPr>
        <w:t>是北京普析通用仪器有限责任公司研发的应用于有机化学、生物化学、药品分析、食品检验、环境保护及生命科学等领域的仪器，波长范围190-900</w:t>
      </w:r>
      <w:r>
        <w:rPr>
          <w:bCs/>
        </w:rPr>
        <w:t xml:space="preserve"> </w:t>
      </w:r>
      <w:r>
        <w:rPr>
          <w:rFonts w:hint="eastAsia"/>
          <w:bCs/>
        </w:rPr>
        <w:t>nm，光度范围-4.0-4.0</w:t>
      </w:r>
      <w:r>
        <w:rPr>
          <w:bCs/>
        </w:rPr>
        <w:t xml:space="preserve"> </w:t>
      </w:r>
      <w:r>
        <w:rPr>
          <w:rFonts w:hint="eastAsia"/>
          <w:bCs/>
        </w:rPr>
        <w:t>Abs，基线平直度±0.001</w:t>
      </w:r>
      <w:r>
        <w:rPr>
          <w:bCs/>
        </w:rPr>
        <w:t xml:space="preserve"> </w:t>
      </w:r>
      <w:r>
        <w:rPr>
          <w:rFonts w:hint="eastAsia"/>
          <w:bCs/>
        </w:rPr>
        <w:t>Abs，保证了0.010%</w:t>
      </w:r>
      <w:r>
        <w:rPr>
          <w:bCs/>
        </w:rPr>
        <w:t xml:space="preserve"> </w:t>
      </w:r>
      <w:r>
        <w:rPr>
          <w:rFonts w:hint="eastAsia"/>
          <w:bCs/>
        </w:rPr>
        <w:t>T的超低杂散光，优质全息光栅，降低仪器的杂散光，仪器分子更加准确，双光束动态反馈比例记录测光系统从而保证基线稳定性。</w:t>
      </w:r>
    </w:p>
    <w:p>
      <w:pPr>
        <w:pStyle w:val="35"/>
        <w:spacing w:before="156" w:beforeLines="50" w:after="156" w:afterLines="50" w:line="360" w:lineRule="auto"/>
        <w:ind w:left="357" w:firstLine="0" w:firstLineChars="0"/>
        <w:rPr>
          <w:b/>
          <w:bCs/>
          <w:sz w:val="28"/>
          <w:szCs w:val="28"/>
        </w:rPr>
      </w:pPr>
      <w:r>
        <w:rPr>
          <w:b/>
          <w:bCs/>
          <w:sz w:val="28"/>
          <w:szCs w:val="28"/>
        </w:rPr>
        <w:t>(2)  操作流程</w:t>
      </w:r>
    </w:p>
    <w:p>
      <w:pPr>
        <w:pStyle w:val="30"/>
        <w:numPr>
          <w:ilvl w:val="0"/>
          <w:numId w:val="36"/>
        </w:numPr>
        <w:spacing w:before="156" w:beforeLines="50" w:after="156" w:afterLines="50" w:line="360" w:lineRule="auto"/>
        <w:ind w:left="0" w:firstLine="482"/>
        <w:rPr>
          <w:b/>
          <w:sz w:val="24"/>
          <w:szCs w:val="24"/>
        </w:rPr>
      </w:pPr>
      <w:r>
        <w:rPr>
          <w:rFonts w:hint="eastAsia"/>
          <w:b/>
          <w:sz w:val="24"/>
          <w:szCs w:val="24"/>
        </w:rPr>
        <w:t>光度</w:t>
      </w:r>
      <w:r>
        <w:rPr>
          <w:b/>
          <w:sz w:val="24"/>
          <w:szCs w:val="24"/>
        </w:rPr>
        <w:t>测量</w:t>
      </w:r>
      <w:r>
        <w:rPr>
          <w:rFonts w:hint="eastAsia"/>
          <w:b/>
          <w:sz w:val="24"/>
          <w:szCs w:val="24"/>
        </w:rPr>
        <w:t>（特定波长下的吸光度）</w:t>
      </w:r>
    </w:p>
    <w:p>
      <w:pPr>
        <w:pStyle w:val="30"/>
        <w:numPr>
          <w:ilvl w:val="0"/>
          <w:numId w:val="37"/>
        </w:numPr>
        <w:spacing w:before="156" w:beforeLines="50" w:after="156" w:afterLines="50" w:line="360" w:lineRule="auto"/>
        <w:ind w:left="0" w:firstLine="723" w:firstLineChars="300"/>
        <w:rPr>
          <w:sz w:val="24"/>
          <w:szCs w:val="24"/>
        </w:rPr>
      </w:pPr>
      <w:r>
        <w:rPr>
          <w:rFonts w:hint="eastAsia"/>
          <w:b/>
          <w:sz w:val="24"/>
          <w:szCs w:val="24"/>
        </w:rPr>
        <w:t xml:space="preserve"> 试剂配制：</w:t>
      </w:r>
      <w:r>
        <w:rPr>
          <w:rFonts w:hint="eastAsia"/>
          <w:sz w:val="24"/>
          <w:szCs w:val="24"/>
        </w:rPr>
        <w:t>样品配制和去离子水备用；</w:t>
      </w:r>
    </w:p>
    <w:p>
      <w:pPr>
        <w:pStyle w:val="30"/>
        <w:numPr>
          <w:ilvl w:val="0"/>
          <w:numId w:val="37"/>
        </w:numPr>
        <w:spacing w:before="156" w:beforeLines="50" w:after="156" w:afterLines="50" w:line="360" w:lineRule="auto"/>
        <w:ind w:left="0" w:firstLine="723" w:firstLineChars="300"/>
        <w:rPr>
          <w:sz w:val="24"/>
          <w:szCs w:val="24"/>
        </w:rPr>
      </w:pPr>
      <w:r>
        <w:rPr>
          <w:b/>
          <w:sz w:val="24"/>
          <w:szCs w:val="24"/>
        </w:rPr>
        <w:t xml:space="preserve"> 仪器开机</w:t>
      </w:r>
      <w:r>
        <w:rPr>
          <w:rFonts w:hint="eastAsia"/>
          <w:b/>
          <w:sz w:val="24"/>
          <w:szCs w:val="24"/>
        </w:rPr>
        <w:t>：</w:t>
      </w:r>
      <w:r>
        <w:rPr>
          <w:sz w:val="24"/>
          <w:szCs w:val="24"/>
        </w:rPr>
        <w:t>打开电脑</w:t>
      </w:r>
      <w:r>
        <w:rPr>
          <w:rFonts w:hint="eastAsia"/>
          <w:sz w:val="24"/>
          <w:szCs w:val="24"/>
        </w:rPr>
        <w:t>，</w:t>
      </w:r>
      <w:r>
        <w:rPr>
          <w:sz w:val="24"/>
          <w:szCs w:val="24"/>
        </w:rPr>
        <w:t>进入</w:t>
      </w:r>
      <w:r>
        <w:rPr>
          <w:rFonts w:hint="eastAsia"/>
          <w:sz w:val="24"/>
          <w:szCs w:val="24"/>
        </w:rPr>
        <w:t>Windows操作环境，确认仪器样品室中无挡光物后，打开仪器电源，双击桌面图标，打开UVWin测量软件，仪器进入初始化进程，自检完成后进入测量界面，仪器需预热半个小时；</w:t>
      </w:r>
    </w:p>
    <w:p>
      <w:pPr>
        <w:pStyle w:val="30"/>
        <w:numPr>
          <w:ilvl w:val="0"/>
          <w:numId w:val="37"/>
        </w:numPr>
        <w:spacing w:before="156" w:beforeLines="50" w:after="156" w:afterLines="50" w:line="360" w:lineRule="auto"/>
        <w:ind w:left="0" w:firstLine="723" w:firstLineChars="300"/>
        <w:rPr>
          <w:sz w:val="24"/>
          <w:szCs w:val="24"/>
        </w:rPr>
      </w:pPr>
      <w:r>
        <w:rPr>
          <w:b/>
          <w:sz w:val="24"/>
          <w:szCs w:val="24"/>
        </w:rPr>
        <w:t xml:space="preserve"> 参数设置</w:t>
      </w:r>
      <w:r>
        <w:rPr>
          <w:rFonts w:hint="eastAsia"/>
          <w:b/>
          <w:sz w:val="24"/>
          <w:szCs w:val="24"/>
        </w:rPr>
        <w:t>：</w:t>
      </w:r>
      <w:r>
        <w:rPr>
          <w:sz w:val="24"/>
          <w:szCs w:val="24"/>
        </w:rPr>
        <w:t>选择</w:t>
      </w:r>
      <w:r>
        <w:rPr>
          <w:rFonts w:hint="eastAsia"/>
          <w:sz w:val="24"/>
          <w:szCs w:val="24"/>
        </w:rPr>
        <w:t>“光度测量”，进入参数设置界面：</w:t>
      </w:r>
    </w:p>
    <w:p>
      <w:pPr>
        <w:pStyle w:val="30"/>
        <w:spacing w:before="156" w:beforeLines="50" w:after="156" w:afterLines="50" w:line="360" w:lineRule="auto"/>
        <w:ind w:firstLine="482"/>
        <w:rPr>
          <w:sz w:val="24"/>
          <w:szCs w:val="24"/>
        </w:rPr>
      </w:pPr>
      <w:r>
        <w:rPr>
          <w:rFonts w:hint="eastAsia"/>
          <w:b/>
          <w:sz w:val="24"/>
          <w:szCs w:val="24"/>
        </w:rPr>
        <w:t>扫描参数：</w:t>
      </w:r>
      <w:r>
        <w:rPr>
          <w:rFonts w:hint="eastAsia"/>
          <w:sz w:val="24"/>
          <w:szCs w:val="24"/>
        </w:rPr>
        <w:t>“光度方式”为Abs，“测量波长”根据实验条件确定，一般设为400</w:t>
      </w:r>
      <w:r>
        <w:rPr>
          <w:sz w:val="24"/>
          <w:szCs w:val="24"/>
        </w:rPr>
        <w:t xml:space="preserve"> </w:t>
      </w:r>
      <w:r>
        <w:rPr>
          <w:rFonts w:hint="eastAsia"/>
          <w:sz w:val="24"/>
          <w:szCs w:val="24"/>
        </w:rPr>
        <w:t>nm；</w:t>
      </w:r>
    </w:p>
    <w:p>
      <w:pPr>
        <w:pStyle w:val="30"/>
        <w:spacing w:before="156" w:beforeLines="50" w:after="156" w:afterLines="50" w:line="360" w:lineRule="auto"/>
        <w:ind w:firstLine="482"/>
        <w:rPr>
          <w:sz w:val="24"/>
          <w:szCs w:val="24"/>
        </w:rPr>
      </w:pPr>
      <w:r>
        <w:rPr>
          <w:b/>
          <w:sz w:val="24"/>
          <w:szCs w:val="24"/>
        </w:rPr>
        <w:t>仪器参数</w:t>
      </w:r>
      <w:r>
        <w:rPr>
          <w:rFonts w:hint="eastAsia"/>
          <w:b/>
          <w:sz w:val="24"/>
          <w:szCs w:val="24"/>
        </w:rPr>
        <w:t>：</w:t>
      </w:r>
      <w:r>
        <w:rPr>
          <w:rFonts w:hint="eastAsia"/>
          <w:sz w:val="24"/>
          <w:szCs w:val="24"/>
        </w:rPr>
        <w:t>“光谱带宽”设为2.0</w:t>
      </w:r>
      <w:r>
        <w:rPr>
          <w:sz w:val="24"/>
          <w:szCs w:val="24"/>
        </w:rPr>
        <w:t xml:space="preserve"> </w:t>
      </w:r>
      <w:r>
        <w:rPr>
          <w:rFonts w:hint="eastAsia"/>
          <w:sz w:val="24"/>
          <w:szCs w:val="24"/>
        </w:rPr>
        <w:t>nm；</w:t>
      </w:r>
    </w:p>
    <w:p>
      <w:pPr>
        <w:pStyle w:val="30"/>
        <w:numPr>
          <w:ilvl w:val="0"/>
          <w:numId w:val="37"/>
        </w:numPr>
        <w:spacing w:before="156" w:beforeLines="50" w:after="156" w:afterLines="50" w:line="360" w:lineRule="auto"/>
        <w:ind w:left="0" w:firstLine="723" w:firstLineChars="300"/>
        <w:rPr>
          <w:sz w:val="24"/>
          <w:szCs w:val="24"/>
        </w:rPr>
      </w:pPr>
      <w:r>
        <w:rPr>
          <w:rFonts w:hint="eastAsia"/>
          <w:b/>
          <w:sz w:val="24"/>
          <w:szCs w:val="24"/>
        </w:rPr>
        <w:t xml:space="preserve"> 暗电流校正：</w:t>
      </w:r>
      <w:r>
        <w:rPr>
          <w:rFonts w:hint="eastAsia"/>
          <w:sz w:val="24"/>
          <w:szCs w:val="24"/>
        </w:rPr>
        <w:t>将随机附带的黑挡块放入样品池架上，在测量菜单中点击“暗电流校正”，校正完毕后取出黑挡块。暗电流校正能确保测量数据的准确性，一般在环境温度变化较大或仪器安装位置发生改变时进行校正；</w:t>
      </w:r>
    </w:p>
    <w:p>
      <w:pPr>
        <w:pStyle w:val="30"/>
        <w:numPr>
          <w:ilvl w:val="0"/>
          <w:numId w:val="37"/>
        </w:numPr>
        <w:spacing w:before="156" w:beforeLines="50" w:after="156" w:afterLines="50" w:line="360" w:lineRule="auto"/>
        <w:ind w:left="0" w:firstLine="723" w:firstLineChars="300"/>
        <w:rPr>
          <w:sz w:val="24"/>
          <w:szCs w:val="24"/>
        </w:rPr>
      </w:pPr>
      <w:r>
        <w:rPr>
          <w:rFonts w:hint="eastAsia"/>
          <w:b/>
          <w:sz w:val="24"/>
          <w:szCs w:val="24"/>
        </w:rPr>
        <w:t xml:space="preserve"> </w:t>
      </w:r>
      <w:r>
        <w:rPr>
          <w:b/>
          <w:sz w:val="24"/>
          <w:szCs w:val="24"/>
        </w:rPr>
        <w:t>校零</w:t>
      </w:r>
      <w:r>
        <w:rPr>
          <w:rFonts w:hint="eastAsia"/>
          <w:b/>
          <w:sz w:val="24"/>
          <w:szCs w:val="24"/>
        </w:rPr>
        <w:t>：</w:t>
      </w:r>
      <w:r>
        <w:rPr>
          <w:rFonts w:hint="eastAsia"/>
          <w:sz w:val="24"/>
          <w:szCs w:val="24"/>
        </w:rPr>
        <w:t>将两个石英比色皿装上去离子水，放入样品池架上，关上样品室门盖，点击“校零”，此时测量界面上方显示的实时吸光度值应该大约为0.000</w:t>
      </w:r>
      <w:r>
        <w:rPr>
          <w:sz w:val="24"/>
          <w:szCs w:val="24"/>
        </w:rPr>
        <w:t xml:space="preserve"> </w:t>
      </w:r>
      <w:r>
        <w:rPr>
          <w:rFonts w:hint="eastAsia"/>
          <w:sz w:val="24"/>
          <w:szCs w:val="24"/>
        </w:rPr>
        <w:t>Abs；</w:t>
      </w:r>
    </w:p>
    <w:p>
      <w:pPr>
        <w:pStyle w:val="30"/>
        <w:numPr>
          <w:ilvl w:val="0"/>
          <w:numId w:val="37"/>
        </w:numPr>
        <w:spacing w:before="156" w:beforeLines="50" w:after="156" w:afterLines="50" w:line="360" w:lineRule="auto"/>
        <w:ind w:left="0" w:firstLine="723" w:firstLineChars="300"/>
        <w:rPr>
          <w:sz w:val="24"/>
          <w:szCs w:val="24"/>
        </w:rPr>
      </w:pPr>
      <w:r>
        <w:rPr>
          <w:b/>
          <w:sz w:val="24"/>
          <w:szCs w:val="24"/>
        </w:rPr>
        <w:t xml:space="preserve"> 样品测量</w:t>
      </w:r>
      <w:r>
        <w:rPr>
          <w:rFonts w:hint="eastAsia"/>
          <w:b/>
          <w:sz w:val="24"/>
          <w:szCs w:val="24"/>
        </w:rPr>
        <w:t>：</w:t>
      </w:r>
      <w:r>
        <w:rPr>
          <w:sz w:val="24"/>
          <w:szCs w:val="24"/>
        </w:rPr>
        <w:t>取出放置于样品光路上的比色皿</w:t>
      </w:r>
      <w:r>
        <w:rPr>
          <w:rFonts w:hint="eastAsia"/>
          <w:sz w:val="24"/>
          <w:szCs w:val="24"/>
        </w:rPr>
        <w:t>，</w:t>
      </w:r>
      <w:r>
        <w:rPr>
          <w:sz w:val="24"/>
          <w:szCs w:val="24"/>
        </w:rPr>
        <w:t>倒掉去离子水后用样品溶液</w:t>
      </w:r>
      <w:r>
        <w:rPr>
          <w:rFonts w:hint="eastAsia"/>
          <w:sz w:val="24"/>
          <w:szCs w:val="24"/>
        </w:rPr>
        <w:t>清</w:t>
      </w:r>
      <w:r>
        <w:rPr>
          <w:sz w:val="24"/>
          <w:szCs w:val="24"/>
        </w:rPr>
        <w:t>洗至少</w:t>
      </w:r>
      <w:r>
        <w:rPr>
          <w:rFonts w:hint="eastAsia"/>
          <w:sz w:val="24"/>
          <w:szCs w:val="24"/>
        </w:rPr>
        <w:t>3遍后盛入样品溶液，放入样品池架上，关上样品室门盖，点击“开始”进行测量；</w:t>
      </w:r>
    </w:p>
    <w:p>
      <w:pPr>
        <w:pStyle w:val="30"/>
        <w:numPr>
          <w:ilvl w:val="0"/>
          <w:numId w:val="37"/>
        </w:numPr>
        <w:spacing w:before="156" w:beforeLines="50" w:after="156" w:afterLines="50" w:line="360" w:lineRule="auto"/>
        <w:ind w:left="0" w:firstLine="723" w:firstLineChars="300"/>
        <w:rPr>
          <w:sz w:val="24"/>
          <w:szCs w:val="24"/>
        </w:rPr>
      </w:pPr>
      <w:r>
        <w:rPr>
          <w:rFonts w:hint="eastAsia"/>
          <w:b/>
          <w:sz w:val="24"/>
          <w:szCs w:val="24"/>
        </w:rPr>
        <w:t xml:space="preserve"> 结果输出：</w:t>
      </w:r>
      <w:r>
        <w:rPr>
          <w:rFonts w:hint="eastAsia"/>
          <w:sz w:val="24"/>
          <w:szCs w:val="24"/>
        </w:rPr>
        <w:t>测量完成后，将数据保存为UVWin软件专用的文件格式，方便日后查看和分析。</w:t>
      </w:r>
    </w:p>
    <w:p>
      <w:pPr>
        <w:pStyle w:val="30"/>
        <w:numPr>
          <w:ilvl w:val="0"/>
          <w:numId w:val="36"/>
        </w:numPr>
        <w:spacing w:before="156" w:beforeLines="50" w:after="156" w:afterLines="50" w:line="360" w:lineRule="auto"/>
        <w:ind w:left="0" w:firstLine="482"/>
        <w:rPr>
          <w:b/>
          <w:sz w:val="24"/>
          <w:szCs w:val="24"/>
        </w:rPr>
      </w:pPr>
      <w:r>
        <w:rPr>
          <w:rFonts w:hint="eastAsia"/>
          <w:b/>
          <w:sz w:val="24"/>
          <w:szCs w:val="24"/>
        </w:rPr>
        <w:t>光谱扫描（吸收峰）</w:t>
      </w:r>
    </w:p>
    <w:p>
      <w:pPr>
        <w:pStyle w:val="30"/>
        <w:numPr>
          <w:ilvl w:val="0"/>
          <w:numId w:val="38"/>
        </w:numPr>
        <w:spacing w:before="156" w:beforeLines="50" w:after="156" w:afterLines="50" w:line="360" w:lineRule="auto"/>
        <w:ind w:left="0" w:firstLine="723" w:firstLineChars="300"/>
        <w:rPr>
          <w:sz w:val="24"/>
          <w:szCs w:val="24"/>
        </w:rPr>
      </w:pPr>
      <w:r>
        <w:rPr>
          <w:rFonts w:hint="eastAsia"/>
          <w:b/>
          <w:sz w:val="24"/>
          <w:szCs w:val="24"/>
        </w:rPr>
        <w:t xml:space="preserve"> 试剂配制：</w:t>
      </w:r>
      <w:r>
        <w:rPr>
          <w:rFonts w:hint="eastAsia"/>
          <w:sz w:val="24"/>
          <w:szCs w:val="24"/>
        </w:rPr>
        <w:t>样品配制和去离子水备用；</w:t>
      </w:r>
    </w:p>
    <w:p>
      <w:pPr>
        <w:pStyle w:val="30"/>
        <w:numPr>
          <w:ilvl w:val="0"/>
          <w:numId w:val="38"/>
        </w:numPr>
        <w:spacing w:before="156" w:beforeLines="50" w:after="156" w:afterLines="50" w:line="360" w:lineRule="auto"/>
        <w:ind w:left="0" w:firstLine="723" w:firstLineChars="300"/>
        <w:rPr>
          <w:sz w:val="24"/>
          <w:szCs w:val="24"/>
        </w:rPr>
      </w:pPr>
      <w:r>
        <w:rPr>
          <w:b/>
          <w:sz w:val="24"/>
          <w:szCs w:val="24"/>
        </w:rPr>
        <w:t xml:space="preserve"> 仪器开机</w:t>
      </w:r>
      <w:r>
        <w:rPr>
          <w:rFonts w:hint="eastAsia"/>
          <w:b/>
          <w:sz w:val="24"/>
          <w:szCs w:val="24"/>
        </w:rPr>
        <w:t>：</w:t>
      </w:r>
      <w:r>
        <w:rPr>
          <w:sz w:val="24"/>
          <w:szCs w:val="24"/>
        </w:rPr>
        <w:t>打开电脑</w:t>
      </w:r>
      <w:r>
        <w:rPr>
          <w:rFonts w:hint="eastAsia"/>
          <w:sz w:val="24"/>
          <w:szCs w:val="24"/>
        </w:rPr>
        <w:t>，</w:t>
      </w:r>
      <w:r>
        <w:rPr>
          <w:sz w:val="24"/>
          <w:szCs w:val="24"/>
        </w:rPr>
        <w:t>进入</w:t>
      </w:r>
      <w:r>
        <w:rPr>
          <w:rFonts w:hint="eastAsia"/>
          <w:sz w:val="24"/>
          <w:szCs w:val="24"/>
        </w:rPr>
        <w:t>Windows操作环境，确认仪器样品室中无挡光物后，打开仪器电源，双击桌面图标，打开UVWin测量软件，仪器进入初始化进程，自检完成后进入测量界面，仪器需预热半个小时；</w:t>
      </w:r>
    </w:p>
    <w:p>
      <w:pPr>
        <w:pStyle w:val="30"/>
        <w:numPr>
          <w:ilvl w:val="0"/>
          <w:numId w:val="38"/>
        </w:numPr>
        <w:spacing w:before="156" w:beforeLines="50" w:after="156" w:afterLines="50" w:line="360" w:lineRule="auto"/>
        <w:ind w:left="0" w:firstLine="723" w:firstLineChars="300"/>
        <w:rPr>
          <w:sz w:val="24"/>
          <w:szCs w:val="24"/>
        </w:rPr>
      </w:pPr>
      <w:r>
        <w:rPr>
          <w:rFonts w:hint="eastAsia"/>
          <w:b/>
          <w:sz w:val="24"/>
          <w:szCs w:val="24"/>
        </w:rPr>
        <w:t xml:space="preserve"> </w:t>
      </w:r>
      <w:r>
        <w:rPr>
          <w:b/>
          <w:sz w:val="24"/>
          <w:szCs w:val="24"/>
        </w:rPr>
        <w:t>参数设置</w:t>
      </w:r>
      <w:r>
        <w:rPr>
          <w:rFonts w:hint="eastAsia"/>
          <w:b/>
          <w:sz w:val="24"/>
          <w:szCs w:val="24"/>
        </w:rPr>
        <w:t>：</w:t>
      </w:r>
      <w:r>
        <w:rPr>
          <w:sz w:val="24"/>
          <w:szCs w:val="24"/>
        </w:rPr>
        <w:t>选择</w:t>
      </w:r>
      <w:r>
        <w:rPr>
          <w:rFonts w:hint="eastAsia"/>
          <w:sz w:val="24"/>
          <w:szCs w:val="24"/>
        </w:rPr>
        <w:t>“光谱扫描”，进入参数设置界面：</w:t>
      </w:r>
    </w:p>
    <w:p>
      <w:pPr>
        <w:pStyle w:val="30"/>
        <w:spacing w:before="156" w:beforeLines="50" w:after="156" w:afterLines="50" w:line="360" w:lineRule="auto"/>
        <w:ind w:firstLine="482"/>
        <w:rPr>
          <w:sz w:val="24"/>
          <w:szCs w:val="24"/>
        </w:rPr>
      </w:pPr>
      <w:r>
        <w:rPr>
          <w:rFonts w:hint="eastAsia"/>
          <w:b/>
          <w:sz w:val="24"/>
          <w:szCs w:val="24"/>
        </w:rPr>
        <w:t>扫描参数：</w:t>
      </w:r>
      <w:r>
        <w:rPr>
          <w:rFonts w:hint="eastAsia"/>
          <w:sz w:val="24"/>
          <w:szCs w:val="24"/>
        </w:rPr>
        <w:t>“光度方式”为Abs，“扫描速度”为中速，“采样间隔”为1</w:t>
      </w:r>
      <w:r>
        <w:rPr>
          <w:sz w:val="24"/>
          <w:szCs w:val="24"/>
        </w:rPr>
        <w:t xml:space="preserve"> </w:t>
      </w:r>
      <w:r>
        <w:rPr>
          <w:rFonts w:hint="eastAsia"/>
          <w:sz w:val="24"/>
          <w:szCs w:val="24"/>
        </w:rPr>
        <w:t>nm，“波长范围”为220</w:t>
      </w:r>
      <w:r>
        <w:rPr>
          <w:sz w:val="24"/>
          <w:szCs w:val="24"/>
        </w:rPr>
        <w:t xml:space="preserve"> </w:t>
      </w:r>
      <w:r>
        <w:rPr>
          <w:rFonts w:hint="eastAsia"/>
          <w:sz w:val="24"/>
          <w:szCs w:val="24"/>
        </w:rPr>
        <w:t>nm-660</w:t>
      </w:r>
      <w:r>
        <w:rPr>
          <w:sz w:val="24"/>
          <w:szCs w:val="24"/>
        </w:rPr>
        <w:t xml:space="preserve"> </w:t>
      </w:r>
      <w:r>
        <w:rPr>
          <w:rFonts w:hint="eastAsia"/>
          <w:sz w:val="24"/>
          <w:szCs w:val="24"/>
        </w:rPr>
        <w:t>nm，“纵坐标范围”为0.000~</w:t>
      </w:r>
      <w:r>
        <w:rPr>
          <w:sz w:val="24"/>
          <w:szCs w:val="24"/>
        </w:rPr>
        <w:t>2.000</w:t>
      </w:r>
      <w:r>
        <w:rPr>
          <w:rFonts w:hint="eastAsia"/>
          <w:sz w:val="24"/>
          <w:szCs w:val="24"/>
        </w:rPr>
        <w:t>；</w:t>
      </w:r>
    </w:p>
    <w:p>
      <w:pPr>
        <w:pStyle w:val="30"/>
        <w:spacing w:before="156" w:beforeLines="50" w:after="156" w:afterLines="50" w:line="360" w:lineRule="auto"/>
        <w:ind w:firstLine="482"/>
        <w:rPr>
          <w:sz w:val="24"/>
          <w:szCs w:val="24"/>
        </w:rPr>
      </w:pPr>
      <w:r>
        <w:rPr>
          <w:b/>
          <w:sz w:val="24"/>
          <w:szCs w:val="24"/>
        </w:rPr>
        <w:t>仪器参数</w:t>
      </w:r>
      <w:r>
        <w:rPr>
          <w:rFonts w:hint="eastAsia"/>
          <w:b/>
          <w:sz w:val="24"/>
          <w:szCs w:val="24"/>
        </w:rPr>
        <w:t>：</w:t>
      </w:r>
      <w:r>
        <w:rPr>
          <w:rFonts w:hint="eastAsia"/>
          <w:sz w:val="24"/>
          <w:szCs w:val="24"/>
        </w:rPr>
        <w:t>“光谱带宽”设为2.0</w:t>
      </w:r>
      <w:r>
        <w:rPr>
          <w:sz w:val="24"/>
          <w:szCs w:val="24"/>
        </w:rPr>
        <w:t xml:space="preserve"> </w:t>
      </w:r>
      <w:r>
        <w:rPr>
          <w:rFonts w:hint="eastAsia"/>
          <w:sz w:val="24"/>
          <w:szCs w:val="24"/>
        </w:rPr>
        <w:t>nm；</w:t>
      </w:r>
    </w:p>
    <w:p>
      <w:pPr>
        <w:pStyle w:val="30"/>
        <w:numPr>
          <w:ilvl w:val="0"/>
          <w:numId w:val="38"/>
        </w:numPr>
        <w:spacing w:before="156" w:beforeLines="50" w:after="156" w:afterLines="50" w:line="360" w:lineRule="auto"/>
        <w:ind w:left="0" w:firstLine="723" w:firstLineChars="300"/>
        <w:rPr>
          <w:sz w:val="24"/>
          <w:szCs w:val="24"/>
        </w:rPr>
      </w:pPr>
      <w:r>
        <w:rPr>
          <w:rFonts w:hint="eastAsia"/>
          <w:b/>
          <w:sz w:val="24"/>
          <w:szCs w:val="24"/>
        </w:rPr>
        <w:t xml:space="preserve"> 暗电流校正：</w:t>
      </w:r>
      <w:r>
        <w:rPr>
          <w:rFonts w:hint="eastAsia"/>
          <w:sz w:val="24"/>
          <w:szCs w:val="24"/>
        </w:rPr>
        <w:t>将随机附带的黑挡块放入样品池架上，在测量菜单中点击“暗电流校正”，校正完毕后取出黑挡块。暗电流校正能确保测量数据的准确性，一般在环境温度变化较大或仪器安装位置发生改变时进行校正；</w:t>
      </w:r>
    </w:p>
    <w:p>
      <w:pPr>
        <w:pStyle w:val="30"/>
        <w:numPr>
          <w:ilvl w:val="0"/>
          <w:numId w:val="38"/>
        </w:numPr>
        <w:spacing w:before="156" w:beforeLines="50" w:after="156" w:afterLines="50" w:line="360" w:lineRule="auto"/>
        <w:ind w:left="0" w:firstLine="723" w:firstLineChars="300"/>
        <w:rPr>
          <w:sz w:val="24"/>
          <w:szCs w:val="24"/>
        </w:rPr>
      </w:pPr>
      <w:r>
        <w:rPr>
          <w:rFonts w:hint="eastAsia"/>
          <w:b/>
          <w:sz w:val="24"/>
          <w:szCs w:val="24"/>
        </w:rPr>
        <w:t xml:space="preserve"> 基线</w:t>
      </w:r>
      <w:r>
        <w:rPr>
          <w:b/>
          <w:sz w:val="24"/>
          <w:szCs w:val="24"/>
        </w:rPr>
        <w:t>校正</w:t>
      </w:r>
      <w:r>
        <w:rPr>
          <w:rFonts w:hint="eastAsia"/>
          <w:b/>
          <w:sz w:val="24"/>
          <w:szCs w:val="24"/>
        </w:rPr>
        <w:t>：</w:t>
      </w:r>
      <w:r>
        <w:rPr>
          <w:rFonts w:hint="eastAsia"/>
          <w:sz w:val="24"/>
          <w:szCs w:val="24"/>
        </w:rPr>
        <w:t>将两个石英比色皿装上去离子水，放入样品池架上，关上样品室门盖，点击“基线校正”，此时测量界面出现基线校正提示，波长也会变化显示目前的进度，“基线校正”自动完成；</w:t>
      </w:r>
    </w:p>
    <w:p>
      <w:pPr>
        <w:pStyle w:val="30"/>
        <w:numPr>
          <w:ilvl w:val="0"/>
          <w:numId w:val="38"/>
        </w:numPr>
        <w:spacing w:before="156" w:beforeLines="50" w:after="156" w:afterLines="50" w:line="360" w:lineRule="auto"/>
        <w:ind w:left="0" w:firstLine="723" w:firstLineChars="300"/>
        <w:rPr>
          <w:sz w:val="24"/>
          <w:szCs w:val="24"/>
        </w:rPr>
      </w:pPr>
      <w:r>
        <w:rPr>
          <w:rFonts w:hint="eastAsia"/>
          <w:b/>
          <w:sz w:val="24"/>
          <w:szCs w:val="24"/>
        </w:rPr>
        <w:t xml:space="preserve"> </w:t>
      </w:r>
      <w:r>
        <w:rPr>
          <w:b/>
          <w:sz w:val="24"/>
          <w:szCs w:val="24"/>
        </w:rPr>
        <w:t>样品测量</w:t>
      </w:r>
      <w:r>
        <w:rPr>
          <w:rFonts w:hint="eastAsia"/>
          <w:b/>
          <w:sz w:val="24"/>
          <w:szCs w:val="24"/>
        </w:rPr>
        <w:t>：</w:t>
      </w:r>
      <w:r>
        <w:rPr>
          <w:sz w:val="24"/>
          <w:szCs w:val="24"/>
        </w:rPr>
        <w:t>取出放置于样品光路上的比色皿</w:t>
      </w:r>
      <w:r>
        <w:rPr>
          <w:rFonts w:hint="eastAsia"/>
          <w:sz w:val="24"/>
          <w:szCs w:val="24"/>
        </w:rPr>
        <w:t>，</w:t>
      </w:r>
      <w:r>
        <w:rPr>
          <w:sz w:val="24"/>
          <w:szCs w:val="24"/>
        </w:rPr>
        <w:t>倒掉去离子水后用样品溶液</w:t>
      </w:r>
      <w:r>
        <w:rPr>
          <w:rFonts w:hint="eastAsia"/>
          <w:sz w:val="24"/>
          <w:szCs w:val="24"/>
        </w:rPr>
        <w:t>清</w:t>
      </w:r>
      <w:r>
        <w:rPr>
          <w:sz w:val="24"/>
          <w:szCs w:val="24"/>
        </w:rPr>
        <w:t>洗至少</w:t>
      </w:r>
      <w:r>
        <w:rPr>
          <w:rFonts w:hint="eastAsia"/>
          <w:sz w:val="24"/>
          <w:szCs w:val="24"/>
        </w:rPr>
        <w:t>3遍后盛入样品溶液，放入样品池架上，关上样品室门盖，点击“开始”进行光谱扫描；</w:t>
      </w:r>
    </w:p>
    <w:p>
      <w:pPr>
        <w:pStyle w:val="30"/>
        <w:numPr>
          <w:ilvl w:val="0"/>
          <w:numId w:val="38"/>
        </w:numPr>
        <w:spacing w:before="156" w:beforeLines="50" w:after="156" w:afterLines="50" w:line="360" w:lineRule="auto"/>
        <w:ind w:left="0" w:firstLine="723" w:firstLineChars="300"/>
        <w:rPr>
          <w:sz w:val="24"/>
          <w:szCs w:val="24"/>
        </w:rPr>
      </w:pPr>
      <w:r>
        <w:rPr>
          <w:b/>
          <w:sz w:val="24"/>
          <w:szCs w:val="24"/>
        </w:rPr>
        <w:t xml:space="preserve"> </w:t>
      </w:r>
      <w:r>
        <w:rPr>
          <w:rFonts w:hint="eastAsia"/>
          <w:b/>
          <w:sz w:val="24"/>
          <w:szCs w:val="24"/>
        </w:rPr>
        <w:t>结果分析：</w:t>
      </w:r>
      <w:r>
        <w:rPr>
          <w:rFonts w:hint="eastAsia"/>
          <w:sz w:val="24"/>
          <w:szCs w:val="24"/>
        </w:rPr>
        <w:t>测量完成后，可以使用UVWin软件的峰值检出功能，点击快捷工具按钮或选择“图形”菜单下的“峰值检出”，对扫描得到的曲线进行分析，用峰值检出进行峰值搜寻，如果无法搜寻出峰值，可以对阈值进行设置，检出峰值后测量软件会列出检出峰值对应的吸光值；</w:t>
      </w:r>
    </w:p>
    <w:p>
      <w:pPr>
        <w:pStyle w:val="30"/>
        <w:numPr>
          <w:ilvl w:val="0"/>
          <w:numId w:val="38"/>
        </w:numPr>
        <w:spacing w:before="156" w:beforeLines="50" w:after="156" w:afterLines="50" w:line="360" w:lineRule="auto"/>
        <w:ind w:left="0" w:firstLine="723" w:firstLineChars="300"/>
        <w:rPr>
          <w:sz w:val="24"/>
          <w:szCs w:val="24"/>
        </w:rPr>
      </w:pPr>
      <w:r>
        <w:rPr>
          <w:rFonts w:hint="eastAsia"/>
          <w:b/>
          <w:sz w:val="24"/>
          <w:szCs w:val="24"/>
        </w:rPr>
        <w:t xml:space="preserve"> 结果输出：</w:t>
      </w:r>
      <w:r>
        <w:rPr>
          <w:rFonts w:hint="eastAsia"/>
          <w:sz w:val="24"/>
          <w:szCs w:val="24"/>
        </w:rPr>
        <w:t>测量完成后，将数据保存为UVWin软件专用的文件格式，方便日后查看和分析。</w:t>
      </w:r>
    </w:p>
    <w:p>
      <w:pPr>
        <w:pStyle w:val="30"/>
        <w:numPr>
          <w:ilvl w:val="0"/>
          <w:numId w:val="36"/>
        </w:numPr>
        <w:spacing w:before="156" w:beforeLines="50" w:after="156" w:afterLines="50" w:line="360" w:lineRule="auto"/>
        <w:ind w:left="0" w:firstLine="482"/>
        <w:rPr>
          <w:b/>
          <w:sz w:val="24"/>
          <w:szCs w:val="24"/>
        </w:rPr>
      </w:pPr>
      <w:r>
        <w:rPr>
          <w:rFonts w:hint="eastAsia"/>
          <w:b/>
          <w:sz w:val="24"/>
          <w:szCs w:val="24"/>
        </w:rPr>
        <w:t>定量测量（含量大小测定）</w:t>
      </w:r>
    </w:p>
    <w:p>
      <w:pPr>
        <w:pStyle w:val="30"/>
        <w:numPr>
          <w:ilvl w:val="0"/>
          <w:numId w:val="39"/>
        </w:numPr>
        <w:spacing w:before="156" w:beforeLines="50" w:after="156" w:afterLines="50" w:line="360" w:lineRule="auto"/>
        <w:ind w:left="0" w:firstLine="723" w:firstLineChars="300"/>
        <w:rPr>
          <w:sz w:val="24"/>
          <w:szCs w:val="24"/>
        </w:rPr>
      </w:pPr>
      <w:r>
        <w:rPr>
          <w:rFonts w:hint="eastAsia"/>
          <w:b/>
          <w:sz w:val="24"/>
          <w:szCs w:val="24"/>
        </w:rPr>
        <w:t xml:space="preserve"> 试剂配制：</w:t>
      </w:r>
      <w:r>
        <w:rPr>
          <w:rFonts w:hint="eastAsia"/>
          <w:sz w:val="24"/>
          <w:szCs w:val="24"/>
        </w:rPr>
        <w:t>为样品处理做准备；</w:t>
      </w:r>
    </w:p>
    <w:p>
      <w:pPr>
        <w:pStyle w:val="30"/>
        <w:numPr>
          <w:ilvl w:val="0"/>
          <w:numId w:val="39"/>
        </w:numPr>
        <w:spacing w:before="156" w:beforeLines="50" w:after="156" w:afterLines="50" w:line="360" w:lineRule="auto"/>
        <w:ind w:left="0" w:firstLine="723" w:firstLineChars="300"/>
        <w:rPr>
          <w:sz w:val="24"/>
          <w:szCs w:val="24"/>
        </w:rPr>
      </w:pPr>
      <w:r>
        <w:rPr>
          <w:b/>
          <w:sz w:val="24"/>
          <w:szCs w:val="24"/>
        </w:rPr>
        <w:t xml:space="preserve"> 样品处理</w:t>
      </w:r>
      <w:r>
        <w:rPr>
          <w:rFonts w:hint="eastAsia"/>
          <w:b/>
          <w:sz w:val="24"/>
          <w:szCs w:val="24"/>
        </w:rPr>
        <w:t>：</w:t>
      </w:r>
      <w:r>
        <w:rPr>
          <w:sz w:val="24"/>
          <w:szCs w:val="24"/>
        </w:rPr>
        <w:t>类似于</w:t>
      </w:r>
      <w:r>
        <w:rPr>
          <w:rFonts w:hint="eastAsia"/>
          <w:sz w:val="24"/>
          <w:szCs w:val="24"/>
        </w:rPr>
        <w:t>T</w:t>
      </w:r>
      <w:r>
        <w:rPr>
          <w:sz w:val="24"/>
          <w:szCs w:val="24"/>
        </w:rPr>
        <w:t>TC含量测定</w:t>
      </w:r>
      <w:r>
        <w:rPr>
          <w:rFonts w:hint="eastAsia"/>
          <w:sz w:val="24"/>
          <w:szCs w:val="24"/>
        </w:rPr>
        <w:t>，</w:t>
      </w:r>
      <w:r>
        <w:rPr>
          <w:sz w:val="24"/>
          <w:szCs w:val="24"/>
        </w:rPr>
        <w:t>需做试剂空白实验</w:t>
      </w:r>
      <w:r>
        <w:rPr>
          <w:rFonts w:hint="eastAsia"/>
          <w:sz w:val="24"/>
          <w:szCs w:val="24"/>
        </w:rPr>
        <w:t>；</w:t>
      </w:r>
    </w:p>
    <w:p>
      <w:pPr>
        <w:pStyle w:val="30"/>
        <w:numPr>
          <w:ilvl w:val="0"/>
          <w:numId w:val="39"/>
        </w:numPr>
        <w:spacing w:before="156" w:beforeLines="50" w:after="156" w:afterLines="50" w:line="360" w:lineRule="auto"/>
        <w:ind w:left="0" w:firstLine="723" w:firstLineChars="300"/>
        <w:rPr>
          <w:sz w:val="24"/>
          <w:szCs w:val="24"/>
        </w:rPr>
      </w:pPr>
      <w:r>
        <w:rPr>
          <w:b/>
          <w:sz w:val="24"/>
          <w:szCs w:val="24"/>
        </w:rPr>
        <w:t xml:space="preserve"> 仪器开机</w:t>
      </w:r>
      <w:r>
        <w:rPr>
          <w:rFonts w:hint="eastAsia"/>
          <w:b/>
          <w:sz w:val="24"/>
          <w:szCs w:val="24"/>
        </w:rPr>
        <w:t>：</w:t>
      </w:r>
      <w:r>
        <w:rPr>
          <w:sz w:val="24"/>
          <w:szCs w:val="24"/>
        </w:rPr>
        <w:t>打开电脑</w:t>
      </w:r>
      <w:r>
        <w:rPr>
          <w:rFonts w:hint="eastAsia"/>
          <w:sz w:val="24"/>
          <w:szCs w:val="24"/>
        </w:rPr>
        <w:t>，</w:t>
      </w:r>
      <w:r>
        <w:rPr>
          <w:sz w:val="24"/>
          <w:szCs w:val="24"/>
        </w:rPr>
        <w:t>进入</w:t>
      </w:r>
      <w:r>
        <w:rPr>
          <w:rFonts w:hint="eastAsia"/>
          <w:sz w:val="24"/>
          <w:szCs w:val="24"/>
        </w:rPr>
        <w:t>Windows操作环境，确认仪器样品室中无挡光物后，打开仪器电源，双击桌面图标，打开UVWin测量软件，仪器进入初始化进程，自检完成后进入测量界面，仪器需预热半个小时；</w:t>
      </w:r>
    </w:p>
    <w:p>
      <w:pPr>
        <w:pStyle w:val="30"/>
        <w:numPr>
          <w:ilvl w:val="0"/>
          <w:numId w:val="39"/>
        </w:numPr>
        <w:spacing w:before="156" w:beforeLines="50" w:after="156" w:afterLines="50" w:line="360" w:lineRule="auto"/>
        <w:ind w:left="0" w:firstLine="723" w:firstLineChars="300"/>
        <w:rPr>
          <w:sz w:val="24"/>
          <w:szCs w:val="24"/>
        </w:rPr>
      </w:pPr>
      <w:r>
        <w:rPr>
          <w:b/>
          <w:sz w:val="24"/>
          <w:szCs w:val="24"/>
        </w:rPr>
        <w:t xml:space="preserve"> 参数设置</w:t>
      </w:r>
      <w:r>
        <w:rPr>
          <w:rFonts w:hint="eastAsia"/>
          <w:b/>
          <w:sz w:val="24"/>
          <w:szCs w:val="24"/>
        </w:rPr>
        <w:t>：</w:t>
      </w:r>
      <w:r>
        <w:rPr>
          <w:sz w:val="24"/>
          <w:szCs w:val="24"/>
        </w:rPr>
        <w:t>选择</w:t>
      </w:r>
      <w:r>
        <w:rPr>
          <w:rFonts w:hint="eastAsia"/>
          <w:sz w:val="24"/>
          <w:szCs w:val="24"/>
        </w:rPr>
        <w:t>“定量测量”，进入参数设置界面：</w:t>
      </w:r>
    </w:p>
    <w:p>
      <w:pPr>
        <w:pStyle w:val="30"/>
        <w:spacing w:before="156" w:beforeLines="50" w:after="156" w:afterLines="50" w:line="360" w:lineRule="auto"/>
        <w:ind w:firstLine="482"/>
        <w:rPr>
          <w:sz w:val="24"/>
          <w:szCs w:val="24"/>
        </w:rPr>
      </w:pPr>
      <w:r>
        <w:rPr>
          <w:rFonts w:hint="eastAsia"/>
          <w:b/>
          <w:sz w:val="24"/>
          <w:szCs w:val="24"/>
        </w:rPr>
        <w:t>扫描参数：</w:t>
      </w:r>
      <w:r>
        <w:rPr>
          <w:rFonts w:hint="eastAsia"/>
          <w:sz w:val="24"/>
          <w:szCs w:val="24"/>
        </w:rPr>
        <w:t>“测量方法”为单波长法，“主波长”为540</w:t>
      </w:r>
      <w:r>
        <w:rPr>
          <w:sz w:val="24"/>
          <w:szCs w:val="24"/>
        </w:rPr>
        <w:t xml:space="preserve"> </w:t>
      </w:r>
      <w:r>
        <w:rPr>
          <w:rFonts w:hint="eastAsia"/>
          <w:sz w:val="24"/>
          <w:szCs w:val="24"/>
        </w:rPr>
        <w:t>nm，“曲线方程”为Abs=</w:t>
      </w:r>
      <w:r>
        <w:rPr>
          <w:sz w:val="24"/>
          <w:szCs w:val="24"/>
        </w:rPr>
        <w:t>f</w:t>
      </w:r>
      <w:r>
        <w:rPr>
          <w:rFonts w:hint="eastAsia"/>
          <w:sz w:val="24"/>
          <w:szCs w:val="24"/>
        </w:rPr>
        <w:t>(c)，“方程次数”为一次，“浓度单位”为mg/l，“校正方法”为浓度法；</w:t>
      </w:r>
    </w:p>
    <w:p>
      <w:pPr>
        <w:pStyle w:val="30"/>
        <w:spacing w:before="156" w:beforeLines="50" w:after="156" w:afterLines="50" w:line="360" w:lineRule="auto"/>
        <w:ind w:firstLine="482"/>
        <w:rPr>
          <w:sz w:val="24"/>
          <w:szCs w:val="24"/>
        </w:rPr>
      </w:pPr>
      <w:r>
        <w:rPr>
          <w:b/>
          <w:sz w:val="24"/>
          <w:szCs w:val="24"/>
        </w:rPr>
        <w:t>仪器参数</w:t>
      </w:r>
      <w:r>
        <w:rPr>
          <w:rFonts w:hint="eastAsia"/>
          <w:b/>
          <w:sz w:val="24"/>
          <w:szCs w:val="24"/>
        </w:rPr>
        <w:t>：</w:t>
      </w:r>
      <w:r>
        <w:rPr>
          <w:rFonts w:hint="eastAsia"/>
          <w:sz w:val="24"/>
          <w:szCs w:val="24"/>
        </w:rPr>
        <w:t>“光谱带宽”设为2.0</w:t>
      </w:r>
      <w:r>
        <w:rPr>
          <w:sz w:val="24"/>
          <w:szCs w:val="24"/>
        </w:rPr>
        <w:t xml:space="preserve"> </w:t>
      </w:r>
      <w:r>
        <w:rPr>
          <w:rFonts w:hint="eastAsia"/>
          <w:sz w:val="24"/>
          <w:szCs w:val="24"/>
        </w:rPr>
        <w:t>nm；</w:t>
      </w:r>
    </w:p>
    <w:p>
      <w:pPr>
        <w:pStyle w:val="30"/>
        <w:numPr>
          <w:ilvl w:val="0"/>
          <w:numId w:val="39"/>
        </w:numPr>
        <w:spacing w:before="156" w:beforeLines="50" w:after="156" w:afterLines="50" w:line="360" w:lineRule="auto"/>
        <w:ind w:left="0" w:firstLine="723" w:firstLineChars="300"/>
        <w:rPr>
          <w:sz w:val="24"/>
          <w:szCs w:val="24"/>
        </w:rPr>
      </w:pPr>
      <w:r>
        <w:rPr>
          <w:rFonts w:hint="eastAsia"/>
          <w:b/>
          <w:sz w:val="24"/>
          <w:szCs w:val="24"/>
        </w:rPr>
        <w:t xml:space="preserve"> 显色反应：</w:t>
      </w:r>
      <w:r>
        <w:rPr>
          <w:rFonts w:hint="eastAsia"/>
          <w:sz w:val="24"/>
          <w:szCs w:val="24"/>
        </w:rPr>
        <w:t>标准溶液和浸出液的显色反应要同时进行；</w:t>
      </w:r>
    </w:p>
    <w:p>
      <w:pPr>
        <w:pStyle w:val="30"/>
        <w:numPr>
          <w:ilvl w:val="0"/>
          <w:numId w:val="39"/>
        </w:numPr>
        <w:spacing w:before="156" w:beforeLines="50" w:after="156" w:afterLines="50" w:line="360" w:lineRule="auto"/>
        <w:ind w:left="0" w:firstLine="723" w:firstLineChars="300"/>
        <w:rPr>
          <w:sz w:val="24"/>
          <w:szCs w:val="24"/>
        </w:rPr>
      </w:pPr>
      <w:r>
        <w:rPr>
          <w:b/>
          <w:sz w:val="24"/>
          <w:szCs w:val="24"/>
        </w:rPr>
        <w:t xml:space="preserve"> </w:t>
      </w:r>
      <w:r>
        <w:rPr>
          <w:rFonts w:hint="eastAsia"/>
          <w:b/>
          <w:sz w:val="24"/>
          <w:szCs w:val="24"/>
        </w:rPr>
        <w:t>建立校正</w:t>
      </w:r>
      <w:r>
        <w:rPr>
          <w:b/>
          <w:sz w:val="24"/>
          <w:szCs w:val="24"/>
        </w:rPr>
        <w:t>曲线</w:t>
      </w:r>
      <w:r>
        <w:rPr>
          <w:rFonts w:hint="eastAsia"/>
          <w:b/>
          <w:sz w:val="24"/>
          <w:szCs w:val="24"/>
        </w:rPr>
        <w:t>：</w:t>
      </w:r>
      <w:r>
        <w:rPr>
          <w:rFonts w:hint="eastAsia"/>
          <w:sz w:val="24"/>
          <w:szCs w:val="24"/>
        </w:rPr>
        <w:t>点击“标准样品”，依次输入标准溶液的编号1-</w:t>
      </w:r>
      <w:r>
        <w:rPr>
          <w:sz w:val="24"/>
          <w:szCs w:val="24"/>
        </w:rPr>
        <w:t>7</w:t>
      </w:r>
      <w:r>
        <w:rPr>
          <w:rFonts w:hint="eastAsia"/>
          <w:sz w:val="24"/>
          <w:szCs w:val="24"/>
        </w:rPr>
        <w:t>，</w:t>
      </w:r>
      <w:r>
        <w:rPr>
          <w:sz w:val="24"/>
          <w:szCs w:val="24"/>
        </w:rPr>
        <w:t>浓度为</w:t>
      </w:r>
      <w:r>
        <w:rPr>
          <w:rFonts w:hint="eastAsia"/>
          <w:sz w:val="24"/>
          <w:szCs w:val="24"/>
        </w:rPr>
        <w:t>0.0</w:t>
      </w:r>
      <w:r>
        <w:rPr>
          <w:sz w:val="24"/>
          <w:szCs w:val="24"/>
        </w:rPr>
        <w:t xml:space="preserve"> </w:t>
      </w:r>
      <w:r>
        <w:rPr>
          <w:rFonts w:hint="eastAsia"/>
          <w:sz w:val="24"/>
          <w:szCs w:val="24"/>
        </w:rPr>
        <w:t>mg/l、0.1</w:t>
      </w:r>
      <w:r>
        <w:rPr>
          <w:sz w:val="24"/>
          <w:szCs w:val="24"/>
        </w:rPr>
        <w:t xml:space="preserve"> </w:t>
      </w:r>
      <w:r>
        <w:rPr>
          <w:rFonts w:hint="eastAsia"/>
          <w:sz w:val="24"/>
          <w:szCs w:val="24"/>
        </w:rPr>
        <w:t>mg/l、0.2</w:t>
      </w:r>
      <w:r>
        <w:rPr>
          <w:sz w:val="24"/>
          <w:szCs w:val="24"/>
        </w:rPr>
        <w:t xml:space="preserve"> </w:t>
      </w:r>
      <w:r>
        <w:rPr>
          <w:rFonts w:hint="eastAsia"/>
          <w:sz w:val="24"/>
          <w:szCs w:val="24"/>
        </w:rPr>
        <w:t>mg/l</w:t>
      </w:r>
      <w:r>
        <w:rPr>
          <w:sz w:val="24"/>
          <w:szCs w:val="24"/>
        </w:rPr>
        <w:t>…</w:t>
      </w:r>
      <w:r>
        <w:rPr>
          <w:rFonts w:hint="eastAsia"/>
          <w:sz w:val="24"/>
          <w:szCs w:val="24"/>
        </w:rPr>
        <w:t>，将两个石英比色皿装上试剂空白溶液，放入样品池架上，关上样品室门盖，点击“校零”，将样品一侧的溶液按编号顺序依次换为标准溶液，点击“开始”进行吸光度值的测量，测量软件会实时以吸光度值对应浓度值绘制曲线，曲线的参数为Abs</w:t>
      </w:r>
      <w:r>
        <w:rPr>
          <w:sz w:val="24"/>
          <w:szCs w:val="24"/>
        </w:rPr>
        <w:t>=K1*(c)+K0</w:t>
      </w:r>
      <w:r>
        <w:rPr>
          <w:rFonts w:hint="eastAsia"/>
          <w:sz w:val="24"/>
          <w:szCs w:val="24"/>
        </w:rPr>
        <w:t>，K0=0.0014，K1=</w:t>
      </w:r>
      <w:r>
        <w:rPr>
          <w:sz w:val="24"/>
          <w:szCs w:val="24"/>
        </w:rPr>
        <w:t>0.68847</w:t>
      </w:r>
      <w:r>
        <w:rPr>
          <w:rFonts w:hint="eastAsia"/>
          <w:sz w:val="24"/>
          <w:szCs w:val="24"/>
        </w:rPr>
        <w:t>，R2=</w:t>
      </w:r>
      <w:r>
        <w:rPr>
          <w:sz w:val="24"/>
          <w:szCs w:val="24"/>
        </w:rPr>
        <w:t>0.9999</w:t>
      </w:r>
      <w:r>
        <w:rPr>
          <w:rFonts w:hint="eastAsia"/>
          <w:sz w:val="24"/>
          <w:szCs w:val="24"/>
        </w:rPr>
        <w:t>；</w:t>
      </w:r>
    </w:p>
    <w:p>
      <w:pPr>
        <w:pStyle w:val="30"/>
        <w:numPr>
          <w:ilvl w:val="0"/>
          <w:numId w:val="39"/>
        </w:numPr>
        <w:spacing w:before="156" w:beforeLines="50" w:after="156" w:afterLines="50" w:line="360" w:lineRule="auto"/>
        <w:ind w:left="0" w:firstLine="723" w:firstLineChars="300"/>
        <w:rPr>
          <w:sz w:val="24"/>
          <w:szCs w:val="24"/>
        </w:rPr>
      </w:pPr>
      <w:r>
        <w:rPr>
          <w:b/>
          <w:sz w:val="24"/>
          <w:szCs w:val="24"/>
        </w:rPr>
        <w:t xml:space="preserve"> 样品测量</w:t>
      </w:r>
      <w:r>
        <w:rPr>
          <w:rFonts w:hint="eastAsia"/>
          <w:b/>
          <w:sz w:val="24"/>
          <w:szCs w:val="24"/>
        </w:rPr>
        <w:t>：</w:t>
      </w:r>
      <w:r>
        <w:rPr>
          <w:rFonts w:hint="eastAsia"/>
          <w:sz w:val="24"/>
          <w:szCs w:val="24"/>
        </w:rPr>
        <w:t>同样</w:t>
      </w:r>
      <w:r>
        <w:rPr>
          <w:sz w:val="24"/>
          <w:szCs w:val="24"/>
        </w:rPr>
        <w:t>条件下</w:t>
      </w:r>
      <w:r>
        <w:rPr>
          <w:rFonts w:hint="eastAsia"/>
          <w:sz w:val="24"/>
          <w:szCs w:val="24"/>
        </w:rPr>
        <w:t>，</w:t>
      </w:r>
      <w:r>
        <w:rPr>
          <w:sz w:val="24"/>
          <w:szCs w:val="24"/>
        </w:rPr>
        <w:t>在</w:t>
      </w:r>
      <w:r>
        <w:rPr>
          <w:rFonts w:hint="eastAsia"/>
          <w:sz w:val="24"/>
          <w:szCs w:val="24"/>
        </w:rPr>
        <w:t>“未知样品”中输入样品的编号，测定样品溶液、空白溶液的吸光度，测量软件会根据校正曲线实时计算出六价铬浓度，分别为A和B；</w:t>
      </w:r>
    </w:p>
    <w:p>
      <w:pPr>
        <w:pStyle w:val="30"/>
        <w:numPr>
          <w:ilvl w:val="0"/>
          <w:numId w:val="39"/>
        </w:numPr>
        <w:spacing w:before="156" w:beforeLines="50" w:after="156" w:afterLines="50" w:line="360" w:lineRule="auto"/>
        <w:ind w:left="0" w:firstLine="723" w:firstLineChars="300"/>
        <w:rPr>
          <w:sz w:val="24"/>
          <w:szCs w:val="24"/>
        </w:rPr>
      </w:pPr>
      <w:r>
        <w:rPr>
          <w:b/>
          <w:sz w:val="24"/>
          <w:szCs w:val="24"/>
        </w:rPr>
        <w:t xml:space="preserve"> </w:t>
      </w:r>
      <w:r>
        <w:rPr>
          <w:rFonts w:hint="eastAsia"/>
          <w:b/>
          <w:sz w:val="24"/>
          <w:szCs w:val="24"/>
        </w:rPr>
        <w:t>结果分析：</w:t>
      </w:r>
      <w:r>
        <w:rPr>
          <w:rFonts w:hint="eastAsia"/>
          <w:sz w:val="24"/>
          <w:szCs w:val="24"/>
        </w:rPr>
        <w:t>以质量分数W计，数值以mg</w:t>
      </w:r>
      <w:r>
        <w:rPr>
          <w:sz w:val="24"/>
          <w:szCs w:val="24"/>
        </w:rPr>
        <w:t>/kg表示</w:t>
      </w:r>
      <w:r>
        <w:rPr>
          <w:rFonts w:hint="eastAsia"/>
          <w:sz w:val="24"/>
          <w:szCs w:val="24"/>
        </w:rPr>
        <w:t>，</w:t>
      </w:r>
      <w:r>
        <w:rPr>
          <w:sz w:val="24"/>
          <w:szCs w:val="24"/>
        </w:rPr>
        <w:t>计算公式为</w:t>
      </w:r>
      <w:r>
        <w:rPr>
          <w:rFonts w:hint="eastAsia"/>
          <w:sz w:val="24"/>
          <w:szCs w:val="24"/>
        </w:rPr>
        <w:t>W=（A-B）*V*N/m。</w:t>
      </w:r>
    </w:p>
    <w:p>
      <w:pPr>
        <w:pStyle w:val="35"/>
        <w:spacing w:before="156" w:beforeLines="50" w:after="156" w:afterLines="50" w:line="360" w:lineRule="auto"/>
        <w:ind w:left="357" w:firstLine="0" w:firstLineChars="0"/>
        <w:rPr>
          <w:b/>
          <w:bCs/>
          <w:sz w:val="28"/>
          <w:szCs w:val="28"/>
        </w:rPr>
      </w:pPr>
      <w:r>
        <w:rPr>
          <w:b/>
          <w:bCs/>
          <w:sz w:val="28"/>
          <w:szCs w:val="28"/>
        </w:rPr>
        <w:t>(3)  注意事项</w:t>
      </w:r>
    </w:p>
    <w:p>
      <w:pPr>
        <w:pStyle w:val="30"/>
        <w:numPr>
          <w:ilvl w:val="0"/>
          <w:numId w:val="40"/>
        </w:numPr>
        <w:spacing w:before="156" w:beforeLines="50" w:after="156" w:afterLines="50" w:line="360" w:lineRule="auto"/>
        <w:ind w:left="0" w:firstLine="480"/>
        <w:rPr>
          <w:sz w:val="24"/>
          <w:szCs w:val="24"/>
        </w:rPr>
      </w:pPr>
      <w:r>
        <w:rPr>
          <w:rFonts w:hint="eastAsia"/>
          <w:sz w:val="24"/>
          <w:szCs w:val="24"/>
        </w:rPr>
        <w:t>样品液以充满比色皿的三分之二体积为宜；</w:t>
      </w:r>
    </w:p>
    <w:p>
      <w:pPr>
        <w:pStyle w:val="30"/>
        <w:numPr>
          <w:ilvl w:val="0"/>
          <w:numId w:val="40"/>
        </w:numPr>
        <w:spacing w:before="156" w:beforeLines="50" w:after="156" w:afterLines="50" w:line="360" w:lineRule="auto"/>
        <w:ind w:left="0" w:firstLine="480"/>
        <w:rPr>
          <w:sz w:val="24"/>
          <w:szCs w:val="24"/>
        </w:rPr>
      </w:pPr>
      <w:r>
        <w:rPr>
          <w:rFonts w:hint="eastAsia"/>
          <w:sz w:val="24"/>
          <w:szCs w:val="24"/>
        </w:rPr>
        <w:t>氘灯能量低不能通过检测：一般是仪器清理不干净，镜片有遮挡物，要做好实验前后的仪器清理工作，最好用纱布和棉签清理；</w:t>
      </w:r>
    </w:p>
    <w:p>
      <w:pPr>
        <w:pStyle w:val="30"/>
        <w:numPr>
          <w:ilvl w:val="0"/>
          <w:numId w:val="40"/>
        </w:numPr>
        <w:spacing w:before="156" w:beforeLines="50" w:after="156" w:afterLines="50" w:line="360" w:lineRule="auto"/>
        <w:ind w:left="0" w:firstLine="480"/>
        <w:rPr>
          <w:sz w:val="24"/>
          <w:szCs w:val="24"/>
        </w:rPr>
      </w:pPr>
      <w:r>
        <w:rPr>
          <w:rFonts w:hint="eastAsia"/>
          <w:sz w:val="24"/>
          <w:szCs w:val="24"/>
        </w:rPr>
        <w:t>测出数据有误：数值一直为</w:t>
      </w:r>
      <w:r>
        <w:rPr>
          <w:sz w:val="24"/>
          <w:szCs w:val="24"/>
        </w:rPr>
        <w:t>0</w:t>
      </w:r>
      <w:r>
        <w:rPr>
          <w:rFonts w:hint="eastAsia"/>
          <w:sz w:val="24"/>
          <w:szCs w:val="24"/>
        </w:rPr>
        <w:t>，多半是实验室温度太低，提前一小时开空调，精密仪器使用温度以</w:t>
      </w:r>
      <w:r>
        <w:rPr>
          <w:sz w:val="24"/>
          <w:szCs w:val="24"/>
        </w:rPr>
        <w:t>22-24℃为宜，一般空调温度设置为26℃，因为实验室一般要开窗扩散有毒气体；</w:t>
      </w:r>
      <w:r>
        <w:rPr>
          <w:rFonts w:hint="eastAsia"/>
          <w:sz w:val="24"/>
          <w:szCs w:val="24"/>
        </w:rPr>
        <w:t>数值波动大，一般是开机预热时间不够，仪器需要提前半小时开机预热后再使用；</w:t>
      </w:r>
    </w:p>
    <w:p>
      <w:pPr>
        <w:pStyle w:val="30"/>
        <w:numPr>
          <w:ilvl w:val="0"/>
          <w:numId w:val="40"/>
        </w:numPr>
        <w:spacing w:before="156" w:beforeLines="50" w:after="156" w:afterLines="50" w:line="360" w:lineRule="auto"/>
        <w:ind w:left="0" w:firstLine="480"/>
        <w:rPr>
          <w:sz w:val="24"/>
          <w:szCs w:val="24"/>
        </w:rPr>
      </w:pPr>
      <w:r>
        <w:rPr>
          <w:rFonts w:hint="eastAsia"/>
          <w:sz w:val="24"/>
          <w:szCs w:val="24"/>
        </w:rPr>
        <w:t>仪器使用完成后取出比色皿，注意一定要关机，仪器寿命有限。</w:t>
      </w:r>
    </w:p>
    <w:p>
      <w:pPr>
        <w:pStyle w:val="4"/>
        <w:spacing w:before="156" w:beforeLines="50" w:after="156" w:afterLines="50" w:line="360" w:lineRule="auto"/>
        <w:jc w:val="both"/>
        <w:rPr>
          <w:rFonts w:cs="Times New Roman"/>
          <w:kern w:val="0"/>
          <w:sz w:val="28"/>
          <w:szCs w:val="28"/>
          <w:lang w:val="zh-CN" w:eastAsia="zh-CN"/>
        </w:rPr>
      </w:pPr>
      <w:bookmarkStart w:id="20" w:name="_Toc487709289"/>
      <w:r>
        <w:rPr>
          <w:rFonts w:cs="Times New Roman"/>
          <w:kern w:val="0"/>
          <w:sz w:val="28"/>
          <w:szCs w:val="28"/>
          <w:lang w:val="zh-CN" w:eastAsia="zh-CN"/>
        </w:rPr>
        <w:t>3</w:t>
      </w:r>
      <w:r>
        <w:rPr>
          <w:rFonts w:hint="eastAsia" w:cs="Times New Roman"/>
          <w:kern w:val="0"/>
          <w:sz w:val="28"/>
          <w:szCs w:val="28"/>
          <w:lang w:val="zh-CN" w:eastAsia="zh-CN"/>
        </w:rPr>
        <w:t>.</w:t>
      </w:r>
      <w:r>
        <w:rPr>
          <w:rFonts w:cs="Times New Roman"/>
          <w:kern w:val="0"/>
          <w:sz w:val="28"/>
          <w:szCs w:val="28"/>
          <w:lang w:val="zh-CN" w:eastAsia="zh-CN"/>
        </w:rPr>
        <w:t>6</w:t>
      </w:r>
      <w:r>
        <w:rPr>
          <w:rFonts w:hint="eastAsia" w:cs="Times New Roman"/>
          <w:kern w:val="0"/>
          <w:sz w:val="28"/>
          <w:szCs w:val="28"/>
          <w:lang w:val="zh-CN" w:eastAsia="zh-CN"/>
        </w:rPr>
        <w:t xml:space="preserve"> </w:t>
      </w:r>
      <w:r>
        <w:rPr>
          <w:rFonts w:cs="Times New Roman"/>
          <w:kern w:val="0"/>
          <w:sz w:val="28"/>
          <w:szCs w:val="28"/>
          <w:lang w:val="zh-CN" w:eastAsia="zh-CN"/>
        </w:rPr>
        <w:t xml:space="preserve"> 总有机碳分析仪</w:t>
      </w:r>
      <w:r>
        <w:rPr>
          <w:rFonts w:hint="eastAsia" w:cs="Times New Roman"/>
          <w:kern w:val="0"/>
          <w:sz w:val="28"/>
          <w:szCs w:val="28"/>
          <w:lang w:val="zh-CN" w:eastAsia="zh-CN"/>
        </w:rPr>
        <w:t>（</w:t>
      </w:r>
      <w:r>
        <w:rPr>
          <w:rFonts w:cs="Times New Roman"/>
          <w:kern w:val="0"/>
          <w:sz w:val="28"/>
          <w:szCs w:val="28"/>
          <w:lang w:val="zh-CN" w:eastAsia="zh-CN"/>
        </w:rPr>
        <w:t>multi N/C 2100</w:t>
      </w:r>
      <w:r>
        <w:rPr>
          <w:rFonts w:hint="eastAsia" w:cs="Times New Roman"/>
          <w:kern w:val="0"/>
          <w:sz w:val="28"/>
          <w:szCs w:val="28"/>
          <w:lang w:val="zh-CN" w:eastAsia="zh-CN"/>
        </w:rPr>
        <w:t>）</w:t>
      </w:r>
      <w:bookmarkEnd w:id="20"/>
    </w:p>
    <w:p>
      <w:pPr>
        <w:pStyle w:val="35"/>
        <w:spacing w:before="156" w:beforeLines="50" w:after="156" w:afterLines="50" w:line="360" w:lineRule="auto"/>
        <w:ind w:left="357" w:firstLine="0" w:firstLineChars="0"/>
        <w:rPr>
          <w:b/>
          <w:bCs/>
          <w:sz w:val="28"/>
          <w:szCs w:val="28"/>
        </w:rPr>
      </w:pPr>
      <w:r>
        <w:rPr>
          <w:b/>
          <w:bCs/>
          <w:sz w:val="28"/>
          <w:szCs w:val="28"/>
        </w:rPr>
        <w:t>(1)  主要用途</w:t>
      </w:r>
    </w:p>
    <w:p>
      <w:pPr>
        <w:spacing w:before="156" w:beforeLines="50" w:after="156" w:afterLines="50"/>
        <w:ind w:firstLine="480" w:firstLineChars="200"/>
        <w:rPr>
          <w:bCs/>
        </w:rPr>
      </w:pPr>
      <w:r>
        <w:rPr>
          <w:bCs/>
        </w:rPr>
        <w:t>总有机碳分析仪</w:t>
      </w:r>
      <w:r>
        <w:rPr>
          <w:rFonts w:hint="eastAsia"/>
          <w:bCs/>
        </w:rPr>
        <w:t>是德国耶拿公司开发用于测定</w:t>
      </w:r>
      <w:r>
        <w:rPr>
          <w:bCs/>
        </w:rPr>
        <w:t>TC</w:t>
      </w:r>
      <w:r>
        <w:rPr>
          <w:rFonts w:hint="eastAsia"/>
          <w:bCs/>
        </w:rPr>
        <w:t>、</w:t>
      </w:r>
      <w:r>
        <w:rPr>
          <w:bCs/>
        </w:rPr>
        <w:t>TOC</w:t>
      </w:r>
      <w:r>
        <w:rPr>
          <w:rFonts w:hint="eastAsia"/>
          <w:bCs/>
        </w:rPr>
        <w:t>、</w:t>
      </w:r>
      <w:r>
        <w:rPr>
          <w:bCs/>
        </w:rPr>
        <w:t>NPOC</w:t>
      </w:r>
      <w:r>
        <w:rPr>
          <w:rFonts w:hint="eastAsia"/>
          <w:bCs/>
        </w:rPr>
        <w:t>、</w:t>
      </w:r>
      <w:r>
        <w:rPr>
          <w:bCs/>
        </w:rPr>
        <w:t>TIC</w:t>
      </w:r>
      <w:r>
        <w:rPr>
          <w:rFonts w:hint="eastAsia"/>
          <w:bCs/>
        </w:rPr>
        <w:t>、</w:t>
      </w:r>
      <w:r>
        <w:rPr>
          <w:bCs/>
        </w:rPr>
        <w:t xml:space="preserve">POC </w:t>
      </w:r>
      <w:r>
        <w:rPr>
          <w:rFonts w:hint="eastAsia"/>
          <w:bCs/>
        </w:rPr>
        <w:t>及</w:t>
      </w:r>
      <w:r>
        <w:rPr>
          <w:bCs/>
        </w:rPr>
        <w:t>TNb</w:t>
      </w:r>
      <w:r>
        <w:rPr>
          <w:rFonts w:hint="eastAsia"/>
          <w:bCs/>
        </w:rPr>
        <w:t>各项</w:t>
      </w:r>
      <w:r>
        <w:rPr>
          <w:bCs/>
        </w:rPr>
        <w:t>参数</w:t>
      </w:r>
      <w:r>
        <w:rPr>
          <w:rFonts w:hint="eastAsia"/>
          <w:bCs/>
        </w:rPr>
        <w:t>的仪器，测量范围</w:t>
      </w:r>
      <w:r>
        <w:rPr>
          <w:bCs/>
        </w:rPr>
        <w:t>0-30000 ppm</w:t>
      </w:r>
      <w:r>
        <w:rPr>
          <w:rFonts w:hint="eastAsia"/>
          <w:bCs/>
        </w:rPr>
        <w:t>，</w:t>
      </w:r>
      <w:r>
        <w:rPr>
          <w:bCs/>
        </w:rPr>
        <w:t>检测原理</w:t>
      </w:r>
      <w:r>
        <w:rPr>
          <w:rFonts w:hint="eastAsia"/>
          <w:bCs/>
        </w:rPr>
        <w:t>为</w:t>
      </w:r>
      <w:r>
        <w:rPr>
          <w:bCs/>
        </w:rPr>
        <w:t>非色散红外吸收法（NDIR）</w:t>
      </w:r>
      <w:r>
        <w:rPr>
          <w:rFonts w:hint="eastAsia"/>
          <w:bCs/>
        </w:rPr>
        <w:t>，</w:t>
      </w:r>
      <w:r>
        <w:rPr>
          <w:bCs/>
        </w:rPr>
        <w:t>氧化方法</w:t>
      </w:r>
      <w:r>
        <w:rPr>
          <w:rFonts w:hint="eastAsia"/>
          <w:bCs/>
        </w:rPr>
        <w:t>为</w:t>
      </w:r>
      <w:r>
        <w:rPr>
          <w:bCs/>
        </w:rPr>
        <w:t>高温催化燃烧氧化</w:t>
      </w:r>
      <w:r>
        <w:rPr>
          <w:rFonts w:hint="eastAsia"/>
          <w:bCs/>
        </w:rPr>
        <w:t>。仪器具有</w:t>
      </w:r>
      <w:r>
        <w:rPr>
          <w:bCs/>
        </w:rPr>
        <w:t>宽范围全量程分析</w:t>
      </w:r>
      <w:r>
        <w:rPr>
          <w:rFonts w:hint="eastAsia"/>
          <w:bCs/>
        </w:rPr>
        <w:t>，</w:t>
      </w:r>
      <w:r>
        <w:rPr>
          <w:bCs/>
        </w:rPr>
        <w:t>无需稀释，精确测量</w:t>
      </w:r>
      <w:r>
        <w:rPr>
          <w:rFonts w:hint="eastAsia"/>
          <w:bCs/>
        </w:rPr>
        <w:t>，</w:t>
      </w:r>
      <w:r>
        <w:rPr>
          <w:bCs/>
        </w:rPr>
        <w:t>自动保护功能</w:t>
      </w:r>
      <w:r>
        <w:rPr>
          <w:rFonts w:hint="eastAsia"/>
          <w:bCs/>
        </w:rPr>
        <w:t>和</w:t>
      </w:r>
      <w:r>
        <w:rPr>
          <w:bCs/>
        </w:rPr>
        <w:t>SCS安全自检系统</w:t>
      </w:r>
      <w:r>
        <w:rPr>
          <w:rFonts w:hint="eastAsia"/>
          <w:bCs/>
        </w:rPr>
        <w:t>能保证</w:t>
      </w:r>
      <w:r>
        <w:rPr>
          <w:bCs/>
        </w:rPr>
        <w:t>多参数快速测定</w:t>
      </w:r>
      <w:r>
        <w:rPr>
          <w:rFonts w:hint="eastAsia"/>
          <w:bCs/>
        </w:rPr>
        <w:t>。</w:t>
      </w:r>
    </w:p>
    <w:p>
      <w:pPr>
        <w:pStyle w:val="35"/>
        <w:spacing w:before="156" w:beforeLines="50" w:after="156" w:afterLines="50" w:line="360" w:lineRule="auto"/>
        <w:ind w:left="357" w:firstLine="0" w:firstLineChars="0"/>
        <w:rPr>
          <w:b/>
          <w:bCs/>
          <w:sz w:val="28"/>
          <w:szCs w:val="28"/>
        </w:rPr>
      </w:pPr>
      <w:r>
        <w:rPr>
          <w:b/>
          <w:bCs/>
          <w:sz w:val="28"/>
          <w:szCs w:val="28"/>
        </w:rPr>
        <w:t>(2)  操作流程</w:t>
      </w:r>
    </w:p>
    <w:p>
      <w:pPr>
        <w:pStyle w:val="30"/>
        <w:numPr>
          <w:ilvl w:val="0"/>
          <w:numId w:val="41"/>
        </w:numPr>
        <w:spacing w:before="156" w:beforeLines="50" w:after="156" w:afterLines="50" w:line="360" w:lineRule="auto"/>
        <w:ind w:left="0" w:firstLine="482"/>
        <w:rPr>
          <w:sz w:val="24"/>
          <w:szCs w:val="24"/>
        </w:rPr>
      </w:pPr>
      <w:r>
        <w:rPr>
          <w:rFonts w:hint="eastAsia"/>
          <w:b/>
          <w:sz w:val="24"/>
          <w:szCs w:val="24"/>
        </w:rPr>
        <w:t>前期准备：</w:t>
      </w:r>
      <w:r>
        <w:rPr>
          <w:rFonts w:hint="eastAsia"/>
          <w:sz w:val="24"/>
          <w:szCs w:val="24"/>
        </w:rPr>
        <w:t>打开高纯氧总阀，调整分压阀至0.2-</w:t>
      </w:r>
      <w:r>
        <w:rPr>
          <w:sz w:val="24"/>
          <w:szCs w:val="24"/>
        </w:rPr>
        <w:t>0.4 Mpa</w:t>
      </w:r>
      <w:r>
        <w:rPr>
          <w:rFonts w:hint="eastAsia"/>
          <w:sz w:val="24"/>
          <w:szCs w:val="24"/>
        </w:rPr>
        <w:t>，打开电脑，打开仪器主机电源，</w:t>
      </w:r>
      <w:r>
        <w:rPr>
          <w:sz w:val="24"/>
          <w:szCs w:val="24"/>
        </w:rPr>
        <w:t xml:space="preserve"> 待主机指示灯变绿后</w:t>
      </w:r>
      <w:r>
        <w:rPr>
          <w:rFonts w:hint="eastAsia"/>
          <w:sz w:val="24"/>
          <w:szCs w:val="24"/>
        </w:rPr>
        <w:t>，</w:t>
      </w:r>
      <w:r>
        <w:rPr>
          <w:sz w:val="24"/>
          <w:szCs w:val="24"/>
        </w:rPr>
        <w:t>双击桌面图标</w:t>
      </w:r>
      <w:r>
        <w:rPr>
          <w:rFonts w:hint="eastAsia"/>
          <w:sz w:val="24"/>
          <w:szCs w:val="24"/>
        </w:rPr>
        <w:t>，</w:t>
      </w:r>
      <w:r>
        <w:rPr>
          <w:sz w:val="24"/>
          <w:szCs w:val="24"/>
        </w:rPr>
        <w:t>打开</w:t>
      </w:r>
      <w:r>
        <w:rPr>
          <w:rFonts w:hint="eastAsia"/>
          <w:sz w:val="24"/>
          <w:szCs w:val="24"/>
        </w:rPr>
        <w:t>multiwin软件，用户名和密码均为admin，点击“OK”，仪器初始化开始，测量界面左上角显示系统状态，待红色指示灯变黑后，所有指标显示“OK”表示仪器初始化完成；</w:t>
      </w:r>
    </w:p>
    <w:p>
      <w:pPr>
        <w:pStyle w:val="30"/>
        <w:numPr>
          <w:ilvl w:val="0"/>
          <w:numId w:val="41"/>
        </w:numPr>
        <w:spacing w:before="156" w:beforeLines="50" w:after="156" w:afterLines="50" w:line="360" w:lineRule="auto"/>
        <w:ind w:left="0" w:firstLine="482"/>
        <w:rPr>
          <w:sz w:val="24"/>
          <w:szCs w:val="24"/>
        </w:rPr>
      </w:pPr>
      <w:r>
        <w:rPr>
          <w:b/>
          <w:sz w:val="24"/>
          <w:szCs w:val="24"/>
        </w:rPr>
        <w:t>设定</w:t>
      </w:r>
      <w:r>
        <w:rPr>
          <w:rFonts w:hint="eastAsia"/>
          <w:b/>
          <w:sz w:val="24"/>
          <w:szCs w:val="24"/>
        </w:rPr>
        <w:t>：</w:t>
      </w:r>
      <w:r>
        <w:rPr>
          <w:sz w:val="24"/>
          <w:szCs w:val="24"/>
        </w:rPr>
        <w:t>调节</w:t>
      </w:r>
      <w:r>
        <w:rPr>
          <w:rFonts w:hint="eastAsia"/>
          <w:sz w:val="24"/>
          <w:szCs w:val="24"/>
        </w:rPr>
        <w:t>主机内的</w:t>
      </w:r>
      <w:r>
        <w:rPr>
          <w:sz w:val="24"/>
          <w:szCs w:val="24"/>
        </w:rPr>
        <w:t>针形阀</w:t>
      </w:r>
      <w:r>
        <w:rPr>
          <w:rFonts w:hint="eastAsia"/>
          <w:sz w:val="24"/>
          <w:szCs w:val="24"/>
        </w:rPr>
        <w:t>（Main），使气体流量（MFM1）在160±3之间，设定催化剂所需测量温度，点击“配置”，下拉菜单中选择“编辑器设置”，选择分析仪器配件“仪器组件”，设定进样针体积为200</w:t>
      </w:r>
      <w:r>
        <w:rPr>
          <w:sz w:val="24"/>
          <w:szCs w:val="24"/>
        </w:rPr>
        <w:t xml:space="preserve"> μl</w:t>
      </w:r>
      <w:r>
        <w:rPr>
          <w:rFonts w:hint="eastAsia"/>
          <w:sz w:val="24"/>
          <w:szCs w:val="24"/>
        </w:rPr>
        <w:t>，点击“OK”确定；</w:t>
      </w:r>
    </w:p>
    <w:p>
      <w:pPr>
        <w:pStyle w:val="30"/>
        <w:numPr>
          <w:ilvl w:val="0"/>
          <w:numId w:val="41"/>
        </w:numPr>
        <w:spacing w:before="156" w:beforeLines="50" w:after="156" w:afterLines="50" w:line="360" w:lineRule="auto"/>
        <w:ind w:left="0" w:firstLine="482"/>
        <w:rPr>
          <w:sz w:val="24"/>
          <w:szCs w:val="24"/>
        </w:rPr>
      </w:pPr>
      <w:r>
        <w:rPr>
          <w:b/>
          <w:sz w:val="24"/>
          <w:szCs w:val="24"/>
        </w:rPr>
        <w:t>新建方法</w:t>
      </w:r>
      <w:r>
        <w:rPr>
          <w:rFonts w:hint="eastAsia"/>
          <w:b/>
          <w:sz w:val="24"/>
          <w:szCs w:val="24"/>
        </w:rPr>
        <w:t>：</w:t>
      </w:r>
      <w:r>
        <w:rPr>
          <w:sz w:val="24"/>
          <w:szCs w:val="24"/>
        </w:rPr>
        <w:t>点击</w:t>
      </w:r>
      <w:r>
        <w:rPr>
          <w:rFonts w:hint="eastAsia"/>
          <w:sz w:val="24"/>
          <w:szCs w:val="24"/>
        </w:rPr>
        <w:t>“方法”，选择“新建”，输入文件名，选择测量参数（TOC、TC或NPOC）、测量次数（3-</w:t>
      </w:r>
      <w:r>
        <w:rPr>
          <w:sz w:val="24"/>
          <w:szCs w:val="24"/>
        </w:rPr>
        <w:t>4次</w:t>
      </w:r>
      <w:r>
        <w:rPr>
          <w:rFonts w:hint="eastAsia"/>
          <w:sz w:val="24"/>
          <w:szCs w:val="24"/>
        </w:rPr>
        <w:t>）、测试精度要求（如2%），完成后点击“方法参数”，选择“进样体积”为200</w:t>
      </w:r>
      <w:r>
        <w:rPr>
          <w:sz w:val="24"/>
          <w:szCs w:val="24"/>
        </w:rPr>
        <w:t xml:space="preserve"> μl</w:t>
      </w:r>
      <w:r>
        <w:rPr>
          <w:rFonts w:hint="eastAsia"/>
          <w:sz w:val="24"/>
          <w:szCs w:val="24"/>
        </w:rPr>
        <w:t>，根据待测试样特性编辑其所需的“最大吹扫时间（如120</w:t>
      </w:r>
      <w:r>
        <w:rPr>
          <w:sz w:val="24"/>
          <w:szCs w:val="24"/>
        </w:rPr>
        <w:t xml:space="preserve"> </w:t>
      </w:r>
      <w:r>
        <w:rPr>
          <w:rFonts w:hint="eastAsia"/>
          <w:sz w:val="24"/>
          <w:szCs w:val="24"/>
        </w:rPr>
        <w:t>s）”，选择“最长积分时间（如200</w:t>
      </w:r>
      <w:r>
        <w:rPr>
          <w:sz w:val="24"/>
          <w:szCs w:val="24"/>
        </w:rPr>
        <w:t xml:space="preserve"> </w:t>
      </w:r>
      <w:r>
        <w:rPr>
          <w:rFonts w:hint="eastAsia"/>
          <w:sz w:val="24"/>
          <w:szCs w:val="24"/>
        </w:rPr>
        <w:t>s）”，点击“保存”，点击方法为当前测量方法；</w:t>
      </w:r>
    </w:p>
    <w:p>
      <w:pPr>
        <w:pStyle w:val="30"/>
        <w:numPr>
          <w:ilvl w:val="0"/>
          <w:numId w:val="41"/>
        </w:numPr>
        <w:spacing w:before="156" w:beforeLines="50" w:after="156" w:afterLines="50" w:line="360" w:lineRule="auto"/>
        <w:ind w:left="0" w:firstLine="482"/>
        <w:rPr>
          <w:sz w:val="24"/>
          <w:szCs w:val="24"/>
        </w:rPr>
      </w:pPr>
      <w:r>
        <w:rPr>
          <w:b/>
          <w:sz w:val="24"/>
          <w:szCs w:val="24"/>
        </w:rPr>
        <w:t>载入</w:t>
      </w:r>
      <w:r>
        <w:rPr>
          <w:rFonts w:hint="eastAsia"/>
          <w:b/>
          <w:sz w:val="24"/>
          <w:szCs w:val="24"/>
        </w:rPr>
        <w:t>已存</w:t>
      </w:r>
      <w:r>
        <w:rPr>
          <w:b/>
          <w:sz w:val="24"/>
          <w:szCs w:val="24"/>
        </w:rPr>
        <w:t>方法</w:t>
      </w:r>
      <w:r>
        <w:rPr>
          <w:rFonts w:hint="eastAsia"/>
          <w:b/>
          <w:sz w:val="24"/>
          <w:szCs w:val="24"/>
        </w:rPr>
        <w:t>：</w:t>
      </w:r>
      <w:r>
        <w:rPr>
          <w:rFonts w:hint="eastAsia"/>
          <w:sz w:val="24"/>
          <w:szCs w:val="24"/>
        </w:rPr>
        <w:t>点击“载入方法”，选择已建好的方法后点击“O</w:t>
      </w:r>
      <w:r>
        <w:rPr>
          <w:sz w:val="24"/>
          <w:szCs w:val="24"/>
        </w:rPr>
        <w:t>K</w:t>
      </w:r>
      <w:r>
        <w:rPr>
          <w:rFonts w:hint="eastAsia"/>
          <w:sz w:val="24"/>
          <w:szCs w:val="24"/>
        </w:rPr>
        <w:t>”，建好的方法中包含校准曲线，可用一点标准样品检验校准曲线是否满足测试要求（标准曲线是否漂移），如满足测试要求，可直接进行样品测试，如不满足，则需重新制作标准曲线：</w:t>
      </w:r>
    </w:p>
    <w:p>
      <w:pPr>
        <w:pStyle w:val="30"/>
        <w:spacing w:before="156" w:beforeLines="50" w:after="156" w:afterLines="50" w:line="360" w:lineRule="auto"/>
        <w:ind w:firstLine="482"/>
        <w:rPr>
          <w:rFonts w:eastAsiaTheme="minorEastAsia" w:cstheme="minorBidi"/>
          <w:bCs/>
          <w:sz w:val="24"/>
          <w:szCs w:val="24"/>
        </w:rPr>
      </w:pPr>
      <w:r>
        <w:rPr>
          <w:rFonts w:hint="eastAsia" w:eastAsiaTheme="minorEastAsia" w:cstheme="minorBidi"/>
          <w:b/>
          <w:bCs/>
          <w:sz w:val="24"/>
          <w:szCs w:val="24"/>
        </w:rPr>
        <w:t>制作标准曲线：</w:t>
      </w:r>
      <w:r>
        <w:rPr>
          <w:rFonts w:hint="eastAsia" w:eastAsiaTheme="minorEastAsia" w:cstheme="minorBidi"/>
          <w:bCs/>
          <w:sz w:val="24"/>
          <w:szCs w:val="24"/>
        </w:rPr>
        <w:t>测试界面下，点击“校正”或选择“测量”菜单下的“校正”，点击“是”，按“确定”，编辑校准曲线的“标准样品份数（4个以上）”，输入“标准液浓度（mg/l）”，点击右下角“测量”，按“开始（F2）”，测量完成后，仪器自动绘制校准曲线，通过去除标准样品数值修改校准曲线，最后点击“是”，点击“应用”，按“关闭”；</w:t>
      </w:r>
    </w:p>
    <w:p>
      <w:pPr>
        <w:pStyle w:val="30"/>
        <w:numPr>
          <w:ilvl w:val="0"/>
          <w:numId w:val="41"/>
        </w:numPr>
        <w:spacing w:before="156" w:beforeLines="50" w:after="156" w:afterLines="50" w:line="360" w:lineRule="auto"/>
        <w:ind w:left="0" w:firstLine="482"/>
        <w:rPr>
          <w:rFonts w:eastAsiaTheme="minorEastAsia" w:cstheme="minorBidi"/>
          <w:bCs/>
          <w:sz w:val="24"/>
          <w:szCs w:val="24"/>
        </w:rPr>
      </w:pPr>
      <w:r>
        <w:rPr>
          <w:rFonts w:eastAsiaTheme="minorEastAsia" w:cstheme="minorBidi"/>
          <w:b/>
          <w:bCs/>
          <w:sz w:val="24"/>
          <w:szCs w:val="24"/>
        </w:rPr>
        <w:t>样品测定</w:t>
      </w:r>
      <w:r>
        <w:rPr>
          <w:rFonts w:hint="eastAsia" w:eastAsiaTheme="minorEastAsia" w:cstheme="minorBidi"/>
          <w:b/>
          <w:bCs/>
          <w:sz w:val="24"/>
          <w:szCs w:val="24"/>
        </w:rPr>
        <w:t>：</w:t>
      </w:r>
      <w:r>
        <w:rPr>
          <w:rFonts w:hint="eastAsia" w:eastAsiaTheme="minorEastAsia" w:cstheme="minorBidi"/>
          <w:bCs/>
          <w:sz w:val="24"/>
          <w:szCs w:val="24"/>
        </w:rPr>
        <w:t>选择“测量”，下拉菜单中点击“开始测量”或直接点击“F2”快捷键进行测量，输入文件名，点击“开始”之后，测量对话框出现，</w:t>
      </w:r>
      <w:r>
        <w:rPr>
          <w:rFonts w:hint="eastAsia"/>
          <w:sz w:val="24"/>
          <w:szCs w:val="24"/>
        </w:rPr>
        <w:t>用待测溶液清洗注射器数次后再吸入样品液，保证注射器取好的样品中没气泡，点击 “F2”，再次出现测量对话框后，点击“OK”，将注射器针头完全垂直插入到进样垫注射口中匀速注射样品，注射完立即抽出注射器，测试完成后点击“退出”，进行下一个样品的测试，期间用去离子水清洗注射器；</w:t>
      </w:r>
    </w:p>
    <w:p>
      <w:pPr>
        <w:pStyle w:val="30"/>
        <w:numPr>
          <w:ilvl w:val="0"/>
          <w:numId w:val="41"/>
        </w:numPr>
        <w:spacing w:before="156" w:beforeLines="50" w:after="156" w:afterLines="50" w:line="360" w:lineRule="auto"/>
        <w:ind w:left="0" w:firstLine="482"/>
        <w:rPr>
          <w:rFonts w:eastAsiaTheme="minorEastAsia" w:cstheme="minorBidi"/>
          <w:bCs/>
          <w:sz w:val="24"/>
          <w:szCs w:val="24"/>
        </w:rPr>
      </w:pPr>
      <w:r>
        <w:rPr>
          <w:rFonts w:eastAsiaTheme="minorEastAsia" w:cstheme="minorBidi"/>
          <w:b/>
          <w:bCs/>
          <w:sz w:val="24"/>
          <w:szCs w:val="24"/>
        </w:rPr>
        <w:t>数据输出</w:t>
      </w:r>
      <w:r>
        <w:rPr>
          <w:rFonts w:hint="eastAsia" w:eastAsiaTheme="minorEastAsia" w:cstheme="minorBidi"/>
          <w:b/>
          <w:bCs/>
          <w:sz w:val="24"/>
          <w:szCs w:val="24"/>
        </w:rPr>
        <w:t>：</w:t>
      </w:r>
      <w:r>
        <w:rPr>
          <w:rFonts w:eastAsiaTheme="minorEastAsia" w:cstheme="minorBidi"/>
          <w:bCs/>
          <w:sz w:val="24"/>
          <w:szCs w:val="24"/>
        </w:rPr>
        <w:t>点击</w:t>
      </w:r>
      <w:r>
        <w:rPr>
          <w:rFonts w:hint="eastAsia" w:eastAsiaTheme="minorEastAsia" w:cstheme="minorBidi"/>
          <w:bCs/>
          <w:sz w:val="24"/>
          <w:szCs w:val="24"/>
        </w:rPr>
        <w:t>“数据报告/分析数据报告”弹出分析数据表，点击“保存”；</w:t>
      </w:r>
    </w:p>
    <w:p>
      <w:pPr>
        <w:pStyle w:val="30"/>
        <w:numPr>
          <w:ilvl w:val="0"/>
          <w:numId w:val="41"/>
        </w:numPr>
        <w:spacing w:before="156" w:beforeLines="50" w:after="156" w:afterLines="50" w:line="360" w:lineRule="auto"/>
        <w:ind w:left="0" w:firstLine="482"/>
        <w:rPr>
          <w:rFonts w:eastAsiaTheme="minorEastAsia" w:cstheme="minorBidi"/>
          <w:bCs/>
          <w:sz w:val="24"/>
          <w:szCs w:val="24"/>
        </w:rPr>
      </w:pPr>
      <w:r>
        <w:rPr>
          <w:rFonts w:eastAsiaTheme="minorEastAsia" w:cstheme="minorBidi"/>
          <w:b/>
          <w:bCs/>
          <w:sz w:val="24"/>
          <w:szCs w:val="24"/>
        </w:rPr>
        <w:t>关机</w:t>
      </w:r>
      <w:r>
        <w:rPr>
          <w:rFonts w:hint="eastAsia" w:eastAsiaTheme="minorEastAsia" w:cstheme="minorBidi"/>
          <w:b/>
          <w:bCs/>
          <w:sz w:val="24"/>
          <w:szCs w:val="24"/>
        </w:rPr>
        <w:t>：</w:t>
      </w:r>
      <w:r>
        <w:rPr>
          <w:rFonts w:hint="eastAsia" w:eastAsiaTheme="minorEastAsia" w:cstheme="minorBidi"/>
          <w:bCs/>
          <w:sz w:val="24"/>
          <w:szCs w:val="24"/>
        </w:rPr>
        <w:t>点击“退出”关闭测量软件，关闭主机和电脑，关闭高纯氧总阀，松开分压阀。</w:t>
      </w:r>
    </w:p>
    <w:p>
      <w:pPr>
        <w:pStyle w:val="35"/>
        <w:spacing w:before="156" w:beforeLines="50" w:after="156" w:afterLines="50" w:line="360" w:lineRule="auto"/>
        <w:ind w:left="357" w:firstLine="0" w:firstLineChars="0"/>
        <w:rPr>
          <w:b/>
          <w:bCs/>
          <w:sz w:val="28"/>
          <w:szCs w:val="28"/>
        </w:rPr>
      </w:pPr>
      <w:r>
        <w:rPr>
          <w:b/>
          <w:bCs/>
          <w:sz w:val="28"/>
          <w:szCs w:val="28"/>
        </w:rPr>
        <w:t xml:space="preserve"> (3)  注意事项</w:t>
      </w:r>
    </w:p>
    <w:p>
      <w:pPr>
        <w:pStyle w:val="30"/>
        <w:numPr>
          <w:ilvl w:val="0"/>
          <w:numId w:val="42"/>
        </w:numPr>
        <w:spacing w:before="156" w:beforeLines="50" w:after="156" w:afterLines="50" w:line="360" w:lineRule="auto"/>
        <w:ind w:left="0" w:firstLine="480"/>
        <w:rPr>
          <w:sz w:val="24"/>
          <w:szCs w:val="24"/>
        </w:rPr>
      </w:pPr>
      <w:r>
        <w:rPr>
          <w:rFonts w:hint="eastAsia"/>
          <w:sz w:val="24"/>
          <w:szCs w:val="24"/>
        </w:rPr>
        <w:t>打开仪器之前检查：废液管接到废液罐中，且流出畅通，废液罐的剩余体积充足；试剂瓶中有足够的磷酸；检查气瓶压力；</w:t>
      </w:r>
    </w:p>
    <w:p>
      <w:pPr>
        <w:pStyle w:val="30"/>
        <w:numPr>
          <w:ilvl w:val="0"/>
          <w:numId w:val="42"/>
        </w:numPr>
        <w:spacing w:before="156" w:beforeLines="50" w:after="156" w:afterLines="50" w:line="360" w:lineRule="auto"/>
        <w:ind w:left="0" w:firstLine="480"/>
        <w:rPr>
          <w:sz w:val="24"/>
          <w:szCs w:val="24"/>
        </w:rPr>
      </w:pPr>
      <w:r>
        <w:rPr>
          <w:rFonts w:hint="eastAsia"/>
          <w:sz w:val="24"/>
          <w:szCs w:val="24"/>
        </w:rPr>
        <w:t>仪器使用前后均需用蒸馏水清洗；</w:t>
      </w:r>
    </w:p>
    <w:p>
      <w:pPr>
        <w:pStyle w:val="30"/>
        <w:numPr>
          <w:ilvl w:val="0"/>
          <w:numId w:val="42"/>
        </w:numPr>
        <w:spacing w:before="156" w:beforeLines="50" w:after="156" w:afterLines="50" w:line="360" w:lineRule="auto"/>
        <w:ind w:left="0" w:firstLine="480"/>
        <w:rPr>
          <w:sz w:val="24"/>
          <w:szCs w:val="24"/>
        </w:rPr>
      </w:pPr>
      <w:r>
        <w:rPr>
          <w:rFonts w:hint="eastAsia"/>
          <w:sz w:val="24"/>
          <w:szCs w:val="24"/>
        </w:rPr>
        <w:t>每次测量溶液最多为</w:t>
      </w:r>
      <w:r>
        <w:rPr>
          <w:sz w:val="24"/>
          <w:szCs w:val="24"/>
        </w:rPr>
        <w:t xml:space="preserve">500 </w:t>
      </w:r>
      <w:r>
        <w:t>μl</w:t>
      </w:r>
      <w:r>
        <w:rPr>
          <w:rFonts w:hint="eastAsia"/>
          <w:sz w:val="24"/>
          <w:szCs w:val="24"/>
        </w:rPr>
        <w:t>（目前仪器设置为</w:t>
      </w:r>
      <w:r>
        <w:rPr>
          <w:sz w:val="24"/>
          <w:szCs w:val="24"/>
        </w:rPr>
        <w:t xml:space="preserve">200 </w:t>
      </w:r>
      <w:r>
        <w:t>μl</w:t>
      </w:r>
      <w:r>
        <w:rPr>
          <w:rFonts w:hint="eastAsia"/>
          <w:sz w:val="24"/>
          <w:szCs w:val="24"/>
        </w:rPr>
        <w:t>），每次测量需用待测溶液清洗注射器数次，保证注射器取好的样品中没气泡；</w:t>
      </w:r>
    </w:p>
    <w:p>
      <w:pPr>
        <w:pStyle w:val="30"/>
        <w:numPr>
          <w:ilvl w:val="0"/>
          <w:numId w:val="42"/>
        </w:numPr>
        <w:spacing w:before="156" w:beforeLines="50" w:after="156" w:afterLines="50" w:line="360" w:lineRule="auto"/>
        <w:ind w:left="0" w:firstLine="480"/>
        <w:rPr>
          <w:sz w:val="24"/>
          <w:szCs w:val="24"/>
        </w:rPr>
      </w:pPr>
      <w:r>
        <w:rPr>
          <w:rFonts w:hint="eastAsia"/>
          <w:sz w:val="24"/>
          <w:szCs w:val="24"/>
        </w:rPr>
        <w:t>进样时将注射器针头完全垂直插入到进样垫注射口中匀速注射样品，注射完立即抽出注射器；</w:t>
      </w:r>
    </w:p>
    <w:p>
      <w:pPr>
        <w:pStyle w:val="30"/>
        <w:numPr>
          <w:ilvl w:val="0"/>
          <w:numId w:val="42"/>
        </w:numPr>
        <w:spacing w:before="156" w:beforeLines="50" w:after="156" w:afterLines="50" w:line="360" w:lineRule="auto"/>
        <w:ind w:left="0" w:firstLine="480"/>
        <w:rPr>
          <w:sz w:val="24"/>
          <w:szCs w:val="24"/>
        </w:rPr>
      </w:pPr>
      <w:r>
        <w:rPr>
          <w:rFonts w:hint="eastAsia"/>
          <w:sz w:val="24"/>
          <w:szCs w:val="24"/>
        </w:rPr>
        <w:t>采用TOC（diff）方法时，使用40%的磷酸，实验之前加入5</w:t>
      </w:r>
      <w:r>
        <w:rPr>
          <w:sz w:val="24"/>
          <w:szCs w:val="24"/>
        </w:rPr>
        <w:t xml:space="preserve"> </w:t>
      </w:r>
      <w:r>
        <w:rPr>
          <w:rFonts w:hint="eastAsia"/>
          <w:sz w:val="24"/>
          <w:szCs w:val="24"/>
        </w:rPr>
        <w:t>ml，采用NPOC方法时，使用2</w:t>
      </w:r>
      <w:r>
        <w:rPr>
          <w:sz w:val="24"/>
          <w:szCs w:val="24"/>
        </w:rPr>
        <w:t xml:space="preserve"> </w:t>
      </w:r>
      <w:r>
        <w:rPr>
          <w:rFonts w:hint="eastAsia"/>
          <w:sz w:val="24"/>
          <w:szCs w:val="24"/>
        </w:rPr>
        <w:t>mol</w:t>
      </w:r>
      <w:r>
        <w:rPr>
          <w:sz w:val="24"/>
          <w:szCs w:val="24"/>
        </w:rPr>
        <w:t xml:space="preserve"> HCL</w:t>
      </w:r>
      <w:r>
        <w:rPr>
          <w:rFonts w:hint="eastAsia"/>
          <w:sz w:val="24"/>
          <w:szCs w:val="24"/>
        </w:rPr>
        <w:t>，根据样品体积加入量一般为5</w:t>
      </w:r>
      <w:r>
        <w:rPr>
          <w:sz w:val="24"/>
          <w:szCs w:val="24"/>
        </w:rPr>
        <w:t xml:space="preserve">0 </w:t>
      </w:r>
      <w:r>
        <w:rPr>
          <w:rFonts w:hint="eastAsia"/>
          <w:sz w:val="24"/>
          <w:szCs w:val="24"/>
        </w:rPr>
        <w:t>ml，保证样品的PH值在2左右。</w:t>
      </w:r>
    </w:p>
    <w:p>
      <w:pPr>
        <w:pStyle w:val="4"/>
        <w:spacing w:before="156" w:beforeLines="50" w:after="156" w:afterLines="50" w:line="360" w:lineRule="auto"/>
        <w:jc w:val="both"/>
        <w:rPr>
          <w:rFonts w:cs="Times New Roman"/>
          <w:kern w:val="0"/>
          <w:sz w:val="28"/>
          <w:szCs w:val="28"/>
          <w:lang w:val="zh-CN" w:eastAsia="zh-CN"/>
        </w:rPr>
      </w:pPr>
      <w:bookmarkStart w:id="21" w:name="_Toc487709290"/>
      <w:r>
        <w:rPr>
          <w:rFonts w:cs="Times New Roman"/>
          <w:kern w:val="0"/>
          <w:sz w:val="28"/>
          <w:szCs w:val="28"/>
          <w:lang w:val="zh-CN" w:eastAsia="zh-CN"/>
        </w:rPr>
        <w:t>3</w:t>
      </w:r>
      <w:r>
        <w:rPr>
          <w:rFonts w:hint="eastAsia" w:cs="Times New Roman"/>
          <w:kern w:val="0"/>
          <w:sz w:val="28"/>
          <w:szCs w:val="28"/>
          <w:lang w:val="zh-CN" w:eastAsia="zh-CN"/>
        </w:rPr>
        <w:t>.</w:t>
      </w:r>
      <w:r>
        <w:rPr>
          <w:rFonts w:cs="Times New Roman"/>
          <w:kern w:val="0"/>
          <w:sz w:val="28"/>
          <w:szCs w:val="28"/>
          <w:lang w:val="zh-CN" w:eastAsia="zh-CN"/>
        </w:rPr>
        <w:t>7</w:t>
      </w:r>
      <w:r>
        <w:rPr>
          <w:rFonts w:hint="eastAsia" w:cs="Times New Roman"/>
          <w:kern w:val="0"/>
          <w:sz w:val="28"/>
          <w:szCs w:val="28"/>
          <w:lang w:val="zh-CN" w:eastAsia="zh-CN"/>
        </w:rPr>
        <w:t xml:space="preserve"> </w:t>
      </w:r>
      <w:r>
        <w:rPr>
          <w:rFonts w:cs="Times New Roman"/>
          <w:kern w:val="0"/>
          <w:sz w:val="28"/>
          <w:szCs w:val="28"/>
          <w:lang w:val="zh-CN" w:eastAsia="zh-CN"/>
        </w:rPr>
        <w:t xml:space="preserve"> TOC/TNb </w:t>
      </w:r>
      <w:r>
        <w:rPr>
          <w:rFonts w:hint="eastAsia" w:cs="Times New Roman"/>
          <w:kern w:val="0"/>
          <w:sz w:val="28"/>
          <w:szCs w:val="28"/>
          <w:lang w:val="zh-CN" w:eastAsia="zh-CN"/>
        </w:rPr>
        <w:t>分析仪（</w:t>
      </w:r>
      <w:r>
        <w:rPr>
          <w:rFonts w:cs="Times New Roman"/>
          <w:kern w:val="0"/>
          <w:sz w:val="28"/>
          <w:szCs w:val="28"/>
          <w:lang w:val="zh-CN" w:eastAsia="zh-CN"/>
        </w:rPr>
        <w:t xml:space="preserve">Vario </w:t>
      </w:r>
      <w:r>
        <w:rPr>
          <w:rFonts w:hint="eastAsia" w:cs="Times New Roman"/>
          <w:kern w:val="0"/>
          <w:sz w:val="28"/>
          <w:szCs w:val="28"/>
          <w:lang w:val="zh-CN" w:eastAsia="zh-CN"/>
        </w:rPr>
        <w:t>系列）</w:t>
      </w:r>
      <w:bookmarkEnd w:id="21"/>
    </w:p>
    <w:p>
      <w:pPr>
        <w:pStyle w:val="35"/>
        <w:spacing w:before="156" w:beforeLines="50" w:after="156" w:afterLines="50" w:line="360" w:lineRule="auto"/>
        <w:ind w:left="357" w:firstLine="0" w:firstLineChars="0"/>
        <w:rPr>
          <w:b/>
          <w:bCs/>
          <w:sz w:val="28"/>
          <w:szCs w:val="28"/>
        </w:rPr>
      </w:pPr>
      <w:r>
        <w:rPr>
          <w:b/>
          <w:bCs/>
          <w:sz w:val="28"/>
          <w:szCs w:val="28"/>
        </w:rPr>
        <w:t>(1)  主要用途</w:t>
      </w:r>
    </w:p>
    <w:p>
      <w:pPr>
        <w:autoSpaceDE w:val="0"/>
        <w:autoSpaceDN w:val="0"/>
        <w:adjustRightInd w:val="0"/>
        <w:spacing w:before="156" w:beforeLines="50" w:after="156" w:afterLines="50"/>
        <w:ind w:firstLine="480" w:firstLineChars="200"/>
        <w:rPr>
          <w:bCs/>
        </w:rPr>
      </w:pPr>
      <w:r>
        <w:rPr>
          <w:rFonts w:hint="eastAsia"/>
          <w:bCs/>
        </w:rPr>
        <w:t>样品中的</w:t>
      </w:r>
      <w:r>
        <w:rPr>
          <w:bCs/>
        </w:rPr>
        <w:t>C</w:t>
      </w:r>
      <w:r>
        <w:rPr>
          <w:rFonts w:hint="eastAsia"/>
          <w:bCs/>
        </w:rPr>
        <w:t>和</w:t>
      </w:r>
      <w:r>
        <w:rPr>
          <w:bCs/>
        </w:rPr>
        <w:t>N</w:t>
      </w:r>
      <w:r>
        <w:rPr>
          <w:rFonts w:hint="eastAsia"/>
          <w:bCs/>
        </w:rPr>
        <w:t>在高温催化作用下被高纯氧氧化生成对应的氧化物，经过干燥和净化后，由各自的检测器（</w:t>
      </w:r>
      <w:r>
        <w:rPr>
          <w:bCs/>
        </w:rPr>
        <w:t>C</w:t>
      </w:r>
      <w:r>
        <w:rPr>
          <w:rFonts w:hint="eastAsia"/>
          <w:bCs/>
        </w:rPr>
        <w:t>——</w:t>
      </w:r>
      <w:r>
        <w:rPr>
          <w:bCs/>
        </w:rPr>
        <w:t>IR N</w:t>
      </w:r>
      <w:r>
        <w:rPr>
          <w:rFonts w:hint="eastAsia"/>
          <w:bCs/>
        </w:rPr>
        <w:t>——</w:t>
      </w:r>
      <w:r>
        <w:rPr>
          <w:bCs/>
        </w:rPr>
        <w:t>EC</w:t>
      </w:r>
      <w:r>
        <w:rPr>
          <w:rFonts w:hint="eastAsia"/>
          <w:bCs/>
        </w:rPr>
        <w:t>）检测。检测器的信号通过计算机积分处理，得到的峰面积与标准对照品的峰面积对比，通过外标法得到样品含量。</w:t>
      </w:r>
      <w:r>
        <w:rPr>
          <w:bCs/>
        </w:rPr>
        <w:t xml:space="preserve">Vario TOC </w:t>
      </w:r>
      <w:r>
        <w:rPr>
          <w:rFonts w:hint="eastAsia"/>
          <w:bCs/>
        </w:rPr>
        <w:t>采用多点标准曲线校正，生成标准曲线的校准系数。</w:t>
      </w:r>
    </w:p>
    <w:p>
      <w:pPr>
        <w:pStyle w:val="35"/>
        <w:spacing w:before="156" w:beforeLines="50" w:after="156" w:afterLines="50" w:line="360" w:lineRule="auto"/>
        <w:ind w:left="357" w:firstLine="0" w:firstLineChars="0"/>
        <w:rPr>
          <w:b/>
          <w:bCs/>
          <w:sz w:val="28"/>
          <w:szCs w:val="28"/>
        </w:rPr>
      </w:pPr>
      <w:r>
        <w:rPr>
          <w:b/>
          <w:bCs/>
          <w:sz w:val="28"/>
          <w:szCs w:val="28"/>
        </w:rPr>
        <w:t>(2)  操作流程</w:t>
      </w:r>
    </w:p>
    <w:p>
      <w:pPr>
        <w:pStyle w:val="30"/>
        <w:spacing w:before="156" w:beforeLines="50" w:after="156" w:afterLines="50" w:line="360" w:lineRule="auto"/>
        <w:ind w:firstLine="0" w:firstLineChars="0"/>
        <w:rPr>
          <w:b/>
          <w:sz w:val="24"/>
          <w:szCs w:val="24"/>
        </w:rPr>
      </w:pPr>
      <w:r>
        <w:rPr>
          <w:b/>
          <w:sz w:val="24"/>
          <w:szCs w:val="24"/>
        </w:rPr>
        <w:t>液体模式操作</w:t>
      </w:r>
    </w:p>
    <w:p>
      <w:pPr>
        <w:pStyle w:val="30"/>
        <w:numPr>
          <w:ilvl w:val="0"/>
          <w:numId w:val="43"/>
        </w:numPr>
        <w:spacing w:before="156" w:beforeLines="50" w:after="156" w:afterLines="50" w:line="360" w:lineRule="auto"/>
        <w:ind w:left="0" w:firstLine="480"/>
        <w:rPr>
          <w:sz w:val="24"/>
          <w:szCs w:val="24"/>
        </w:rPr>
      </w:pPr>
      <w:r>
        <w:rPr>
          <w:rFonts w:hint="eastAsia"/>
          <w:sz w:val="24"/>
          <w:szCs w:val="24"/>
        </w:rPr>
        <w:t>打开氧气瓶总阀，将低压（分压表）调节到接近 0.1</w:t>
      </w:r>
      <w:r>
        <w:rPr>
          <w:sz w:val="24"/>
          <w:szCs w:val="24"/>
        </w:rPr>
        <w:t xml:space="preserve"> </w:t>
      </w:r>
      <w:r>
        <w:rPr>
          <w:rFonts w:hint="eastAsia"/>
          <w:sz w:val="24"/>
          <w:szCs w:val="24"/>
        </w:rPr>
        <w:t>MPa；</w:t>
      </w:r>
    </w:p>
    <w:p>
      <w:pPr>
        <w:pStyle w:val="30"/>
        <w:numPr>
          <w:ilvl w:val="0"/>
          <w:numId w:val="43"/>
        </w:numPr>
        <w:spacing w:before="156" w:beforeLines="50" w:after="156" w:afterLines="50" w:line="360" w:lineRule="auto"/>
        <w:ind w:left="0" w:firstLine="480"/>
        <w:rPr>
          <w:sz w:val="24"/>
          <w:szCs w:val="24"/>
        </w:rPr>
      </w:pPr>
      <w:r>
        <w:rPr>
          <w:rFonts w:hint="eastAsia"/>
          <w:sz w:val="24"/>
          <w:szCs w:val="24"/>
        </w:rPr>
        <w:t xml:space="preserve">打开仪器主机电源开关，仪器将进行自检，包括多通阀复位、注射泵复位、机械臂升降和样品盘复位，等仪器自检完成（约2分钟）后，双击桌面快捷图标，打开“Vario </w:t>
      </w:r>
      <w:r>
        <w:rPr>
          <w:sz w:val="24"/>
          <w:szCs w:val="24"/>
        </w:rPr>
        <w:t>TOC select</w:t>
      </w:r>
      <w:r>
        <w:rPr>
          <w:rFonts w:hint="eastAsia"/>
          <w:sz w:val="24"/>
          <w:szCs w:val="24"/>
        </w:rPr>
        <w:t>”软件，点击 “ok”按钮即可进入软件主界面；</w:t>
      </w:r>
    </w:p>
    <w:p>
      <w:pPr>
        <w:pStyle w:val="30"/>
        <w:numPr>
          <w:ilvl w:val="0"/>
          <w:numId w:val="43"/>
        </w:numPr>
        <w:spacing w:before="156" w:beforeLines="50" w:after="156" w:afterLines="50" w:line="360" w:lineRule="auto"/>
        <w:ind w:left="0" w:firstLine="480"/>
        <w:rPr>
          <w:sz w:val="24"/>
          <w:szCs w:val="24"/>
        </w:rPr>
      </w:pPr>
      <w:r>
        <w:rPr>
          <w:rFonts w:hint="eastAsia"/>
          <w:sz w:val="24"/>
          <w:szCs w:val="24"/>
        </w:rPr>
        <w:t>软件搜索连接端口并自动连接仪器，连接成功后，软件界面左下角过程状态会显示“standby”；</w:t>
      </w:r>
    </w:p>
    <w:p>
      <w:pPr>
        <w:pStyle w:val="30"/>
        <w:numPr>
          <w:ilvl w:val="0"/>
          <w:numId w:val="43"/>
        </w:numPr>
        <w:spacing w:before="156" w:beforeLines="50" w:after="156" w:afterLines="50" w:line="360" w:lineRule="auto"/>
        <w:ind w:left="0" w:firstLine="482"/>
        <w:rPr>
          <w:sz w:val="24"/>
          <w:szCs w:val="24"/>
        </w:rPr>
      </w:pPr>
      <w:r>
        <w:rPr>
          <w:rFonts w:hint="eastAsia"/>
          <w:b/>
          <w:sz w:val="24"/>
          <w:szCs w:val="24"/>
        </w:rPr>
        <w:t>设置燃烧管温度</w:t>
      </w:r>
      <w:r>
        <w:rPr>
          <w:rFonts w:hint="eastAsia"/>
          <w:sz w:val="24"/>
          <w:szCs w:val="24"/>
        </w:rPr>
        <w:t>：点击“选项”，选择“设置”，点击“参数”，拉动下部的滚动条，将“反应器、工作温度”设置为</w:t>
      </w:r>
      <w:r>
        <w:rPr>
          <w:sz w:val="24"/>
          <w:szCs w:val="24"/>
        </w:rPr>
        <w:t xml:space="preserve"> 850℃</w:t>
      </w:r>
      <w:r>
        <w:rPr>
          <w:rFonts w:hint="eastAsia"/>
          <w:sz w:val="24"/>
          <w:szCs w:val="24"/>
        </w:rPr>
        <w:t>，按“o</w:t>
      </w:r>
      <w:r>
        <w:rPr>
          <w:sz w:val="24"/>
          <w:szCs w:val="24"/>
        </w:rPr>
        <w:t>k</w:t>
      </w:r>
      <w:r>
        <w:rPr>
          <w:rFonts w:hint="eastAsia"/>
          <w:sz w:val="24"/>
          <w:szCs w:val="24"/>
        </w:rPr>
        <w:t>”按钮确认退出，关闭软件该燃烧管温度设置会保存，不需要每次开机设置该参数，等待温度到设定值（约20分钟左右），然后才可设定工作表开展分析测试工作；</w:t>
      </w:r>
    </w:p>
    <w:p>
      <w:pPr>
        <w:pStyle w:val="30"/>
        <w:numPr>
          <w:ilvl w:val="0"/>
          <w:numId w:val="43"/>
        </w:numPr>
        <w:spacing w:before="156" w:beforeLines="50" w:after="156" w:afterLines="50" w:line="360" w:lineRule="auto"/>
        <w:ind w:left="0" w:firstLine="482"/>
        <w:rPr>
          <w:sz w:val="24"/>
          <w:szCs w:val="24"/>
        </w:rPr>
      </w:pPr>
      <w:r>
        <w:rPr>
          <w:rFonts w:hint="eastAsia"/>
          <w:b/>
          <w:sz w:val="24"/>
          <w:szCs w:val="24"/>
        </w:rPr>
        <w:t>准备样品：</w:t>
      </w:r>
      <w:r>
        <w:rPr>
          <w:rFonts w:hint="eastAsia"/>
          <w:sz w:val="24"/>
          <w:szCs w:val="24"/>
        </w:rPr>
        <w:t>样品需要经过0.45</w:t>
      </w:r>
      <w:r>
        <w:rPr>
          <w:sz w:val="24"/>
          <w:szCs w:val="24"/>
        </w:rPr>
        <w:t xml:space="preserve"> μm</w:t>
      </w:r>
      <w:r>
        <w:rPr>
          <w:rFonts w:hint="eastAsia"/>
          <w:sz w:val="24"/>
          <w:szCs w:val="24"/>
        </w:rPr>
        <w:t>的膜过滤后才可上机，如果使用 NPOC方法，样品还需要充分酸化，浓度较高的样品可以通过定量稀释后再上机；</w:t>
      </w:r>
    </w:p>
    <w:p>
      <w:pPr>
        <w:pStyle w:val="30"/>
        <w:numPr>
          <w:ilvl w:val="0"/>
          <w:numId w:val="43"/>
        </w:numPr>
        <w:spacing w:before="156" w:beforeLines="50" w:after="156" w:afterLines="50" w:line="360" w:lineRule="auto"/>
        <w:ind w:left="0" w:firstLine="482"/>
        <w:rPr>
          <w:sz w:val="24"/>
          <w:szCs w:val="24"/>
        </w:rPr>
      </w:pPr>
      <w:r>
        <w:rPr>
          <w:b/>
          <w:sz w:val="24"/>
          <w:szCs w:val="24"/>
        </w:rPr>
        <w:t>方法</w:t>
      </w:r>
      <w:r>
        <w:rPr>
          <w:rFonts w:hint="eastAsia"/>
          <w:b/>
          <w:sz w:val="24"/>
          <w:szCs w:val="24"/>
        </w:rPr>
        <w:t>：</w:t>
      </w:r>
      <w:r>
        <w:rPr>
          <w:rFonts w:hint="eastAsia"/>
          <w:sz w:val="24"/>
          <w:szCs w:val="24"/>
        </w:rPr>
        <w:t>Vario TOC预置了常用的方法，差减法不测试总氮选择“TIC/TC”、 差减法要测试总氮选择“TIC/TC/TNb”、 直接法不测试总氮选择“NPOC-precise”、直接法要测试总氮选择“NPOC/TNb-precise”；</w:t>
      </w:r>
    </w:p>
    <w:p>
      <w:pPr>
        <w:pStyle w:val="30"/>
        <w:numPr>
          <w:ilvl w:val="0"/>
          <w:numId w:val="43"/>
        </w:numPr>
        <w:spacing w:before="156" w:beforeLines="50" w:after="156" w:afterLines="50" w:line="360" w:lineRule="auto"/>
        <w:ind w:left="0" w:firstLine="482"/>
        <w:rPr>
          <w:sz w:val="24"/>
          <w:szCs w:val="24"/>
        </w:rPr>
      </w:pPr>
      <w:r>
        <w:rPr>
          <w:rFonts w:hint="eastAsia"/>
          <w:b/>
          <w:sz w:val="24"/>
          <w:szCs w:val="24"/>
        </w:rPr>
        <w:t>选择使用校准系数：</w:t>
      </w:r>
      <w:r>
        <w:rPr>
          <w:rFonts w:hint="eastAsia"/>
          <w:sz w:val="24"/>
          <w:szCs w:val="24"/>
        </w:rPr>
        <w:t>Vario TOC将不同组分的校准系数归总在一个名称里面，在系数中选择这个名称即可选择对应的系数。Vario TOC出厂时预设了名为“Default”的系数名称，其各个组分的浓度范围均为 0-10</w:t>
      </w:r>
      <w:r>
        <w:rPr>
          <w:sz w:val="24"/>
          <w:szCs w:val="24"/>
        </w:rPr>
        <w:t xml:space="preserve"> </w:t>
      </w:r>
      <w:r>
        <w:rPr>
          <w:rFonts w:hint="eastAsia"/>
          <w:sz w:val="24"/>
          <w:szCs w:val="24"/>
        </w:rPr>
        <w:t>ppm（mg/L）。“Default”为缺省的系数名称，如果不选择系数名称则被认为是选用“Default”；</w:t>
      </w:r>
    </w:p>
    <w:p>
      <w:pPr>
        <w:pStyle w:val="30"/>
        <w:numPr>
          <w:ilvl w:val="0"/>
          <w:numId w:val="43"/>
        </w:numPr>
        <w:spacing w:before="156" w:beforeLines="50" w:after="156" w:afterLines="50" w:line="360" w:lineRule="auto"/>
        <w:ind w:left="0" w:firstLine="482"/>
        <w:rPr>
          <w:sz w:val="24"/>
          <w:szCs w:val="24"/>
        </w:rPr>
      </w:pPr>
      <w:r>
        <w:rPr>
          <w:rFonts w:hint="eastAsia"/>
          <w:b/>
          <w:sz w:val="24"/>
          <w:szCs w:val="24"/>
        </w:rPr>
        <w:t>运行工作表：</w:t>
      </w:r>
      <w:r>
        <w:rPr>
          <w:rFonts w:hint="eastAsia"/>
          <w:sz w:val="24"/>
          <w:szCs w:val="24"/>
        </w:rPr>
        <w:t>运行分为单次运行和自动运行。单次运行只运行工作表中的一行，而自动运</w:t>
      </w:r>
      <w:r>
        <w:rPr>
          <w:rFonts w:hint="eastAsia"/>
        </w:rPr>
        <w:t>行</w:t>
      </w:r>
      <w:r>
        <w:rPr>
          <w:rFonts w:hint="eastAsia"/>
          <w:sz w:val="24"/>
          <w:szCs w:val="24"/>
        </w:rPr>
        <w:t>则运行整个工作表直到结束或者中途终止，如果配有自动进样器，通常会选择自动运行。自动运行结束仪器会进入休眠模式，下次运行之前需要唤醒仪器，中途停止方式可以选择手动和自动方式，手动中途停止可以通过操作菜单“系统”→“停止”，自动中途停止是通过设置停止标记位来实现：“编辑”→“停止标记”，设置停止位，按“OK”确认退出；</w:t>
      </w:r>
    </w:p>
    <w:p>
      <w:pPr>
        <w:pStyle w:val="30"/>
        <w:numPr>
          <w:ilvl w:val="0"/>
          <w:numId w:val="43"/>
        </w:numPr>
        <w:spacing w:before="156" w:beforeLines="50" w:after="156" w:afterLines="50" w:line="360" w:lineRule="auto"/>
        <w:ind w:left="0" w:firstLine="482"/>
        <w:rPr>
          <w:sz w:val="24"/>
          <w:szCs w:val="24"/>
        </w:rPr>
      </w:pPr>
      <w:r>
        <w:rPr>
          <w:b/>
          <w:sz w:val="24"/>
          <w:szCs w:val="24"/>
        </w:rPr>
        <w:t>数据管理</w:t>
      </w:r>
      <w:r>
        <w:rPr>
          <w:rFonts w:hint="eastAsia"/>
          <w:b/>
          <w:sz w:val="24"/>
          <w:szCs w:val="24"/>
        </w:rPr>
        <w:t>：</w:t>
      </w:r>
      <w:r>
        <w:rPr>
          <w:rFonts w:hint="eastAsia"/>
          <w:sz w:val="24"/>
          <w:szCs w:val="24"/>
        </w:rPr>
        <w:t>得到的数据可以通过文件的形式进行存储，点击“文件”→“保存”或者“文件”→ “保存为”，文件的导出点击“文件”→“导出</w:t>
      </w:r>
      <w:r>
        <w:rPr>
          <w:sz w:val="24"/>
          <w:szCs w:val="24"/>
        </w:rPr>
        <w:t>/</w:t>
      </w:r>
      <w:r>
        <w:rPr>
          <w:rFonts w:hint="eastAsia"/>
          <w:sz w:val="24"/>
          <w:szCs w:val="24"/>
        </w:rPr>
        <w:t>导入”→“导出”；</w:t>
      </w:r>
    </w:p>
    <w:p>
      <w:pPr>
        <w:pStyle w:val="30"/>
        <w:numPr>
          <w:ilvl w:val="0"/>
          <w:numId w:val="43"/>
        </w:numPr>
        <w:spacing w:before="156" w:beforeLines="50" w:after="156" w:afterLines="50" w:line="360" w:lineRule="auto"/>
        <w:ind w:left="0" w:firstLine="482"/>
        <w:rPr>
          <w:sz w:val="24"/>
          <w:szCs w:val="24"/>
        </w:rPr>
      </w:pPr>
      <w:r>
        <w:rPr>
          <w:rFonts w:hint="eastAsia"/>
          <w:b/>
          <w:sz w:val="24"/>
          <w:szCs w:val="24"/>
        </w:rPr>
        <w:t>关机：</w:t>
      </w:r>
      <w:r>
        <w:rPr>
          <w:rFonts w:hint="eastAsia"/>
          <w:sz w:val="24"/>
          <w:szCs w:val="24"/>
        </w:rPr>
        <w:t>工作表中的样品序列运行结束后，仪器通常会自动进入睡眠模式，此时仪器会关断氧气，燃烧炉温度会慢慢降低。关机步骤：</w:t>
      </w:r>
    </w:p>
    <w:p>
      <w:pPr>
        <w:pStyle w:val="30"/>
        <w:spacing w:before="156" w:beforeLines="50" w:after="156" w:afterLines="50" w:line="360" w:lineRule="auto"/>
        <w:ind w:firstLine="480"/>
        <w:rPr>
          <w:sz w:val="24"/>
          <w:szCs w:val="24"/>
        </w:rPr>
      </w:pPr>
      <w:r>
        <w:rPr>
          <w:sz w:val="24"/>
          <w:szCs w:val="24"/>
        </w:rPr>
        <w:t xml:space="preserve">第一步，单击闹钟图标唤醒仪器； </w:t>
      </w:r>
    </w:p>
    <w:p>
      <w:pPr>
        <w:spacing w:before="156" w:beforeLines="50" w:after="156" w:afterLines="50"/>
        <w:ind w:firstLine="480" w:firstLineChars="200"/>
        <w:rPr>
          <w:rFonts w:cs="Times New Roman"/>
        </w:rPr>
      </w:pPr>
      <w:r>
        <w:rPr>
          <w:rFonts w:cs="Times New Roman"/>
        </w:rPr>
        <w:t>第二步，将系统压力调节到 400 mbar；</w:t>
      </w:r>
    </w:p>
    <w:p>
      <w:pPr>
        <w:spacing w:before="156" w:beforeLines="50" w:after="156" w:afterLines="50"/>
        <w:ind w:firstLine="480" w:firstLineChars="200"/>
        <w:rPr>
          <w:rFonts w:cs="Times New Roman"/>
        </w:rPr>
      </w:pPr>
      <w:r>
        <w:rPr>
          <w:rFonts w:cs="Times New Roman"/>
        </w:rPr>
        <w:t xml:space="preserve">第三步，将燃烧炉温度设置为50℃，点击“选项”→“设置”→“参数”，单击“ok”按钮，仪器开始降温； </w:t>
      </w:r>
    </w:p>
    <w:p>
      <w:pPr>
        <w:spacing w:before="156" w:beforeLines="50" w:after="156" w:afterLines="50"/>
        <w:ind w:firstLine="480" w:firstLineChars="200"/>
        <w:rPr>
          <w:rFonts w:cs="Times New Roman"/>
        </w:rPr>
      </w:pPr>
      <w:r>
        <w:rPr>
          <w:rFonts w:cs="Times New Roman"/>
        </w:rPr>
        <w:t xml:space="preserve">第四步，当燃烧炉温度降到100℃以下时，关闭钢瓶总阀； </w:t>
      </w:r>
    </w:p>
    <w:p>
      <w:pPr>
        <w:spacing w:before="156" w:beforeLines="50" w:after="156" w:afterLines="50"/>
        <w:ind w:firstLine="480" w:firstLineChars="200"/>
        <w:rPr>
          <w:rFonts w:cs="Times New Roman"/>
        </w:rPr>
      </w:pPr>
      <w:r>
        <w:rPr>
          <w:rFonts w:cs="Times New Roman"/>
        </w:rPr>
        <w:t>第五步，但系统压力降低为20以下时，关闭软件，仪器电源。</w:t>
      </w:r>
    </w:p>
    <w:p>
      <w:pPr>
        <w:pStyle w:val="35"/>
        <w:spacing w:before="156" w:beforeLines="50" w:after="156" w:afterLines="50" w:line="360" w:lineRule="auto"/>
        <w:ind w:left="357" w:firstLine="0" w:firstLineChars="0"/>
        <w:rPr>
          <w:b/>
          <w:bCs/>
          <w:sz w:val="28"/>
          <w:szCs w:val="28"/>
        </w:rPr>
      </w:pPr>
      <w:r>
        <w:rPr>
          <w:b/>
          <w:bCs/>
          <w:sz w:val="28"/>
          <w:szCs w:val="28"/>
        </w:rPr>
        <w:t>(3)  注意事项</w:t>
      </w:r>
    </w:p>
    <w:p>
      <w:pPr>
        <w:pStyle w:val="30"/>
        <w:numPr>
          <w:ilvl w:val="0"/>
          <w:numId w:val="44"/>
        </w:numPr>
        <w:spacing w:before="156" w:beforeLines="50" w:after="156" w:afterLines="50" w:line="360" w:lineRule="auto"/>
        <w:ind w:left="0" w:firstLine="480"/>
        <w:rPr>
          <w:sz w:val="24"/>
          <w:szCs w:val="24"/>
        </w:rPr>
      </w:pPr>
      <w:r>
        <w:rPr>
          <w:rFonts w:hint="eastAsia"/>
          <w:sz w:val="24"/>
          <w:szCs w:val="24"/>
        </w:rPr>
        <w:t>由于多数盐的熔融温度为 700-800</w:t>
      </w:r>
      <w:r>
        <w:rPr>
          <w:sz w:val="24"/>
          <w:szCs w:val="24"/>
        </w:rPr>
        <w:t>℃</w:t>
      </w:r>
      <w:r>
        <w:rPr>
          <w:rFonts w:hint="eastAsia"/>
          <w:sz w:val="24"/>
          <w:szCs w:val="24"/>
        </w:rPr>
        <w:t>（如氯化钠为800℃，氯化钙为 774</w:t>
      </w:r>
      <w:r>
        <w:rPr>
          <w:sz w:val="24"/>
          <w:szCs w:val="24"/>
        </w:rPr>
        <w:t>℃</w:t>
      </w:r>
      <w:r>
        <w:rPr>
          <w:rFonts w:hint="eastAsia"/>
          <w:sz w:val="24"/>
          <w:szCs w:val="24"/>
        </w:rPr>
        <w:t>），分析高盐分水样如果仍采用 850</w:t>
      </w:r>
      <w:r>
        <w:rPr>
          <w:sz w:val="24"/>
          <w:szCs w:val="24"/>
        </w:rPr>
        <w:t>℃</w:t>
      </w:r>
      <w:r>
        <w:rPr>
          <w:rFonts w:hint="eastAsia"/>
          <w:sz w:val="24"/>
          <w:szCs w:val="24"/>
        </w:rPr>
        <w:t>，可能会导致催化剂效率降低和燃烧管的脆裂；</w:t>
      </w:r>
    </w:p>
    <w:p>
      <w:pPr>
        <w:pStyle w:val="30"/>
        <w:numPr>
          <w:ilvl w:val="0"/>
          <w:numId w:val="44"/>
        </w:numPr>
        <w:spacing w:before="156" w:beforeLines="50" w:after="156" w:afterLines="50" w:line="360" w:lineRule="auto"/>
        <w:ind w:left="0" w:firstLine="480"/>
        <w:rPr>
          <w:sz w:val="24"/>
          <w:szCs w:val="24"/>
        </w:rPr>
      </w:pPr>
      <w:r>
        <w:rPr>
          <w:rFonts w:hint="eastAsia"/>
          <w:sz w:val="24"/>
          <w:szCs w:val="24"/>
        </w:rPr>
        <w:t>取样管路插入下一个样品。取样管路共两根，一根是取样管，样品由该管道进入仪器，另外一根为曝气鼓氧管。取样时鼓氧管末端一定要高于或者远离取样管末端，以免氧气被吸入而导致取样体积不准确得到不正确的分析结果。</w:t>
      </w:r>
    </w:p>
    <w:p>
      <w:pPr>
        <w:pStyle w:val="4"/>
        <w:spacing w:before="156" w:beforeLines="50" w:after="156" w:afterLines="50" w:line="360" w:lineRule="auto"/>
        <w:jc w:val="both"/>
        <w:rPr>
          <w:rFonts w:cs="Times New Roman"/>
          <w:kern w:val="0"/>
          <w:sz w:val="28"/>
          <w:szCs w:val="28"/>
          <w:lang w:val="zh-CN" w:eastAsia="zh-CN"/>
        </w:rPr>
      </w:pPr>
      <w:bookmarkStart w:id="22" w:name="_Toc487709291"/>
      <w:r>
        <w:rPr>
          <w:rFonts w:cs="Times New Roman"/>
          <w:kern w:val="0"/>
          <w:sz w:val="28"/>
          <w:szCs w:val="28"/>
          <w:lang w:val="zh-CN" w:eastAsia="zh-CN"/>
        </w:rPr>
        <w:t>3</w:t>
      </w:r>
      <w:r>
        <w:rPr>
          <w:rFonts w:hint="eastAsia" w:cs="Times New Roman"/>
          <w:kern w:val="0"/>
          <w:sz w:val="28"/>
          <w:szCs w:val="28"/>
          <w:lang w:val="zh-CN" w:eastAsia="zh-CN"/>
        </w:rPr>
        <w:t>.</w:t>
      </w:r>
      <w:r>
        <w:rPr>
          <w:rFonts w:cs="Times New Roman"/>
          <w:kern w:val="0"/>
          <w:sz w:val="28"/>
          <w:szCs w:val="28"/>
          <w:lang w:val="zh-CN" w:eastAsia="zh-CN"/>
        </w:rPr>
        <w:t>8</w:t>
      </w:r>
      <w:r>
        <w:rPr>
          <w:rFonts w:hint="eastAsia" w:cs="Times New Roman"/>
          <w:kern w:val="0"/>
          <w:sz w:val="28"/>
          <w:szCs w:val="28"/>
          <w:lang w:val="zh-CN" w:eastAsia="zh-CN"/>
        </w:rPr>
        <w:t xml:space="preserve"> </w:t>
      </w:r>
      <w:r>
        <w:rPr>
          <w:rFonts w:cs="Times New Roman"/>
          <w:kern w:val="0"/>
          <w:sz w:val="28"/>
          <w:szCs w:val="28"/>
          <w:lang w:val="zh-CN" w:eastAsia="zh-CN"/>
        </w:rPr>
        <w:t xml:space="preserve"> GC-MS</w:t>
      </w:r>
      <w:r>
        <w:rPr>
          <w:rFonts w:hint="eastAsia" w:cs="Times New Roman"/>
          <w:kern w:val="0"/>
          <w:sz w:val="28"/>
          <w:szCs w:val="28"/>
          <w:lang w:val="zh-CN" w:eastAsia="zh-CN"/>
        </w:rPr>
        <w:t>气相色谱质谱联用仪</w:t>
      </w:r>
      <w:bookmarkEnd w:id="22"/>
    </w:p>
    <w:p>
      <w:pPr>
        <w:pStyle w:val="35"/>
        <w:spacing w:before="156" w:beforeLines="50" w:after="156" w:afterLines="50" w:line="360" w:lineRule="auto"/>
        <w:ind w:left="357" w:firstLine="0" w:firstLineChars="0"/>
        <w:rPr>
          <w:b/>
          <w:bCs/>
          <w:sz w:val="28"/>
          <w:szCs w:val="28"/>
        </w:rPr>
      </w:pPr>
      <w:r>
        <w:rPr>
          <w:b/>
          <w:bCs/>
          <w:sz w:val="28"/>
          <w:szCs w:val="28"/>
        </w:rPr>
        <w:t>(1)  主要用途</w:t>
      </w:r>
    </w:p>
    <w:p>
      <w:pPr>
        <w:spacing w:before="156" w:beforeLines="50" w:after="156" w:afterLines="50"/>
        <w:ind w:firstLine="480" w:firstLineChars="200"/>
        <w:rPr>
          <w:bCs/>
        </w:rPr>
      </w:pPr>
      <w:r>
        <w:rPr>
          <w:rFonts w:hint="eastAsia"/>
          <w:bCs/>
        </w:rPr>
        <w:t>GC-MS（QP2010Ultra）是岛津目前性能最先进的气相色谱质谱联用仪，可在较短时间内对多组分混合物进行定性分析，广泛应用于医药、环境、生物等领域，在不损失灵敏度、质谱图不失真情况下扫描速度可高达20000</w:t>
      </w:r>
      <w:r>
        <w:rPr>
          <w:bCs/>
        </w:rPr>
        <w:t xml:space="preserve"> </w:t>
      </w:r>
      <w:r>
        <w:rPr>
          <w:rFonts w:hint="eastAsia"/>
          <w:bCs/>
        </w:rPr>
        <w:t>u/sec， Scan/SIM同时扫描，高灵敏度离子源提供高传输效率的离子光学系统，并实现离子源盒中温度的均一化，可以在待机模式时节约电量并减少载气消耗，效率高、样品通量大。</w:t>
      </w:r>
    </w:p>
    <w:p>
      <w:pPr>
        <w:pStyle w:val="35"/>
        <w:spacing w:before="156" w:beforeLines="50" w:after="156" w:afterLines="50" w:line="360" w:lineRule="auto"/>
        <w:ind w:left="357" w:firstLine="0" w:firstLineChars="0"/>
        <w:rPr>
          <w:b/>
          <w:bCs/>
          <w:sz w:val="28"/>
          <w:szCs w:val="28"/>
        </w:rPr>
      </w:pPr>
      <w:r>
        <w:rPr>
          <w:b/>
          <w:bCs/>
          <w:sz w:val="28"/>
          <w:szCs w:val="28"/>
        </w:rPr>
        <w:t>(2)  操作流程</w:t>
      </w:r>
    </w:p>
    <w:p>
      <w:pPr>
        <w:pStyle w:val="30"/>
        <w:numPr>
          <w:ilvl w:val="0"/>
          <w:numId w:val="45"/>
        </w:numPr>
        <w:spacing w:before="156" w:beforeLines="50" w:after="156" w:afterLines="50" w:line="360" w:lineRule="auto"/>
        <w:ind w:left="0" w:firstLine="482"/>
        <w:rPr>
          <w:b/>
          <w:bCs/>
          <w:sz w:val="24"/>
          <w:szCs w:val="24"/>
        </w:rPr>
      </w:pPr>
      <w:r>
        <w:rPr>
          <w:rFonts w:hint="eastAsia"/>
          <w:b/>
          <w:bCs/>
          <w:sz w:val="24"/>
          <w:szCs w:val="24"/>
        </w:rPr>
        <w:t>定性分析</w:t>
      </w:r>
    </w:p>
    <w:p>
      <w:pPr>
        <w:pStyle w:val="30"/>
        <w:numPr>
          <w:ilvl w:val="0"/>
          <w:numId w:val="46"/>
        </w:numPr>
        <w:spacing w:before="156" w:beforeLines="50" w:after="156" w:afterLines="50" w:line="360" w:lineRule="auto"/>
        <w:ind w:left="0" w:firstLine="720" w:firstLineChars="300"/>
        <w:rPr>
          <w:sz w:val="24"/>
          <w:szCs w:val="24"/>
        </w:rPr>
      </w:pPr>
      <w:r>
        <w:rPr>
          <w:rFonts w:hint="eastAsia"/>
          <w:sz w:val="24"/>
          <w:szCs w:val="24"/>
        </w:rPr>
        <w:t xml:space="preserve"> 打开氦气，调节分压阀0.6-0.8</w:t>
      </w:r>
      <w:r>
        <w:rPr>
          <w:sz w:val="24"/>
          <w:szCs w:val="24"/>
        </w:rPr>
        <w:t xml:space="preserve"> MP</w:t>
      </w:r>
      <w:r>
        <w:rPr>
          <w:rFonts w:hint="eastAsia"/>
          <w:sz w:val="24"/>
          <w:szCs w:val="24"/>
        </w:rPr>
        <w:t>a（瓶内气压低于1</w:t>
      </w:r>
      <w:r>
        <w:rPr>
          <w:sz w:val="24"/>
          <w:szCs w:val="24"/>
        </w:rPr>
        <w:t xml:space="preserve"> MP</w:t>
      </w:r>
      <w:r>
        <w:rPr>
          <w:rFonts w:hint="eastAsia"/>
          <w:sz w:val="24"/>
          <w:szCs w:val="24"/>
        </w:rPr>
        <w:t>a需换气），打开仪器主机右下角和左边后面的电源开关，仪器预热完成后双击桌面图标“GC-MS”，进入测量界面；</w:t>
      </w:r>
    </w:p>
    <w:p>
      <w:pPr>
        <w:pStyle w:val="30"/>
        <w:numPr>
          <w:ilvl w:val="0"/>
          <w:numId w:val="46"/>
        </w:numPr>
        <w:spacing w:before="156" w:beforeLines="50" w:after="156" w:afterLines="50" w:line="360" w:lineRule="auto"/>
        <w:ind w:left="0" w:firstLine="720" w:firstLineChars="300"/>
        <w:rPr>
          <w:sz w:val="24"/>
          <w:szCs w:val="24"/>
        </w:rPr>
      </w:pPr>
      <w:r>
        <w:rPr>
          <w:sz w:val="24"/>
          <w:szCs w:val="24"/>
        </w:rPr>
        <w:t xml:space="preserve"> 点击助手栏中</w:t>
      </w:r>
      <w:r>
        <w:rPr>
          <w:rFonts w:hint="eastAsia"/>
          <w:sz w:val="24"/>
          <w:szCs w:val="24"/>
        </w:rPr>
        <w:t>“真空控制”，点击“自动启动”，完成后点击“关闭”；</w:t>
      </w:r>
    </w:p>
    <w:p>
      <w:pPr>
        <w:pStyle w:val="30"/>
        <w:numPr>
          <w:ilvl w:val="0"/>
          <w:numId w:val="46"/>
        </w:numPr>
        <w:spacing w:before="156" w:beforeLines="50" w:after="156" w:afterLines="50" w:line="360" w:lineRule="auto"/>
        <w:ind w:left="0" w:firstLine="720" w:firstLineChars="300"/>
        <w:rPr>
          <w:sz w:val="24"/>
          <w:szCs w:val="24"/>
        </w:rPr>
      </w:pPr>
      <w:r>
        <w:rPr>
          <w:sz w:val="24"/>
          <w:szCs w:val="24"/>
        </w:rPr>
        <w:t xml:space="preserve"> </w:t>
      </w:r>
      <w:r>
        <w:rPr>
          <w:rFonts w:hint="eastAsia"/>
          <w:sz w:val="24"/>
          <w:szCs w:val="24"/>
        </w:rPr>
        <w:t>真空完成后约12小时后，</w:t>
      </w:r>
      <w:r>
        <w:rPr>
          <w:sz w:val="24"/>
          <w:szCs w:val="24"/>
        </w:rPr>
        <w:t>点击</w:t>
      </w:r>
      <w:r>
        <w:rPr>
          <w:rFonts w:hint="eastAsia"/>
          <w:sz w:val="24"/>
          <w:szCs w:val="24"/>
        </w:rPr>
        <w:t>“调谐”，选择“峰监测窗”，执行检查泄漏（参考说明书参数要求），完成后点击“开始自动调谐”，点击“文件”，选择“另存调谐文件”；</w:t>
      </w:r>
    </w:p>
    <w:p>
      <w:pPr>
        <w:pStyle w:val="30"/>
        <w:numPr>
          <w:ilvl w:val="0"/>
          <w:numId w:val="46"/>
        </w:numPr>
        <w:spacing w:before="156" w:beforeLines="50" w:after="156" w:afterLines="50" w:line="360" w:lineRule="auto"/>
        <w:ind w:left="0" w:firstLine="720" w:firstLineChars="300"/>
        <w:rPr>
          <w:sz w:val="24"/>
          <w:szCs w:val="24"/>
        </w:rPr>
      </w:pPr>
      <w:r>
        <w:rPr>
          <w:rFonts w:hint="eastAsia"/>
          <w:sz w:val="24"/>
          <w:szCs w:val="24"/>
        </w:rPr>
        <w:t xml:space="preserve"> 观察测量界面右上角GC、MS均准备就绪后，单击“实时”助手栏中的“批处理”，“批处理表”窗口打开，单击“文件”，下拉菜单中选择“新建批处理文件”；</w:t>
      </w:r>
    </w:p>
    <w:p>
      <w:pPr>
        <w:pStyle w:val="30"/>
        <w:numPr>
          <w:ilvl w:val="0"/>
          <w:numId w:val="46"/>
        </w:numPr>
        <w:spacing w:before="156" w:beforeLines="50" w:after="156" w:afterLines="50" w:line="360" w:lineRule="auto"/>
        <w:ind w:left="0" w:firstLine="720" w:firstLineChars="300"/>
        <w:rPr>
          <w:sz w:val="24"/>
          <w:szCs w:val="24"/>
        </w:rPr>
      </w:pPr>
      <w:r>
        <w:rPr>
          <w:rFonts w:hint="eastAsia"/>
          <w:sz w:val="24"/>
          <w:szCs w:val="24"/>
        </w:rPr>
        <w:t xml:space="preserve"> </w:t>
      </w:r>
      <w:r>
        <w:rPr>
          <w:sz w:val="24"/>
          <w:szCs w:val="24"/>
        </w:rPr>
        <w:t>单击</w:t>
      </w:r>
      <w:r>
        <w:rPr>
          <w:rFonts w:hint="eastAsia"/>
          <w:sz w:val="24"/>
          <w:szCs w:val="24"/>
        </w:rPr>
        <w:t>“批处理”助手栏中的“向导”，“批处理表向导”窗口打开，进行设置，创建批处理表：</w:t>
      </w:r>
    </w:p>
    <w:p>
      <w:pPr>
        <w:pStyle w:val="30"/>
        <w:numPr>
          <w:ilvl w:val="0"/>
          <w:numId w:val="47"/>
        </w:numPr>
        <w:spacing w:before="156" w:beforeLines="50" w:after="156" w:afterLines="50" w:line="360" w:lineRule="auto"/>
        <w:ind w:left="0" w:firstLine="960" w:firstLineChars="400"/>
        <w:rPr>
          <w:sz w:val="24"/>
          <w:szCs w:val="24"/>
        </w:rPr>
      </w:pPr>
      <w:r>
        <w:rPr>
          <w:rFonts w:hint="eastAsia"/>
          <w:sz w:val="24"/>
          <w:szCs w:val="24"/>
        </w:rPr>
        <w:t>单击“新建”，选择“仅未知样品”，指定要使用的方法文件（</w:t>
      </w:r>
      <w:r>
        <w:rPr>
          <w:sz w:val="24"/>
          <w:szCs w:val="24"/>
        </w:rPr>
        <w:t>TEST-STD-SIM</w:t>
      </w:r>
      <w:r>
        <w:rPr>
          <w:rFonts w:hint="eastAsia"/>
          <w:sz w:val="24"/>
          <w:szCs w:val="24"/>
        </w:rPr>
        <w:t>），取消选中两个“数据处理”项目，单击“下一步”；</w:t>
      </w:r>
    </w:p>
    <w:p>
      <w:pPr>
        <w:pStyle w:val="30"/>
        <w:numPr>
          <w:ilvl w:val="0"/>
          <w:numId w:val="47"/>
        </w:numPr>
        <w:spacing w:before="156" w:beforeLines="50" w:after="156" w:afterLines="50" w:line="360" w:lineRule="auto"/>
        <w:ind w:left="0" w:firstLine="960" w:firstLineChars="400"/>
        <w:rPr>
          <w:sz w:val="24"/>
          <w:szCs w:val="24"/>
        </w:rPr>
      </w:pPr>
      <w:r>
        <w:rPr>
          <w:rFonts w:hint="eastAsia"/>
          <w:sz w:val="24"/>
          <w:szCs w:val="24"/>
        </w:rPr>
        <w:t xml:space="preserve">在“批处理表向导—流路/未知样品(1)”中进行设置，输入“瓶号”和“样品计数”，输入“进样体积（如1 </w:t>
      </w:r>
      <w:r>
        <w:rPr>
          <w:sz w:val="24"/>
          <w:szCs w:val="24"/>
        </w:rPr>
        <w:t>μl</w:t>
      </w:r>
      <w:r>
        <w:rPr>
          <w:rFonts w:hint="eastAsia"/>
          <w:sz w:val="24"/>
          <w:szCs w:val="24"/>
        </w:rPr>
        <w:t>）”，单击“下一步”；</w:t>
      </w:r>
    </w:p>
    <w:p>
      <w:pPr>
        <w:pStyle w:val="30"/>
        <w:numPr>
          <w:ilvl w:val="0"/>
          <w:numId w:val="47"/>
        </w:numPr>
        <w:spacing w:before="156" w:beforeLines="50" w:after="156" w:afterLines="50" w:line="360" w:lineRule="auto"/>
        <w:ind w:left="0" w:firstLine="960" w:firstLineChars="400"/>
        <w:rPr>
          <w:sz w:val="24"/>
          <w:szCs w:val="24"/>
        </w:rPr>
      </w:pPr>
      <w:r>
        <w:rPr>
          <w:sz w:val="24"/>
          <w:szCs w:val="24"/>
        </w:rPr>
        <w:t>在</w:t>
      </w:r>
      <w:r>
        <w:rPr>
          <w:rFonts w:hint="eastAsia"/>
          <w:sz w:val="24"/>
          <w:szCs w:val="24"/>
        </w:rPr>
        <w:t>“批处理表向导—流路/标准样品(2)”中进行设置，输入“数据文件名”，如果文件名的结尾是一个数字，则文件按顺序命名，取消选中“报告输出”，单击“完成”，对批处理表中样品名称、数据文件等进行更改；</w:t>
      </w:r>
    </w:p>
    <w:p>
      <w:pPr>
        <w:pStyle w:val="30"/>
        <w:numPr>
          <w:ilvl w:val="0"/>
          <w:numId w:val="46"/>
        </w:numPr>
        <w:spacing w:before="156" w:beforeLines="50" w:after="156" w:afterLines="50" w:line="360" w:lineRule="auto"/>
        <w:ind w:left="0" w:firstLine="720" w:firstLineChars="300"/>
        <w:rPr>
          <w:sz w:val="24"/>
          <w:szCs w:val="24"/>
        </w:rPr>
      </w:pPr>
      <w:r>
        <w:rPr>
          <w:rFonts w:hint="eastAsia"/>
          <w:sz w:val="24"/>
          <w:szCs w:val="24"/>
        </w:rPr>
        <w:t xml:space="preserve"> </w:t>
      </w:r>
      <w:r>
        <w:rPr>
          <w:sz w:val="24"/>
          <w:szCs w:val="24"/>
        </w:rPr>
        <w:t>单击</w:t>
      </w:r>
      <w:r>
        <w:rPr>
          <w:rFonts w:hint="eastAsia"/>
          <w:sz w:val="24"/>
          <w:szCs w:val="24"/>
        </w:rPr>
        <w:t>“文件”下拉菜单中的“另存批处理文件”，在保存方法文件的位置打开文件夹，输入文件名并保存文件，把待测样品置于自动进样器，单击“批处理”助手栏中的“开始”，仪器执行批处理，期间要停止批处理，单击“批处理”助手栏中的“停止”。</w:t>
      </w:r>
    </w:p>
    <w:p>
      <w:pPr>
        <w:pStyle w:val="30"/>
        <w:numPr>
          <w:ilvl w:val="0"/>
          <w:numId w:val="45"/>
        </w:numPr>
        <w:spacing w:before="156" w:beforeLines="50" w:after="156" w:afterLines="50" w:line="360" w:lineRule="auto"/>
        <w:ind w:left="0" w:firstLine="482"/>
        <w:rPr>
          <w:b/>
          <w:bCs/>
          <w:sz w:val="24"/>
          <w:szCs w:val="24"/>
        </w:rPr>
      </w:pPr>
      <w:r>
        <w:rPr>
          <w:rFonts w:hint="eastAsia"/>
          <w:b/>
          <w:bCs/>
          <w:sz w:val="24"/>
          <w:szCs w:val="24"/>
        </w:rPr>
        <w:t>定量分析</w:t>
      </w:r>
    </w:p>
    <w:p>
      <w:pPr>
        <w:pStyle w:val="30"/>
        <w:spacing w:before="156" w:beforeLines="50" w:after="156" w:afterLines="50" w:line="360" w:lineRule="auto"/>
        <w:ind w:firstLine="480"/>
        <w:rPr>
          <w:sz w:val="24"/>
          <w:szCs w:val="24"/>
        </w:rPr>
      </w:pPr>
      <w:r>
        <w:rPr>
          <w:sz w:val="24"/>
          <w:szCs w:val="24"/>
        </w:rPr>
        <w:t>定量分析除创立方法文件之外</w:t>
      </w:r>
      <w:r>
        <w:rPr>
          <w:rFonts w:hint="eastAsia"/>
          <w:sz w:val="24"/>
          <w:szCs w:val="24"/>
        </w:rPr>
        <w:t>，</w:t>
      </w:r>
      <w:r>
        <w:rPr>
          <w:sz w:val="24"/>
          <w:szCs w:val="24"/>
        </w:rPr>
        <w:t>需要创建组分表</w:t>
      </w:r>
      <w:r>
        <w:rPr>
          <w:rFonts w:hint="eastAsia"/>
          <w:sz w:val="24"/>
          <w:szCs w:val="24"/>
        </w:rPr>
        <w:t>、S</w:t>
      </w:r>
      <w:r>
        <w:rPr>
          <w:sz w:val="24"/>
          <w:szCs w:val="24"/>
        </w:rPr>
        <w:t>IM表</w:t>
      </w:r>
      <w:r>
        <w:rPr>
          <w:rFonts w:hint="eastAsia"/>
          <w:sz w:val="24"/>
          <w:szCs w:val="24"/>
        </w:rPr>
        <w:t>。</w:t>
      </w:r>
    </w:p>
    <w:p>
      <w:pPr>
        <w:pStyle w:val="30"/>
        <w:numPr>
          <w:ilvl w:val="0"/>
          <w:numId w:val="48"/>
        </w:numPr>
        <w:spacing w:before="156" w:beforeLines="50" w:after="156" w:afterLines="50" w:line="360" w:lineRule="auto"/>
        <w:ind w:left="0" w:firstLine="720" w:firstLineChars="300"/>
        <w:rPr>
          <w:sz w:val="24"/>
          <w:szCs w:val="24"/>
        </w:rPr>
      </w:pPr>
      <w:r>
        <w:rPr>
          <w:rFonts w:hint="eastAsia"/>
          <w:sz w:val="24"/>
          <w:szCs w:val="24"/>
        </w:rPr>
        <w:t xml:space="preserve"> 打开氦气，打开仪器主机右下角和左边后面的电源开关，仪器预热完成后双击桌面图标“GC-MS”，进入测量界面；</w:t>
      </w:r>
    </w:p>
    <w:p>
      <w:pPr>
        <w:pStyle w:val="30"/>
        <w:numPr>
          <w:ilvl w:val="0"/>
          <w:numId w:val="48"/>
        </w:numPr>
        <w:spacing w:before="156" w:beforeLines="50" w:after="156" w:afterLines="50" w:line="360" w:lineRule="auto"/>
        <w:ind w:left="0" w:firstLine="720" w:firstLineChars="300"/>
        <w:rPr>
          <w:sz w:val="24"/>
          <w:szCs w:val="24"/>
        </w:rPr>
      </w:pPr>
      <w:r>
        <w:rPr>
          <w:sz w:val="24"/>
          <w:szCs w:val="24"/>
        </w:rPr>
        <w:t xml:space="preserve"> 点击助手栏中</w:t>
      </w:r>
      <w:r>
        <w:rPr>
          <w:rFonts w:hint="eastAsia"/>
          <w:sz w:val="24"/>
          <w:szCs w:val="24"/>
        </w:rPr>
        <w:t>“真空控制”，点击“自动启动”，完成后点击“关闭”；</w:t>
      </w:r>
    </w:p>
    <w:p>
      <w:pPr>
        <w:pStyle w:val="30"/>
        <w:numPr>
          <w:ilvl w:val="0"/>
          <w:numId w:val="48"/>
        </w:numPr>
        <w:spacing w:before="156" w:beforeLines="50" w:after="156" w:afterLines="50" w:line="360" w:lineRule="auto"/>
        <w:ind w:left="0" w:firstLine="720" w:firstLineChars="300"/>
        <w:rPr>
          <w:sz w:val="24"/>
          <w:szCs w:val="24"/>
        </w:rPr>
      </w:pPr>
      <w:r>
        <w:rPr>
          <w:sz w:val="24"/>
          <w:szCs w:val="24"/>
        </w:rPr>
        <w:t xml:space="preserve"> 点击</w:t>
      </w:r>
      <w:r>
        <w:rPr>
          <w:rFonts w:hint="eastAsia"/>
          <w:sz w:val="24"/>
          <w:szCs w:val="24"/>
        </w:rPr>
        <w:t>“调谐”，选择“峰监测窗”，执行检查泄漏，完成后点击“开始自动调谐”，点击“文件”，选择“另存调谐文件”；</w:t>
      </w:r>
    </w:p>
    <w:p>
      <w:pPr>
        <w:pStyle w:val="30"/>
        <w:numPr>
          <w:ilvl w:val="0"/>
          <w:numId w:val="48"/>
        </w:numPr>
        <w:spacing w:before="156" w:beforeLines="50" w:after="156" w:afterLines="50" w:line="360" w:lineRule="auto"/>
        <w:ind w:left="0" w:firstLine="720" w:firstLineChars="300"/>
        <w:rPr>
          <w:sz w:val="24"/>
          <w:szCs w:val="24"/>
        </w:rPr>
      </w:pPr>
      <w:r>
        <w:rPr>
          <w:sz w:val="24"/>
          <w:szCs w:val="24"/>
        </w:rPr>
        <w:t xml:space="preserve"> </w:t>
      </w:r>
      <w:r>
        <w:rPr>
          <w:rFonts w:hint="eastAsia"/>
          <w:sz w:val="24"/>
          <w:szCs w:val="24"/>
        </w:rPr>
        <w:t>观察测量界面右上角GC、MS均准备就绪后，启动“GC-MS实时分析”程序，单击“实时”助手栏中的“批处理”，“批处理表”窗口打开，单击“文件”，下拉菜单中选择“新建批处理文件”；</w:t>
      </w:r>
    </w:p>
    <w:p>
      <w:pPr>
        <w:pStyle w:val="30"/>
        <w:numPr>
          <w:ilvl w:val="0"/>
          <w:numId w:val="48"/>
        </w:numPr>
        <w:spacing w:before="156" w:beforeLines="50" w:after="156" w:afterLines="50" w:line="360" w:lineRule="auto"/>
        <w:ind w:left="0" w:firstLine="720" w:firstLineChars="300"/>
        <w:rPr>
          <w:sz w:val="24"/>
          <w:szCs w:val="24"/>
        </w:rPr>
      </w:pPr>
      <w:r>
        <w:rPr>
          <w:sz w:val="24"/>
          <w:szCs w:val="24"/>
        </w:rPr>
        <w:t xml:space="preserve"> 单击</w:t>
      </w:r>
      <w:r>
        <w:rPr>
          <w:rFonts w:hint="eastAsia"/>
          <w:sz w:val="24"/>
          <w:szCs w:val="24"/>
        </w:rPr>
        <w:t>“批处理”助手栏中的“向导”，“批处理表向导”窗口打开，进行设置，创建批处理表：</w:t>
      </w:r>
    </w:p>
    <w:p>
      <w:pPr>
        <w:pStyle w:val="30"/>
        <w:numPr>
          <w:ilvl w:val="0"/>
          <w:numId w:val="49"/>
        </w:numPr>
        <w:spacing w:before="156" w:beforeLines="50" w:after="156" w:afterLines="50" w:line="360" w:lineRule="auto"/>
        <w:ind w:left="0" w:firstLine="960" w:firstLineChars="400"/>
        <w:rPr>
          <w:sz w:val="24"/>
          <w:szCs w:val="24"/>
        </w:rPr>
      </w:pPr>
      <w:r>
        <w:rPr>
          <w:rFonts w:hint="eastAsia"/>
          <w:sz w:val="24"/>
          <w:szCs w:val="24"/>
        </w:rPr>
        <w:t>选择“新建”，点击“标准和未知样品”，指定要使用的方法文件（C:\GCMSso</w:t>
      </w:r>
      <w:r>
        <w:rPr>
          <w:sz w:val="24"/>
          <w:szCs w:val="24"/>
        </w:rPr>
        <w:t>lution\Sample\alkane-24m</w:t>
      </w:r>
      <w:r>
        <w:rPr>
          <w:rFonts w:hint="eastAsia"/>
          <w:sz w:val="24"/>
          <w:szCs w:val="24"/>
        </w:rPr>
        <w:t>），选择“定量”，单击“下一步”；</w:t>
      </w:r>
    </w:p>
    <w:p>
      <w:pPr>
        <w:pStyle w:val="30"/>
        <w:numPr>
          <w:ilvl w:val="0"/>
          <w:numId w:val="49"/>
        </w:numPr>
        <w:spacing w:before="156" w:beforeLines="50" w:after="156" w:afterLines="50" w:line="360" w:lineRule="auto"/>
        <w:ind w:left="0" w:firstLine="960" w:firstLineChars="400"/>
        <w:rPr>
          <w:sz w:val="24"/>
          <w:szCs w:val="24"/>
        </w:rPr>
      </w:pPr>
      <w:r>
        <w:rPr>
          <w:rFonts w:hint="eastAsia"/>
          <w:sz w:val="24"/>
          <w:szCs w:val="24"/>
        </w:rPr>
        <w:t>在“批处理表向导—流路/标准样品(1)”中进行设置，输入“瓶号（校正点的个数自动从方法中加载）”和“平均计数（重复次数）”，输入“进样体积（如1ul）”，单击“下一步”；</w:t>
      </w:r>
    </w:p>
    <w:p>
      <w:pPr>
        <w:pStyle w:val="30"/>
        <w:numPr>
          <w:ilvl w:val="0"/>
          <w:numId w:val="49"/>
        </w:numPr>
        <w:spacing w:before="156" w:beforeLines="50" w:after="156" w:afterLines="50" w:line="360" w:lineRule="auto"/>
        <w:ind w:left="0" w:firstLine="960" w:firstLineChars="400"/>
        <w:rPr>
          <w:sz w:val="24"/>
          <w:szCs w:val="24"/>
        </w:rPr>
      </w:pPr>
      <w:r>
        <w:rPr>
          <w:sz w:val="24"/>
          <w:szCs w:val="24"/>
        </w:rPr>
        <w:t>在</w:t>
      </w:r>
      <w:r>
        <w:rPr>
          <w:rFonts w:hint="eastAsia"/>
          <w:sz w:val="24"/>
          <w:szCs w:val="24"/>
        </w:rPr>
        <w:t>“批处理表向导—流路/标准样品(2)”中进行设置，输入“数据文件名”，如果文件名的结尾是一个数字，则文件按顺序命名，单击“下一步”；</w:t>
      </w:r>
    </w:p>
    <w:p>
      <w:pPr>
        <w:pStyle w:val="30"/>
        <w:numPr>
          <w:ilvl w:val="0"/>
          <w:numId w:val="49"/>
        </w:numPr>
        <w:spacing w:before="156" w:beforeLines="50" w:after="156" w:afterLines="50" w:line="360" w:lineRule="auto"/>
        <w:ind w:left="0" w:firstLine="960" w:firstLineChars="400"/>
        <w:rPr>
          <w:sz w:val="24"/>
          <w:szCs w:val="24"/>
        </w:rPr>
      </w:pPr>
      <w:r>
        <w:rPr>
          <w:rFonts w:hint="eastAsia"/>
          <w:sz w:val="24"/>
          <w:szCs w:val="24"/>
        </w:rPr>
        <w:t>在“批处理表向导—流路/未知样品(1)”中进行设置，输入“瓶号”和“样品计数”，输入“进样体积（如1</w:t>
      </w:r>
      <w:r>
        <w:rPr>
          <w:sz w:val="24"/>
          <w:szCs w:val="24"/>
        </w:rPr>
        <w:t xml:space="preserve"> μl</w:t>
      </w:r>
      <w:r>
        <w:rPr>
          <w:rFonts w:hint="eastAsia"/>
          <w:sz w:val="24"/>
          <w:szCs w:val="24"/>
        </w:rPr>
        <w:t>）”，单击“下一步”；</w:t>
      </w:r>
    </w:p>
    <w:p>
      <w:pPr>
        <w:pStyle w:val="30"/>
        <w:numPr>
          <w:ilvl w:val="0"/>
          <w:numId w:val="49"/>
        </w:numPr>
        <w:spacing w:before="156" w:beforeLines="50" w:after="156" w:afterLines="50" w:line="360" w:lineRule="auto"/>
        <w:ind w:left="0" w:firstLine="960" w:firstLineChars="400"/>
        <w:rPr>
          <w:sz w:val="24"/>
          <w:szCs w:val="24"/>
        </w:rPr>
      </w:pPr>
      <w:r>
        <w:rPr>
          <w:sz w:val="24"/>
          <w:szCs w:val="24"/>
        </w:rPr>
        <w:t>在</w:t>
      </w:r>
      <w:r>
        <w:rPr>
          <w:rFonts w:hint="eastAsia"/>
          <w:sz w:val="24"/>
          <w:szCs w:val="24"/>
        </w:rPr>
        <w:t>“批处理表向导—流路/未知样品(2)”中进行设置，输入“数据文件名”，如果文件名的结尾是一个数字，则文件按顺序命名，取消选中“报告输出”，单击“完成”，对批处理表中样品名称、数据文件等进行更改；</w:t>
      </w:r>
    </w:p>
    <w:p>
      <w:pPr>
        <w:pStyle w:val="30"/>
        <w:numPr>
          <w:ilvl w:val="0"/>
          <w:numId w:val="48"/>
        </w:numPr>
        <w:spacing w:before="156" w:beforeLines="50" w:after="156" w:afterLines="50" w:line="360" w:lineRule="auto"/>
        <w:ind w:left="0" w:firstLine="720" w:firstLineChars="300"/>
        <w:rPr>
          <w:sz w:val="24"/>
          <w:szCs w:val="24"/>
        </w:rPr>
      </w:pPr>
      <w:r>
        <w:rPr>
          <w:rFonts w:hint="eastAsia"/>
          <w:sz w:val="24"/>
          <w:szCs w:val="24"/>
        </w:rPr>
        <w:t xml:space="preserve"> </w:t>
      </w:r>
      <w:r>
        <w:rPr>
          <w:sz w:val="24"/>
          <w:szCs w:val="24"/>
        </w:rPr>
        <w:t>单击</w:t>
      </w:r>
      <w:r>
        <w:rPr>
          <w:rFonts w:hint="eastAsia"/>
          <w:sz w:val="24"/>
          <w:szCs w:val="24"/>
        </w:rPr>
        <w:t>“文件”下拉菜单中的“另存批处理文件”，在保存方法文件的位置打开文件夹，输入文件名并保存文件，把待测样品置于自动进样器，单击“批处理”助手栏中的“开始”，仪器执行批处理，期间要停止批处理，单击“批处理”助手栏中的“停止”。</w:t>
      </w:r>
    </w:p>
    <w:p>
      <w:pPr>
        <w:pStyle w:val="35"/>
        <w:spacing w:before="156" w:beforeLines="50" w:after="156" w:afterLines="50" w:line="360" w:lineRule="auto"/>
        <w:ind w:left="357" w:firstLine="0" w:firstLineChars="0"/>
        <w:rPr>
          <w:b/>
          <w:bCs/>
          <w:sz w:val="28"/>
          <w:szCs w:val="28"/>
        </w:rPr>
      </w:pPr>
      <w:r>
        <w:rPr>
          <w:b/>
          <w:bCs/>
          <w:sz w:val="28"/>
          <w:szCs w:val="28"/>
        </w:rPr>
        <w:t>(3)  注意事项</w:t>
      </w:r>
    </w:p>
    <w:p>
      <w:pPr>
        <w:pStyle w:val="30"/>
        <w:numPr>
          <w:ilvl w:val="0"/>
          <w:numId w:val="50"/>
        </w:numPr>
        <w:spacing w:before="156" w:beforeLines="50" w:after="156" w:afterLines="50" w:line="360" w:lineRule="auto"/>
        <w:ind w:left="0" w:firstLine="480"/>
        <w:rPr>
          <w:sz w:val="24"/>
          <w:szCs w:val="24"/>
        </w:rPr>
      </w:pPr>
      <w:r>
        <w:rPr>
          <w:rFonts w:hint="eastAsia"/>
          <w:sz w:val="24"/>
          <w:szCs w:val="24"/>
        </w:rPr>
        <w:t>开关机严格按照正确的顺序进行；</w:t>
      </w:r>
    </w:p>
    <w:p>
      <w:pPr>
        <w:pStyle w:val="30"/>
        <w:numPr>
          <w:ilvl w:val="0"/>
          <w:numId w:val="50"/>
        </w:numPr>
        <w:spacing w:before="156" w:beforeLines="50" w:after="156" w:afterLines="50" w:line="360" w:lineRule="auto"/>
        <w:ind w:left="0" w:firstLine="480"/>
        <w:rPr>
          <w:sz w:val="24"/>
          <w:szCs w:val="24"/>
        </w:rPr>
      </w:pPr>
      <w:r>
        <w:rPr>
          <w:rFonts w:hint="eastAsia"/>
          <w:sz w:val="24"/>
          <w:szCs w:val="24"/>
        </w:rPr>
        <w:t>弄清废液收集瓶和清洗液瓶的位置；</w:t>
      </w:r>
    </w:p>
    <w:p>
      <w:pPr>
        <w:pStyle w:val="30"/>
        <w:numPr>
          <w:ilvl w:val="0"/>
          <w:numId w:val="50"/>
        </w:numPr>
        <w:spacing w:before="156" w:beforeLines="50" w:after="156" w:afterLines="50" w:line="360" w:lineRule="auto"/>
        <w:ind w:left="0" w:firstLine="480"/>
        <w:rPr>
          <w:sz w:val="24"/>
          <w:szCs w:val="24"/>
        </w:rPr>
      </w:pPr>
      <w:r>
        <w:rPr>
          <w:rFonts w:hint="eastAsia"/>
          <w:sz w:val="24"/>
          <w:szCs w:val="24"/>
        </w:rPr>
        <w:t>仪器运行时，使用人应时常去观察仪器运行情况，若出现问题及时报与管理人员；</w:t>
      </w:r>
    </w:p>
    <w:p>
      <w:pPr>
        <w:pStyle w:val="30"/>
        <w:numPr>
          <w:ilvl w:val="0"/>
          <w:numId w:val="50"/>
        </w:numPr>
        <w:spacing w:before="156" w:beforeLines="50" w:after="156" w:afterLines="50" w:line="360" w:lineRule="auto"/>
        <w:ind w:left="0" w:firstLine="480"/>
        <w:rPr>
          <w:sz w:val="24"/>
          <w:szCs w:val="24"/>
        </w:rPr>
      </w:pPr>
      <w:r>
        <w:rPr>
          <w:rFonts w:hint="eastAsia"/>
          <w:sz w:val="24"/>
          <w:szCs w:val="24"/>
        </w:rPr>
        <w:t>不要在仪器顶端放置任何东西，否则可能会阻塞排气口，造成仪器过热；</w:t>
      </w:r>
    </w:p>
    <w:p>
      <w:pPr>
        <w:pStyle w:val="30"/>
        <w:numPr>
          <w:ilvl w:val="0"/>
          <w:numId w:val="50"/>
        </w:numPr>
        <w:spacing w:before="156" w:beforeLines="50" w:after="156" w:afterLines="50" w:line="360" w:lineRule="auto"/>
        <w:ind w:left="0" w:firstLine="480"/>
        <w:rPr>
          <w:sz w:val="24"/>
          <w:szCs w:val="24"/>
        </w:rPr>
      </w:pPr>
      <w:r>
        <w:rPr>
          <w:rFonts w:hint="eastAsia"/>
          <w:sz w:val="24"/>
          <w:szCs w:val="24"/>
        </w:rPr>
        <w:t>安全使用氦气，设备不用时，应该关闭氦气瓶主阀门，防止意外发生。</w:t>
      </w:r>
    </w:p>
    <w:p>
      <w:pPr>
        <w:pStyle w:val="4"/>
        <w:spacing w:before="156" w:beforeLines="50" w:after="156" w:afterLines="50" w:line="360" w:lineRule="auto"/>
        <w:jc w:val="both"/>
        <w:rPr>
          <w:rFonts w:cs="Times New Roman"/>
          <w:kern w:val="0"/>
          <w:sz w:val="28"/>
          <w:szCs w:val="28"/>
          <w:lang w:val="zh-CN" w:eastAsia="zh-CN"/>
        </w:rPr>
      </w:pPr>
      <w:bookmarkStart w:id="23" w:name="_Toc487709292"/>
      <w:r>
        <w:rPr>
          <w:rFonts w:cs="Times New Roman"/>
          <w:kern w:val="0"/>
          <w:sz w:val="28"/>
          <w:szCs w:val="28"/>
          <w:lang w:val="zh-CN" w:eastAsia="zh-CN"/>
        </w:rPr>
        <w:t>3</w:t>
      </w:r>
      <w:r>
        <w:rPr>
          <w:rFonts w:hint="eastAsia" w:cs="Times New Roman"/>
          <w:kern w:val="0"/>
          <w:sz w:val="28"/>
          <w:szCs w:val="28"/>
          <w:lang w:val="zh-CN" w:eastAsia="zh-CN"/>
        </w:rPr>
        <w:t>.</w:t>
      </w:r>
      <w:r>
        <w:rPr>
          <w:rFonts w:cs="Times New Roman"/>
          <w:kern w:val="0"/>
          <w:sz w:val="28"/>
          <w:szCs w:val="28"/>
          <w:lang w:val="zh-CN" w:eastAsia="zh-CN"/>
        </w:rPr>
        <w:t>9</w:t>
      </w:r>
      <w:r>
        <w:rPr>
          <w:rFonts w:hint="eastAsia" w:cs="Times New Roman"/>
          <w:kern w:val="0"/>
          <w:sz w:val="28"/>
          <w:szCs w:val="28"/>
          <w:lang w:val="zh-CN" w:eastAsia="zh-CN"/>
        </w:rPr>
        <w:t xml:space="preserve"> </w:t>
      </w:r>
      <w:r>
        <w:rPr>
          <w:rFonts w:cs="Times New Roman"/>
          <w:kern w:val="0"/>
          <w:sz w:val="28"/>
          <w:szCs w:val="28"/>
          <w:lang w:val="zh-CN" w:eastAsia="zh-CN"/>
        </w:rPr>
        <w:t xml:space="preserve"> 荧光原子吸收分光光度计</w:t>
      </w:r>
      <w:bookmarkEnd w:id="23"/>
    </w:p>
    <w:p>
      <w:pPr>
        <w:pStyle w:val="5"/>
        <w:spacing w:before="156" w:beforeLines="50" w:after="156" w:afterLines="50" w:line="360" w:lineRule="auto"/>
        <w:ind w:firstLine="241" w:firstLineChars="100"/>
        <w:rPr>
          <w:rFonts w:ascii="Times New Roman" w:hAnsi="Times New Roman" w:eastAsia="宋体" w:cs="Times New Roman"/>
          <w:kern w:val="0"/>
          <w:sz w:val="24"/>
          <w:lang w:val="zh-CN"/>
        </w:rPr>
      </w:pPr>
      <w:r>
        <w:rPr>
          <w:rFonts w:ascii="Times New Roman" w:hAnsi="Times New Roman" w:eastAsia="宋体" w:cs="Times New Roman"/>
          <w:kern w:val="0"/>
          <w:sz w:val="24"/>
          <w:lang w:val="zh-CN"/>
        </w:rPr>
        <w:t xml:space="preserve">3.9.1  </w:t>
      </w:r>
      <w:r>
        <w:rPr>
          <w:rFonts w:hint="eastAsia" w:ascii="Times New Roman" w:hAnsi="Times New Roman" w:eastAsia="宋体" w:cs="Times New Roman"/>
          <w:kern w:val="0"/>
          <w:sz w:val="24"/>
          <w:lang w:val="zh-CN"/>
        </w:rPr>
        <w:t>仪器</w:t>
      </w:r>
      <w:r>
        <w:rPr>
          <w:rFonts w:ascii="Times New Roman" w:hAnsi="Times New Roman" w:eastAsia="宋体" w:cs="Times New Roman"/>
          <w:kern w:val="0"/>
          <w:sz w:val="24"/>
          <w:lang w:val="zh-CN"/>
        </w:rPr>
        <w:t>操作说明</w:t>
      </w:r>
    </w:p>
    <w:p>
      <w:pPr>
        <w:pStyle w:val="35"/>
        <w:spacing w:before="156" w:beforeLines="50" w:after="156" w:afterLines="50" w:line="360" w:lineRule="auto"/>
        <w:ind w:left="357" w:firstLine="0" w:firstLineChars="0"/>
        <w:rPr>
          <w:b/>
          <w:bCs/>
          <w:sz w:val="24"/>
          <w:szCs w:val="24"/>
        </w:rPr>
      </w:pPr>
      <w:r>
        <w:rPr>
          <w:b/>
          <w:bCs/>
          <w:sz w:val="24"/>
          <w:szCs w:val="24"/>
        </w:rPr>
        <w:t>(1)  主要用途</w:t>
      </w:r>
    </w:p>
    <w:p>
      <w:pPr>
        <w:spacing w:before="156" w:beforeLines="50" w:after="156" w:afterLines="50"/>
        <w:ind w:firstLine="480" w:firstLineChars="200"/>
        <w:rPr>
          <w:bCs/>
        </w:rPr>
      </w:pPr>
      <w:r>
        <w:rPr>
          <w:bCs/>
        </w:rPr>
        <w:t>双道原子荧光光度计</w:t>
      </w:r>
      <w:r>
        <w:rPr>
          <w:rFonts w:hint="eastAsia"/>
          <w:bCs/>
        </w:rPr>
        <w:t>首创采用最新设计的进口注射泵与蠕动泵联用的内置式断续流动进样装置，并采用夹管阀应用技术，试剂不接触阀体，无腐蚀、无记忆且可靠性高，适用于样品中砷、汞、硒、铅、锗、锡、锑、铋、镉、碲、锌、金等十二种元素的痕量分析。</w:t>
      </w:r>
      <w:r>
        <w:rPr>
          <w:bCs/>
        </w:rPr>
        <w:t>仪器能实现</w:t>
      </w:r>
      <w:r>
        <w:rPr>
          <w:rFonts w:hint="eastAsia"/>
          <w:bCs/>
        </w:rPr>
        <w:t>双道两元素同时测量，全自动智能化运行，三维自动进样器，单个样品盘多达130位，并支持半自动测定方式。</w:t>
      </w:r>
    </w:p>
    <w:p>
      <w:pPr>
        <w:pStyle w:val="35"/>
        <w:spacing w:before="156" w:beforeLines="50" w:after="156" w:afterLines="50" w:line="360" w:lineRule="auto"/>
        <w:ind w:left="357" w:firstLine="0" w:firstLineChars="0"/>
        <w:rPr>
          <w:b/>
          <w:bCs/>
          <w:sz w:val="24"/>
          <w:szCs w:val="24"/>
        </w:rPr>
      </w:pPr>
      <w:r>
        <w:rPr>
          <w:b/>
          <w:bCs/>
          <w:sz w:val="24"/>
          <w:szCs w:val="24"/>
        </w:rPr>
        <w:t>(2)  操作流程</w:t>
      </w:r>
    </w:p>
    <w:p>
      <w:pPr>
        <w:pStyle w:val="30"/>
        <w:numPr>
          <w:ilvl w:val="0"/>
          <w:numId w:val="51"/>
        </w:numPr>
        <w:spacing w:before="156" w:beforeLines="50" w:after="156" w:afterLines="50" w:line="360" w:lineRule="auto"/>
        <w:ind w:left="0" w:firstLine="480"/>
        <w:rPr>
          <w:sz w:val="24"/>
          <w:szCs w:val="24"/>
        </w:rPr>
      </w:pPr>
      <w:r>
        <w:rPr>
          <w:rFonts w:hint="eastAsia"/>
          <w:sz w:val="24"/>
          <w:szCs w:val="24"/>
        </w:rPr>
        <w:t>试剂配制：载流液为2%盐酸，还原剂为2%硼氢化钾+</w:t>
      </w:r>
      <w:r>
        <w:rPr>
          <w:sz w:val="24"/>
          <w:szCs w:val="24"/>
        </w:rPr>
        <w:t>0.5</w:t>
      </w:r>
      <w:r>
        <w:rPr>
          <w:rFonts w:hint="eastAsia"/>
          <w:sz w:val="24"/>
          <w:szCs w:val="24"/>
        </w:rPr>
        <w:t>%</w:t>
      </w:r>
      <w:r>
        <w:rPr>
          <w:sz w:val="24"/>
          <w:szCs w:val="24"/>
        </w:rPr>
        <w:t>氢氧化钠</w:t>
      </w:r>
      <w:r>
        <w:rPr>
          <w:rFonts w:hint="eastAsia"/>
          <w:sz w:val="24"/>
          <w:szCs w:val="24"/>
        </w:rPr>
        <w:t>，</w:t>
      </w:r>
      <w:r>
        <w:rPr>
          <w:sz w:val="24"/>
          <w:szCs w:val="24"/>
        </w:rPr>
        <w:t>必须先将氢氧化钠溶解然后再加入硼氢化钾</w:t>
      </w:r>
      <w:r>
        <w:rPr>
          <w:rFonts w:hint="eastAsia"/>
          <w:sz w:val="24"/>
          <w:szCs w:val="24"/>
        </w:rPr>
        <w:t>，</w:t>
      </w:r>
      <w:r>
        <w:rPr>
          <w:sz w:val="24"/>
          <w:szCs w:val="24"/>
        </w:rPr>
        <w:t>现用现配</w:t>
      </w:r>
      <w:r>
        <w:rPr>
          <w:rFonts w:hint="eastAsia"/>
          <w:sz w:val="24"/>
          <w:szCs w:val="24"/>
        </w:rPr>
        <w:t>；</w:t>
      </w:r>
    </w:p>
    <w:p>
      <w:pPr>
        <w:pStyle w:val="30"/>
        <w:numPr>
          <w:ilvl w:val="0"/>
          <w:numId w:val="51"/>
        </w:numPr>
        <w:spacing w:before="156" w:beforeLines="50" w:after="156" w:afterLines="50" w:line="360" w:lineRule="auto"/>
        <w:ind w:left="0" w:firstLine="480"/>
        <w:rPr>
          <w:sz w:val="24"/>
          <w:szCs w:val="24"/>
        </w:rPr>
      </w:pPr>
      <w:r>
        <w:rPr>
          <w:sz w:val="24"/>
          <w:szCs w:val="24"/>
        </w:rPr>
        <w:t>打开氩气阀</w:t>
      </w:r>
      <w:r>
        <w:rPr>
          <w:rFonts w:hint="eastAsia"/>
          <w:sz w:val="24"/>
          <w:szCs w:val="24"/>
        </w:rPr>
        <w:t>，</w:t>
      </w:r>
      <w:r>
        <w:rPr>
          <w:sz w:val="24"/>
          <w:szCs w:val="24"/>
        </w:rPr>
        <w:t>调节好载气压力</w:t>
      </w:r>
      <w:r>
        <w:rPr>
          <w:rFonts w:hint="eastAsia"/>
          <w:sz w:val="24"/>
          <w:szCs w:val="24"/>
        </w:rPr>
        <w:t>0.3</w:t>
      </w:r>
      <w:r>
        <w:rPr>
          <w:sz w:val="24"/>
          <w:szCs w:val="24"/>
        </w:rPr>
        <w:t xml:space="preserve"> </w:t>
      </w:r>
      <w:r>
        <w:rPr>
          <w:rFonts w:hint="eastAsia"/>
          <w:sz w:val="24"/>
          <w:szCs w:val="24"/>
        </w:rPr>
        <w:t>MPa；</w:t>
      </w:r>
    </w:p>
    <w:p>
      <w:pPr>
        <w:pStyle w:val="30"/>
        <w:numPr>
          <w:ilvl w:val="0"/>
          <w:numId w:val="51"/>
        </w:numPr>
        <w:spacing w:before="156" w:beforeLines="50" w:after="156" w:afterLines="50" w:line="360" w:lineRule="auto"/>
        <w:ind w:left="0" w:firstLine="480"/>
        <w:rPr>
          <w:sz w:val="24"/>
          <w:szCs w:val="24"/>
        </w:rPr>
      </w:pPr>
      <w:r>
        <w:rPr>
          <w:sz w:val="24"/>
          <w:szCs w:val="24"/>
        </w:rPr>
        <w:t>打开原子化器室前门</w:t>
      </w:r>
      <w:r>
        <w:rPr>
          <w:rFonts w:hint="eastAsia"/>
          <w:sz w:val="24"/>
          <w:szCs w:val="24"/>
        </w:rPr>
        <w:t>，</w:t>
      </w:r>
      <w:r>
        <w:rPr>
          <w:sz w:val="24"/>
          <w:szCs w:val="24"/>
        </w:rPr>
        <w:t>检查去水装置中水封</w:t>
      </w:r>
      <w:r>
        <w:rPr>
          <w:rFonts w:hint="eastAsia"/>
          <w:sz w:val="24"/>
          <w:szCs w:val="24"/>
        </w:rPr>
        <w:t>，</w:t>
      </w:r>
      <w:r>
        <w:rPr>
          <w:sz w:val="24"/>
          <w:szCs w:val="24"/>
        </w:rPr>
        <w:t>如水封不足</w:t>
      </w:r>
      <w:r>
        <w:rPr>
          <w:rFonts w:hint="eastAsia"/>
          <w:sz w:val="24"/>
          <w:szCs w:val="24"/>
        </w:rPr>
        <w:t>，</w:t>
      </w:r>
      <w:r>
        <w:rPr>
          <w:sz w:val="24"/>
          <w:szCs w:val="24"/>
        </w:rPr>
        <w:t>用滴管加入蒸馏水</w:t>
      </w:r>
      <w:r>
        <w:rPr>
          <w:rFonts w:hint="eastAsia"/>
          <w:sz w:val="24"/>
          <w:szCs w:val="24"/>
        </w:rPr>
        <w:t>；</w:t>
      </w:r>
    </w:p>
    <w:p>
      <w:pPr>
        <w:pStyle w:val="30"/>
        <w:numPr>
          <w:ilvl w:val="0"/>
          <w:numId w:val="51"/>
        </w:numPr>
        <w:spacing w:before="156" w:beforeLines="50" w:after="156" w:afterLines="50" w:line="360" w:lineRule="auto"/>
        <w:ind w:left="0" w:firstLine="480"/>
        <w:rPr>
          <w:sz w:val="24"/>
          <w:szCs w:val="24"/>
        </w:rPr>
      </w:pPr>
      <w:r>
        <w:rPr>
          <w:sz w:val="24"/>
          <w:szCs w:val="24"/>
        </w:rPr>
        <w:t>打开计算机电源开关</w:t>
      </w:r>
      <w:r>
        <w:rPr>
          <w:rFonts w:hint="eastAsia"/>
          <w:sz w:val="24"/>
          <w:szCs w:val="24"/>
        </w:rPr>
        <w:t>，</w:t>
      </w:r>
      <w:r>
        <w:rPr>
          <w:sz w:val="24"/>
          <w:szCs w:val="24"/>
        </w:rPr>
        <w:t>打开仪器主机电源</w:t>
      </w:r>
      <w:r>
        <w:rPr>
          <w:rFonts w:hint="eastAsia"/>
          <w:sz w:val="24"/>
          <w:szCs w:val="24"/>
        </w:rPr>
        <w:t>，</w:t>
      </w:r>
      <w:r>
        <w:rPr>
          <w:sz w:val="24"/>
          <w:szCs w:val="24"/>
        </w:rPr>
        <w:t>双击桌面图标</w:t>
      </w:r>
      <w:r>
        <w:rPr>
          <w:rFonts w:hint="eastAsia"/>
          <w:sz w:val="24"/>
          <w:szCs w:val="24"/>
        </w:rPr>
        <w:t>，</w:t>
      </w:r>
      <w:r>
        <w:rPr>
          <w:sz w:val="24"/>
          <w:szCs w:val="24"/>
        </w:rPr>
        <w:t>打开</w:t>
      </w:r>
      <w:r>
        <w:rPr>
          <w:rFonts w:hint="eastAsia"/>
          <w:sz w:val="24"/>
          <w:szCs w:val="24"/>
        </w:rPr>
        <w:t>“AFS-8X”软件，进入自检窗口，单击“检测”，全部通过之后，点击“返回”；</w:t>
      </w:r>
    </w:p>
    <w:p>
      <w:pPr>
        <w:pStyle w:val="30"/>
        <w:numPr>
          <w:ilvl w:val="0"/>
          <w:numId w:val="51"/>
        </w:numPr>
        <w:spacing w:before="156" w:beforeLines="50" w:after="156" w:afterLines="50" w:line="360" w:lineRule="auto"/>
        <w:ind w:left="0" w:firstLine="480"/>
        <w:rPr>
          <w:sz w:val="24"/>
          <w:szCs w:val="24"/>
        </w:rPr>
      </w:pPr>
      <w:r>
        <w:rPr>
          <w:sz w:val="24"/>
          <w:szCs w:val="24"/>
        </w:rPr>
        <w:t>点击</w:t>
      </w:r>
      <w:r>
        <w:rPr>
          <w:rFonts w:hint="eastAsia"/>
          <w:sz w:val="24"/>
          <w:szCs w:val="24"/>
        </w:rPr>
        <w:t>“点火”，点击工具栏“元素表”，A道自动识别，B道手工设置，点击“确定”，根据方法需要对仪器条件进行设定；</w:t>
      </w:r>
    </w:p>
    <w:p>
      <w:pPr>
        <w:pStyle w:val="30"/>
        <w:numPr>
          <w:ilvl w:val="0"/>
          <w:numId w:val="51"/>
        </w:numPr>
        <w:spacing w:before="156" w:beforeLines="50" w:after="156" w:afterLines="50" w:line="360" w:lineRule="auto"/>
        <w:ind w:left="0" w:firstLine="480"/>
        <w:rPr>
          <w:sz w:val="24"/>
          <w:szCs w:val="24"/>
        </w:rPr>
      </w:pPr>
      <w:r>
        <w:rPr>
          <w:sz w:val="24"/>
          <w:szCs w:val="24"/>
        </w:rPr>
        <w:t>点击工具栏</w:t>
      </w:r>
      <w:r>
        <w:rPr>
          <w:rFonts w:hint="eastAsia"/>
          <w:sz w:val="24"/>
          <w:szCs w:val="24"/>
        </w:rPr>
        <w:t>“标准系列”，依次输入所配制的标准浓度，点击“确定”；</w:t>
      </w:r>
    </w:p>
    <w:p>
      <w:pPr>
        <w:pStyle w:val="30"/>
        <w:numPr>
          <w:ilvl w:val="0"/>
          <w:numId w:val="51"/>
        </w:numPr>
        <w:spacing w:before="156" w:beforeLines="50" w:after="156" w:afterLines="50" w:line="360" w:lineRule="auto"/>
        <w:ind w:left="0" w:firstLine="480"/>
        <w:rPr>
          <w:sz w:val="24"/>
          <w:szCs w:val="24"/>
        </w:rPr>
      </w:pPr>
      <w:r>
        <w:rPr>
          <w:sz w:val="24"/>
          <w:szCs w:val="24"/>
        </w:rPr>
        <w:t>点击</w:t>
      </w:r>
      <w:r>
        <w:rPr>
          <w:rFonts w:hint="eastAsia"/>
          <w:sz w:val="24"/>
          <w:szCs w:val="24"/>
        </w:rPr>
        <w:t>“样品参数”、“添加样品”，设置样品名称、样品形态等信息，点击“确定”；</w:t>
      </w:r>
    </w:p>
    <w:p>
      <w:pPr>
        <w:pStyle w:val="30"/>
        <w:numPr>
          <w:ilvl w:val="0"/>
          <w:numId w:val="51"/>
        </w:numPr>
        <w:spacing w:before="156" w:beforeLines="50" w:after="156" w:afterLines="50" w:line="360" w:lineRule="auto"/>
        <w:ind w:left="0" w:firstLine="480"/>
        <w:rPr>
          <w:sz w:val="24"/>
          <w:szCs w:val="24"/>
        </w:rPr>
      </w:pPr>
      <w:r>
        <w:rPr>
          <w:sz w:val="24"/>
          <w:szCs w:val="24"/>
        </w:rPr>
        <w:t>点击</w:t>
      </w:r>
      <w:r>
        <w:rPr>
          <w:rFonts w:hint="eastAsia"/>
          <w:sz w:val="24"/>
          <w:szCs w:val="24"/>
        </w:rPr>
        <w:t>“测量窗口”，出现测量界面，点击“预热”，至少预热30分钟，确定载流、还原剂、标准品、样品都已放好，压紧泵块；</w:t>
      </w:r>
    </w:p>
    <w:p>
      <w:pPr>
        <w:pStyle w:val="30"/>
        <w:numPr>
          <w:ilvl w:val="0"/>
          <w:numId w:val="51"/>
        </w:numPr>
        <w:spacing w:before="156" w:beforeLines="50" w:after="156" w:afterLines="50" w:line="360" w:lineRule="auto"/>
        <w:ind w:left="0" w:firstLine="480"/>
        <w:rPr>
          <w:sz w:val="24"/>
          <w:szCs w:val="24"/>
        </w:rPr>
      </w:pPr>
      <w:r>
        <w:rPr>
          <w:sz w:val="24"/>
          <w:szCs w:val="24"/>
        </w:rPr>
        <w:t>点击</w:t>
      </w:r>
      <w:r>
        <w:rPr>
          <w:rFonts w:hint="eastAsia"/>
          <w:sz w:val="24"/>
          <w:szCs w:val="24"/>
        </w:rPr>
        <w:t>“重做空白”，出现另存为界面，输入新文件名（样品-日期），点击“保存”；</w:t>
      </w:r>
    </w:p>
    <w:p>
      <w:pPr>
        <w:pStyle w:val="30"/>
        <w:numPr>
          <w:ilvl w:val="0"/>
          <w:numId w:val="51"/>
        </w:numPr>
        <w:spacing w:before="156" w:beforeLines="50" w:after="156" w:afterLines="50" w:line="360" w:lineRule="auto"/>
        <w:ind w:left="0" w:firstLine="480"/>
        <w:rPr>
          <w:sz w:val="24"/>
          <w:szCs w:val="24"/>
        </w:rPr>
      </w:pPr>
      <w:r>
        <w:rPr>
          <w:sz w:val="24"/>
          <w:szCs w:val="24"/>
        </w:rPr>
        <w:t>仪器开始运行</w:t>
      </w:r>
      <w:r>
        <w:rPr>
          <w:rFonts w:hint="eastAsia"/>
          <w:sz w:val="24"/>
          <w:szCs w:val="24"/>
        </w:rPr>
        <w:t>，</w:t>
      </w:r>
      <w:r>
        <w:rPr>
          <w:sz w:val="24"/>
          <w:szCs w:val="24"/>
        </w:rPr>
        <w:t>默认从当前位置开始测量</w:t>
      </w:r>
      <w:r>
        <w:rPr>
          <w:rFonts w:hint="eastAsia"/>
          <w:sz w:val="24"/>
          <w:szCs w:val="24"/>
        </w:rPr>
        <w:t>，</w:t>
      </w:r>
      <w:r>
        <w:rPr>
          <w:sz w:val="24"/>
          <w:szCs w:val="24"/>
        </w:rPr>
        <w:t>屏幕出现</w:t>
      </w:r>
      <w:r>
        <w:rPr>
          <w:rFonts w:hint="eastAsia"/>
          <w:sz w:val="24"/>
          <w:szCs w:val="24"/>
        </w:rPr>
        <w:t>“载流”时，将样品管放入载流瓶中，屏幕出现“溶液”时，将样品管放入要测定的比色管中，如检测出现失误可点击“重做”，进行再次测定；</w:t>
      </w:r>
    </w:p>
    <w:p>
      <w:pPr>
        <w:pStyle w:val="30"/>
        <w:numPr>
          <w:ilvl w:val="0"/>
          <w:numId w:val="51"/>
        </w:numPr>
        <w:spacing w:before="156" w:beforeLines="50" w:after="156" w:afterLines="50" w:line="360" w:lineRule="auto"/>
        <w:ind w:left="0" w:firstLine="480"/>
        <w:rPr>
          <w:sz w:val="24"/>
          <w:szCs w:val="24"/>
        </w:rPr>
      </w:pPr>
      <w:r>
        <w:rPr>
          <w:sz w:val="24"/>
          <w:szCs w:val="24"/>
        </w:rPr>
        <w:t>点击</w:t>
      </w:r>
      <w:r>
        <w:rPr>
          <w:rFonts w:hint="eastAsia"/>
          <w:sz w:val="24"/>
          <w:szCs w:val="24"/>
        </w:rPr>
        <w:t>“报告”、“工作曲线”，根据需要进行打印或保存；</w:t>
      </w:r>
    </w:p>
    <w:p>
      <w:pPr>
        <w:pStyle w:val="30"/>
        <w:numPr>
          <w:ilvl w:val="0"/>
          <w:numId w:val="51"/>
        </w:numPr>
        <w:spacing w:before="156" w:beforeLines="50" w:after="156" w:afterLines="50" w:line="360" w:lineRule="auto"/>
        <w:ind w:left="0" w:firstLine="480"/>
        <w:rPr>
          <w:sz w:val="24"/>
          <w:szCs w:val="24"/>
        </w:rPr>
      </w:pPr>
      <w:r>
        <w:rPr>
          <w:sz w:val="24"/>
          <w:szCs w:val="24"/>
        </w:rPr>
        <w:t>检测完毕</w:t>
      </w:r>
      <w:r>
        <w:rPr>
          <w:rFonts w:hint="eastAsia"/>
          <w:sz w:val="24"/>
          <w:szCs w:val="24"/>
        </w:rPr>
        <w:t>，</w:t>
      </w:r>
      <w:r>
        <w:rPr>
          <w:sz w:val="24"/>
          <w:szCs w:val="24"/>
        </w:rPr>
        <w:t>点击</w:t>
      </w:r>
      <w:r>
        <w:rPr>
          <w:rFonts w:hint="eastAsia"/>
          <w:sz w:val="24"/>
          <w:szCs w:val="24"/>
        </w:rPr>
        <w:t>“清洗程序”，按清洗说明放好各管，点击“清洗”，至少洗5次；</w:t>
      </w:r>
    </w:p>
    <w:p>
      <w:pPr>
        <w:pStyle w:val="30"/>
        <w:numPr>
          <w:ilvl w:val="0"/>
          <w:numId w:val="51"/>
        </w:numPr>
        <w:spacing w:before="156" w:beforeLines="50" w:after="156" w:afterLines="50" w:line="360" w:lineRule="auto"/>
        <w:ind w:left="0" w:firstLine="480"/>
        <w:rPr>
          <w:sz w:val="24"/>
          <w:szCs w:val="24"/>
        </w:rPr>
      </w:pPr>
      <w:r>
        <w:rPr>
          <w:sz w:val="24"/>
          <w:szCs w:val="24"/>
        </w:rPr>
        <w:t>点击</w:t>
      </w:r>
      <w:r>
        <w:rPr>
          <w:rFonts w:hint="eastAsia"/>
          <w:sz w:val="24"/>
          <w:szCs w:val="24"/>
        </w:rPr>
        <w:t>“熄火”，然后关闭软件、主机电源、关气、松泵压块、关电脑。</w:t>
      </w:r>
    </w:p>
    <w:p>
      <w:pPr>
        <w:pStyle w:val="35"/>
        <w:spacing w:before="156" w:beforeLines="50" w:after="156" w:afterLines="50" w:line="360" w:lineRule="auto"/>
        <w:ind w:left="357" w:firstLine="0" w:firstLineChars="0"/>
        <w:rPr>
          <w:b/>
          <w:bCs/>
          <w:sz w:val="24"/>
          <w:szCs w:val="24"/>
        </w:rPr>
      </w:pPr>
      <w:r>
        <w:rPr>
          <w:b/>
          <w:bCs/>
          <w:sz w:val="24"/>
          <w:szCs w:val="24"/>
        </w:rPr>
        <w:t xml:space="preserve"> (3)  注意事项</w:t>
      </w:r>
    </w:p>
    <w:p>
      <w:pPr>
        <w:pStyle w:val="30"/>
        <w:numPr>
          <w:ilvl w:val="0"/>
          <w:numId w:val="52"/>
        </w:numPr>
        <w:spacing w:before="156" w:beforeLines="50" w:after="156" w:afterLines="50" w:line="360" w:lineRule="auto"/>
        <w:ind w:left="0" w:firstLine="480"/>
        <w:rPr>
          <w:sz w:val="24"/>
          <w:szCs w:val="24"/>
        </w:rPr>
      </w:pPr>
      <w:r>
        <w:rPr>
          <w:rFonts w:hint="eastAsia"/>
          <w:sz w:val="24"/>
          <w:szCs w:val="24"/>
        </w:rPr>
        <w:t>更换元素灯时，一定要在主机电源关闭的情况下进行，按住卡槽，光点调正中；</w:t>
      </w:r>
    </w:p>
    <w:p>
      <w:pPr>
        <w:pStyle w:val="30"/>
        <w:numPr>
          <w:ilvl w:val="0"/>
          <w:numId w:val="52"/>
        </w:numPr>
        <w:spacing w:before="156" w:beforeLines="50" w:after="156" w:afterLines="50" w:line="360" w:lineRule="auto"/>
        <w:ind w:left="0" w:firstLine="480"/>
        <w:rPr>
          <w:sz w:val="24"/>
          <w:szCs w:val="24"/>
        </w:rPr>
      </w:pPr>
      <w:r>
        <w:rPr>
          <w:rFonts w:hint="eastAsia"/>
          <w:sz w:val="24"/>
          <w:szCs w:val="24"/>
        </w:rPr>
        <w:t>所有试剂均应为优级纯，且需现用现配，不能过夜使用；</w:t>
      </w:r>
    </w:p>
    <w:p>
      <w:pPr>
        <w:pStyle w:val="30"/>
        <w:numPr>
          <w:ilvl w:val="0"/>
          <w:numId w:val="52"/>
        </w:numPr>
        <w:spacing w:before="156" w:beforeLines="50" w:after="156" w:afterLines="50" w:line="360" w:lineRule="auto"/>
        <w:ind w:left="0" w:firstLine="480"/>
        <w:rPr>
          <w:sz w:val="24"/>
          <w:szCs w:val="24"/>
        </w:rPr>
      </w:pPr>
      <w:r>
        <w:rPr>
          <w:sz w:val="24"/>
          <w:szCs w:val="24"/>
        </w:rPr>
        <w:t>所有用到的玻璃仪器均要用</w:t>
      </w:r>
      <w:r>
        <w:rPr>
          <w:rFonts w:hint="eastAsia"/>
          <w:sz w:val="24"/>
          <w:szCs w:val="24"/>
        </w:rPr>
        <w:t>2</w:t>
      </w:r>
      <w:r>
        <w:rPr>
          <w:sz w:val="24"/>
          <w:szCs w:val="24"/>
        </w:rPr>
        <w:t>0</w:t>
      </w:r>
      <w:r>
        <w:rPr>
          <w:rFonts w:hint="eastAsia"/>
          <w:sz w:val="24"/>
          <w:szCs w:val="24"/>
        </w:rPr>
        <w:t>%</w:t>
      </w:r>
      <w:r>
        <w:rPr>
          <w:sz w:val="24"/>
          <w:szCs w:val="24"/>
        </w:rPr>
        <w:t>硝酸浸泡过夜</w:t>
      </w:r>
      <w:r>
        <w:rPr>
          <w:rFonts w:hint="eastAsia"/>
          <w:sz w:val="24"/>
          <w:szCs w:val="24"/>
        </w:rPr>
        <w:t>，清洗后60</w:t>
      </w:r>
      <w:r>
        <w:rPr>
          <w:sz w:val="24"/>
          <w:szCs w:val="24"/>
        </w:rPr>
        <w:t>℃</w:t>
      </w:r>
      <w:r>
        <w:rPr>
          <w:rFonts w:hint="eastAsia"/>
          <w:sz w:val="24"/>
          <w:szCs w:val="24"/>
        </w:rPr>
        <w:t>烘1小时待用；</w:t>
      </w:r>
    </w:p>
    <w:p>
      <w:pPr>
        <w:pStyle w:val="30"/>
        <w:numPr>
          <w:ilvl w:val="0"/>
          <w:numId w:val="52"/>
        </w:numPr>
        <w:spacing w:before="156" w:beforeLines="50" w:after="156" w:afterLines="50" w:line="360" w:lineRule="auto"/>
        <w:ind w:left="0" w:firstLine="480"/>
        <w:rPr>
          <w:sz w:val="24"/>
          <w:szCs w:val="24"/>
        </w:rPr>
      </w:pPr>
      <w:r>
        <w:rPr>
          <w:sz w:val="24"/>
          <w:szCs w:val="24"/>
        </w:rPr>
        <w:t>原子化器高度</w:t>
      </w:r>
      <w:r>
        <w:rPr>
          <w:rFonts w:hint="eastAsia"/>
          <w:sz w:val="24"/>
          <w:szCs w:val="24"/>
        </w:rPr>
        <w:t>H</w:t>
      </w:r>
      <w:r>
        <w:rPr>
          <w:sz w:val="24"/>
          <w:szCs w:val="24"/>
        </w:rPr>
        <w:t>g为</w:t>
      </w:r>
      <w:r>
        <w:rPr>
          <w:rFonts w:hint="eastAsia"/>
          <w:sz w:val="24"/>
          <w:szCs w:val="24"/>
        </w:rPr>
        <w:t>10</w:t>
      </w:r>
      <w:r>
        <w:rPr>
          <w:sz w:val="24"/>
          <w:szCs w:val="24"/>
        </w:rPr>
        <w:t xml:space="preserve"> </w:t>
      </w:r>
      <w:r>
        <w:rPr>
          <w:rFonts w:hint="eastAsia"/>
          <w:sz w:val="24"/>
          <w:szCs w:val="24"/>
        </w:rPr>
        <w:t>cm，As</w:t>
      </w:r>
      <w:r>
        <w:rPr>
          <w:sz w:val="24"/>
          <w:szCs w:val="24"/>
        </w:rPr>
        <w:t>等其他元素为</w:t>
      </w:r>
      <w:r>
        <w:rPr>
          <w:rFonts w:hint="eastAsia"/>
          <w:sz w:val="24"/>
          <w:szCs w:val="24"/>
        </w:rPr>
        <w:t>8</w:t>
      </w:r>
      <w:r>
        <w:rPr>
          <w:sz w:val="24"/>
          <w:szCs w:val="24"/>
        </w:rPr>
        <w:t xml:space="preserve"> </w:t>
      </w:r>
      <w:r>
        <w:rPr>
          <w:rFonts w:hint="eastAsia"/>
          <w:sz w:val="24"/>
          <w:szCs w:val="24"/>
        </w:rPr>
        <w:t>cm；</w:t>
      </w:r>
    </w:p>
    <w:p>
      <w:pPr>
        <w:pStyle w:val="30"/>
        <w:numPr>
          <w:ilvl w:val="0"/>
          <w:numId w:val="52"/>
        </w:numPr>
        <w:spacing w:before="156" w:beforeLines="50" w:after="156" w:afterLines="50" w:line="360" w:lineRule="auto"/>
        <w:ind w:left="0" w:firstLine="480"/>
        <w:rPr>
          <w:sz w:val="24"/>
          <w:szCs w:val="24"/>
        </w:rPr>
      </w:pPr>
      <w:r>
        <w:rPr>
          <w:sz w:val="24"/>
          <w:szCs w:val="24"/>
        </w:rPr>
        <w:t>若样品中被测物含量很高</w:t>
      </w:r>
      <w:r>
        <w:rPr>
          <w:rFonts w:hint="eastAsia"/>
          <w:sz w:val="24"/>
          <w:szCs w:val="24"/>
        </w:rPr>
        <w:t>，</w:t>
      </w:r>
      <w:r>
        <w:rPr>
          <w:sz w:val="24"/>
          <w:szCs w:val="24"/>
        </w:rPr>
        <w:t>污染了仪器</w:t>
      </w:r>
      <w:r>
        <w:rPr>
          <w:rFonts w:hint="eastAsia"/>
          <w:sz w:val="24"/>
          <w:szCs w:val="24"/>
        </w:rPr>
        <w:t>，</w:t>
      </w:r>
      <w:r>
        <w:rPr>
          <w:sz w:val="24"/>
          <w:szCs w:val="24"/>
        </w:rPr>
        <w:t>则停止测试</w:t>
      </w:r>
      <w:r>
        <w:rPr>
          <w:rFonts w:hint="eastAsia"/>
          <w:sz w:val="24"/>
          <w:szCs w:val="24"/>
        </w:rPr>
        <w:t>，</w:t>
      </w:r>
      <w:r>
        <w:rPr>
          <w:sz w:val="24"/>
          <w:szCs w:val="24"/>
        </w:rPr>
        <w:t>立即清洗反应系统的管道</w:t>
      </w:r>
      <w:r>
        <w:rPr>
          <w:rFonts w:hint="eastAsia"/>
          <w:sz w:val="24"/>
          <w:szCs w:val="24"/>
        </w:rPr>
        <w:t>、</w:t>
      </w:r>
      <w:r>
        <w:rPr>
          <w:sz w:val="24"/>
          <w:szCs w:val="24"/>
        </w:rPr>
        <w:t>原子化器等</w:t>
      </w:r>
      <w:r>
        <w:rPr>
          <w:rFonts w:hint="eastAsia"/>
          <w:sz w:val="24"/>
          <w:szCs w:val="24"/>
        </w:rPr>
        <w:t>；</w:t>
      </w:r>
    </w:p>
    <w:p>
      <w:pPr>
        <w:pStyle w:val="30"/>
        <w:numPr>
          <w:ilvl w:val="0"/>
          <w:numId w:val="52"/>
        </w:numPr>
        <w:spacing w:before="156" w:beforeLines="50" w:after="156" w:afterLines="50" w:line="360" w:lineRule="auto"/>
        <w:ind w:left="0" w:firstLine="480"/>
        <w:rPr>
          <w:sz w:val="24"/>
          <w:szCs w:val="24"/>
        </w:rPr>
      </w:pPr>
      <w:r>
        <w:rPr>
          <w:rFonts w:hint="eastAsia"/>
          <w:sz w:val="24"/>
          <w:szCs w:val="24"/>
        </w:rPr>
        <w:t>蠕动泵管定期滴加硅油，不测量时应打开压块，不能长时间挤压泵管；</w:t>
      </w:r>
    </w:p>
    <w:p>
      <w:pPr>
        <w:pStyle w:val="30"/>
        <w:numPr>
          <w:ilvl w:val="0"/>
          <w:numId w:val="52"/>
        </w:numPr>
        <w:spacing w:before="156" w:beforeLines="50" w:after="156" w:afterLines="50" w:line="360" w:lineRule="auto"/>
        <w:ind w:left="0" w:firstLine="480"/>
        <w:rPr>
          <w:sz w:val="24"/>
          <w:szCs w:val="24"/>
        </w:rPr>
      </w:pPr>
      <w:r>
        <w:rPr>
          <w:rFonts w:hint="eastAsia"/>
          <w:sz w:val="24"/>
          <w:szCs w:val="24"/>
        </w:rPr>
        <w:t>测试结束后，一定要运行仪器清洗程序，将所有管子接入空气。</w:t>
      </w:r>
    </w:p>
    <w:p>
      <w:pPr>
        <w:pStyle w:val="5"/>
        <w:spacing w:before="156" w:beforeLines="50" w:after="156" w:afterLines="50" w:line="360" w:lineRule="auto"/>
        <w:ind w:firstLine="241" w:firstLineChars="100"/>
        <w:rPr>
          <w:rFonts w:ascii="Times New Roman" w:hAnsi="Times New Roman" w:eastAsia="宋体" w:cs="Times New Roman"/>
          <w:kern w:val="0"/>
          <w:sz w:val="24"/>
          <w:lang w:val="zh-CN"/>
        </w:rPr>
      </w:pPr>
      <w:r>
        <w:rPr>
          <w:rFonts w:ascii="Times New Roman" w:hAnsi="Times New Roman" w:eastAsia="宋体" w:cs="Times New Roman"/>
          <w:kern w:val="0"/>
          <w:sz w:val="24"/>
          <w:lang w:val="zh-CN"/>
        </w:rPr>
        <w:t xml:space="preserve">3.9.2  </w:t>
      </w:r>
      <w:r>
        <w:rPr>
          <w:rFonts w:hint="eastAsia" w:ascii="Times New Roman" w:hAnsi="Times New Roman" w:eastAsia="宋体" w:cs="Times New Roman"/>
          <w:kern w:val="0"/>
          <w:sz w:val="24"/>
          <w:lang w:val="zh-CN"/>
        </w:rPr>
        <w:t>As、Hg相关指标测试</w:t>
      </w:r>
    </w:p>
    <w:p>
      <w:pPr>
        <w:pStyle w:val="35"/>
        <w:spacing w:before="156" w:beforeLines="50" w:after="156" w:afterLines="50" w:line="360" w:lineRule="auto"/>
        <w:ind w:left="357" w:firstLine="0" w:firstLineChars="0"/>
        <w:rPr>
          <w:b/>
          <w:bCs/>
          <w:sz w:val="24"/>
          <w:szCs w:val="24"/>
        </w:rPr>
      </w:pPr>
      <w:r>
        <w:rPr>
          <w:b/>
          <w:bCs/>
          <w:sz w:val="24"/>
          <w:szCs w:val="24"/>
        </w:rPr>
        <w:t xml:space="preserve">(1)  </w:t>
      </w:r>
      <w:r>
        <w:rPr>
          <w:rFonts w:hint="eastAsia"/>
          <w:b/>
          <w:bCs/>
          <w:sz w:val="24"/>
          <w:szCs w:val="24"/>
        </w:rPr>
        <w:t>砷（A</w:t>
      </w:r>
      <w:r>
        <w:rPr>
          <w:b/>
          <w:bCs/>
          <w:sz w:val="24"/>
          <w:szCs w:val="24"/>
        </w:rPr>
        <w:t>s</w:t>
      </w:r>
      <w:r>
        <w:rPr>
          <w:rFonts w:hint="eastAsia"/>
          <w:b/>
          <w:bCs/>
          <w:sz w:val="24"/>
          <w:szCs w:val="24"/>
        </w:rPr>
        <w:t>）标准溶液的配制</w:t>
      </w:r>
    </w:p>
    <w:p>
      <w:pPr>
        <w:pStyle w:val="31"/>
        <w:numPr>
          <w:ilvl w:val="0"/>
          <w:numId w:val="53"/>
        </w:numPr>
        <w:spacing w:before="156" w:beforeLines="50" w:after="156" w:afterLines="50"/>
        <w:ind w:left="0" w:firstLine="480"/>
      </w:pPr>
      <w:r>
        <w:rPr>
          <w:rFonts w:hint="eastAsia"/>
        </w:rPr>
        <w:t>吸取1</w:t>
      </w:r>
      <w:r>
        <w:t xml:space="preserve"> ml</w:t>
      </w:r>
      <w:r>
        <w:rPr>
          <w:rFonts w:hint="eastAsia"/>
        </w:rPr>
        <w:t>浓度为1</w:t>
      </w:r>
      <w:r>
        <w:t xml:space="preserve"> mg/ml</w:t>
      </w:r>
      <w:r>
        <w:rPr>
          <w:rFonts w:hint="eastAsia"/>
        </w:rPr>
        <w:t>的砷（A</w:t>
      </w:r>
      <w:r>
        <w:t>s</w:t>
      </w:r>
      <w:r>
        <w:rPr>
          <w:rFonts w:hint="eastAsia"/>
        </w:rPr>
        <w:t>）单元素标准溶液（国家标准物质研究中心）置于100</w:t>
      </w:r>
      <w:r>
        <w:t xml:space="preserve"> ml</w:t>
      </w:r>
      <w:r>
        <w:rPr>
          <w:rFonts w:hint="eastAsia"/>
        </w:rPr>
        <w:t>容量瓶中，用5%的盐酸稀释至刻度，此溶液为砷（A</w:t>
      </w:r>
      <w:r>
        <w:t>s</w:t>
      </w:r>
      <w:r>
        <w:rPr>
          <w:rFonts w:hint="eastAsia"/>
        </w:rPr>
        <w:t>）的标准储备液,浓度为10</w:t>
      </w:r>
      <w:r>
        <w:t xml:space="preserve"> μg/ml</w:t>
      </w:r>
      <w:r>
        <w:rPr>
          <w:rFonts w:hint="eastAsia"/>
        </w:rPr>
        <w:t>（1</w:t>
      </w:r>
      <w:r>
        <w:t>0 ppm</w:t>
      </w:r>
      <w:r>
        <w:rPr>
          <w:rFonts w:hint="eastAsia"/>
        </w:rPr>
        <w:t>）。再吸取10</w:t>
      </w:r>
      <w:r>
        <w:t xml:space="preserve"> </w:t>
      </w:r>
      <w:r>
        <w:rPr>
          <w:rFonts w:hint="eastAsia"/>
        </w:rPr>
        <w:t>ml此储备液置于100</w:t>
      </w:r>
      <w:r>
        <w:t xml:space="preserve"> </w:t>
      </w:r>
      <w:r>
        <w:rPr>
          <w:rFonts w:hint="eastAsia"/>
        </w:rPr>
        <w:t>ml容量瓶中,用5%盐酸定容至刻度,此溶液为砷标准使用液,含量为1</w:t>
      </w:r>
      <w:r>
        <w:t xml:space="preserve"> μ</w:t>
      </w:r>
      <w:r>
        <w:rPr>
          <w:rFonts w:hint="eastAsia"/>
        </w:rPr>
        <w:t>g/ml(</w:t>
      </w:r>
      <w:r>
        <w:t xml:space="preserve">1 </w:t>
      </w:r>
      <w:r>
        <w:rPr>
          <w:rFonts w:hint="eastAsia"/>
        </w:rPr>
        <w:t>ppm),以上两种溶液冰箱中保存；</w:t>
      </w:r>
    </w:p>
    <w:p>
      <w:pPr>
        <w:pStyle w:val="31"/>
        <w:numPr>
          <w:ilvl w:val="0"/>
          <w:numId w:val="53"/>
        </w:numPr>
        <w:spacing w:before="156" w:beforeLines="50" w:after="156" w:afterLines="50"/>
        <w:ind w:left="0" w:firstLine="480"/>
      </w:pPr>
      <w:r>
        <w:rPr>
          <w:rFonts w:hint="eastAsia"/>
        </w:rPr>
        <w:t>分别称取</w:t>
      </w:r>
      <w:r>
        <w:t>10 g</w:t>
      </w:r>
      <w:r>
        <w:rPr>
          <w:rFonts w:hint="eastAsia"/>
        </w:rPr>
        <w:t>硫脲和</w:t>
      </w:r>
      <w:r>
        <w:t>10 g</w:t>
      </w:r>
      <w:r>
        <w:rPr>
          <w:rFonts w:hint="eastAsia"/>
        </w:rPr>
        <w:t>抗坏血酸都置于同一</w:t>
      </w:r>
      <w:r>
        <w:t>2</w:t>
      </w:r>
      <w:r>
        <w:rPr>
          <w:rFonts w:hint="eastAsia"/>
        </w:rPr>
        <w:t>00</w:t>
      </w:r>
      <w:r>
        <w:t xml:space="preserve"> ml</w:t>
      </w:r>
      <w:r>
        <w:rPr>
          <w:rFonts w:hint="eastAsia"/>
        </w:rPr>
        <w:t>容量瓶中，用去离子水稀释至刻度，配制成含5%硫脲和5%抗坏血酸的混合溶液，备用；</w:t>
      </w:r>
    </w:p>
    <w:p>
      <w:pPr>
        <w:pStyle w:val="31"/>
        <w:numPr>
          <w:ilvl w:val="0"/>
          <w:numId w:val="53"/>
        </w:numPr>
        <w:spacing w:before="156" w:beforeLines="50" w:after="156" w:afterLines="50"/>
        <w:ind w:left="0" w:firstLine="480"/>
      </w:pPr>
      <w:r>
        <w:rPr>
          <w:rFonts w:hint="eastAsia"/>
        </w:rPr>
        <w:t>取</w:t>
      </w:r>
      <w:r>
        <w:t>4</w:t>
      </w:r>
      <w:r>
        <w:rPr>
          <w:rFonts w:hint="eastAsia"/>
        </w:rPr>
        <w:t>支100</w:t>
      </w:r>
      <w:r>
        <w:t xml:space="preserve"> ml</w:t>
      </w:r>
      <w:r>
        <w:rPr>
          <w:rFonts w:hint="eastAsia"/>
        </w:rPr>
        <w:t>和</w:t>
      </w:r>
      <w:r>
        <w:t>1</w:t>
      </w:r>
      <w:r>
        <w:rPr>
          <w:rFonts w:hint="eastAsia"/>
        </w:rPr>
        <w:t>支200</w:t>
      </w:r>
      <w:r>
        <w:t xml:space="preserve"> ml</w:t>
      </w:r>
      <w:r>
        <w:rPr>
          <w:rFonts w:hint="eastAsia"/>
        </w:rPr>
        <w:t>的洁净容量瓶，分别加入0</w:t>
      </w:r>
      <w:r>
        <w:t>.</w:t>
      </w:r>
      <w:r>
        <w:rPr>
          <w:rFonts w:hint="eastAsia"/>
        </w:rPr>
        <w:t>1</w:t>
      </w:r>
      <w:r>
        <w:t xml:space="preserve"> ml</w:t>
      </w:r>
      <w:r>
        <w:rPr>
          <w:rFonts w:hint="eastAsia"/>
        </w:rPr>
        <w:t>、</w:t>
      </w:r>
      <w:r>
        <w:t>0.</w:t>
      </w:r>
      <w:r>
        <w:rPr>
          <w:rFonts w:hint="eastAsia"/>
        </w:rPr>
        <w:t>2</w:t>
      </w:r>
      <w:r>
        <w:t xml:space="preserve"> ml</w:t>
      </w:r>
      <w:r>
        <w:rPr>
          <w:rFonts w:hint="eastAsia"/>
        </w:rPr>
        <w:t>、</w:t>
      </w:r>
      <w:r>
        <w:t>0.</w:t>
      </w:r>
      <w:r>
        <w:rPr>
          <w:rFonts w:hint="eastAsia"/>
        </w:rPr>
        <w:t>4</w:t>
      </w:r>
      <w:r>
        <w:t xml:space="preserve"> ml</w:t>
      </w:r>
      <w:r>
        <w:rPr>
          <w:rFonts w:hint="eastAsia"/>
        </w:rPr>
        <w:t>、0</w:t>
      </w:r>
      <w:r>
        <w:t>.</w:t>
      </w:r>
      <w:r>
        <w:rPr>
          <w:rFonts w:hint="eastAsia"/>
        </w:rPr>
        <w:t>8</w:t>
      </w:r>
      <w:r>
        <w:t xml:space="preserve"> ml</w:t>
      </w:r>
      <w:r>
        <w:rPr>
          <w:rFonts w:hint="eastAsia"/>
        </w:rPr>
        <w:t>、2</w:t>
      </w:r>
      <w:r>
        <w:t xml:space="preserve"> ml</w:t>
      </w:r>
      <w:r>
        <w:rPr>
          <w:rFonts w:hint="eastAsia"/>
        </w:rPr>
        <w:t>的浓度为1</w:t>
      </w:r>
      <w:r>
        <w:t xml:space="preserve"> μg/ml</w:t>
      </w:r>
      <w:r>
        <w:rPr>
          <w:rFonts w:hint="eastAsia"/>
        </w:rPr>
        <w:t>（1</w:t>
      </w:r>
      <w:r>
        <w:t xml:space="preserve"> ppm</w:t>
      </w:r>
      <w:r>
        <w:rPr>
          <w:rFonts w:hint="eastAsia"/>
        </w:rPr>
        <w:t>）的砷（A</w:t>
      </w:r>
      <w:r>
        <w:t>s</w:t>
      </w:r>
      <w:r>
        <w:rPr>
          <w:rFonts w:hint="eastAsia"/>
        </w:rPr>
        <w:t>）标准使用溶液；</w:t>
      </w:r>
    </w:p>
    <w:p>
      <w:pPr>
        <w:pStyle w:val="31"/>
        <w:numPr>
          <w:ilvl w:val="0"/>
          <w:numId w:val="53"/>
        </w:numPr>
        <w:spacing w:before="156" w:beforeLines="50" w:after="156" w:afterLines="50"/>
        <w:ind w:left="0" w:firstLine="480"/>
      </w:pPr>
      <w:r>
        <w:rPr>
          <w:rFonts w:hint="eastAsia"/>
        </w:rPr>
        <w:t>再向4支100</w:t>
      </w:r>
      <w:r>
        <w:t xml:space="preserve"> ml</w:t>
      </w:r>
      <w:r>
        <w:rPr>
          <w:rFonts w:hint="eastAsia"/>
        </w:rPr>
        <w:t>的容量瓶中各加入5</w:t>
      </w:r>
      <w:r>
        <w:t xml:space="preserve"> ml</w:t>
      </w:r>
      <w:r>
        <w:rPr>
          <w:rFonts w:hint="eastAsia"/>
        </w:rPr>
        <w:t>浓盐酸，向200</w:t>
      </w:r>
      <w:r>
        <w:t xml:space="preserve"> ml</w:t>
      </w:r>
      <w:r>
        <w:rPr>
          <w:rFonts w:hint="eastAsia"/>
        </w:rPr>
        <w:t>的容量瓶中加入10</w:t>
      </w:r>
      <w:r>
        <w:t xml:space="preserve"> ml</w:t>
      </w:r>
      <w:r>
        <w:rPr>
          <w:rFonts w:hint="eastAsia"/>
        </w:rPr>
        <w:t>浓盐酸；</w:t>
      </w:r>
    </w:p>
    <w:p>
      <w:pPr>
        <w:pStyle w:val="31"/>
        <w:numPr>
          <w:ilvl w:val="0"/>
          <w:numId w:val="53"/>
        </w:numPr>
        <w:spacing w:before="156" w:beforeLines="50" w:after="156" w:afterLines="50"/>
        <w:ind w:left="0" w:firstLine="480"/>
      </w:pPr>
      <w:r>
        <w:rPr>
          <w:rFonts w:hint="eastAsia"/>
        </w:rPr>
        <w:t>再向4支100</w:t>
      </w:r>
      <w:r>
        <w:t xml:space="preserve"> ml</w:t>
      </w:r>
      <w:r>
        <w:rPr>
          <w:rFonts w:hint="eastAsia"/>
        </w:rPr>
        <w:t>的容量瓶中各加入20</w:t>
      </w:r>
      <w:r>
        <w:t xml:space="preserve"> ml 5</w:t>
      </w:r>
      <w:r>
        <w:rPr>
          <w:rFonts w:hint="eastAsia"/>
        </w:rPr>
        <w:t>%硫脲和5%抗坏血酸的混合液，向200</w:t>
      </w:r>
      <w:r>
        <w:t xml:space="preserve"> ml</w:t>
      </w:r>
      <w:r>
        <w:rPr>
          <w:rFonts w:hint="eastAsia"/>
        </w:rPr>
        <w:t>的容量瓶中加入40</w:t>
      </w:r>
      <w:r>
        <w:t xml:space="preserve"> ml 5</w:t>
      </w:r>
      <w:r>
        <w:rPr>
          <w:rFonts w:hint="eastAsia"/>
        </w:rPr>
        <w:t>%硫脲和5%抗坏血酸的混合液；</w:t>
      </w:r>
    </w:p>
    <w:p>
      <w:pPr>
        <w:pStyle w:val="31"/>
        <w:numPr>
          <w:ilvl w:val="0"/>
          <w:numId w:val="53"/>
        </w:numPr>
        <w:spacing w:before="156" w:beforeLines="50" w:after="156" w:afterLines="50"/>
        <w:ind w:left="0" w:firstLine="480"/>
      </w:pPr>
      <w:r>
        <w:rPr>
          <w:rFonts w:hint="eastAsia"/>
        </w:rPr>
        <w:t>最后，分别用去离子水定容至刻度，标准系列溶液中砷（A</w:t>
      </w:r>
      <w:r>
        <w:t>s</w:t>
      </w:r>
      <w:r>
        <w:rPr>
          <w:rFonts w:hint="eastAsia"/>
        </w:rPr>
        <w:t>）的含量分别</w:t>
      </w:r>
      <w:r>
        <w:t>1 ng/ml</w:t>
      </w:r>
      <w:r>
        <w:rPr>
          <w:rFonts w:hint="eastAsia"/>
        </w:rPr>
        <w:t>、2</w:t>
      </w:r>
      <w:r>
        <w:t xml:space="preserve"> ng/ml</w:t>
      </w:r>
      <w:r>
        <w:rPr>
          <w:rFonts w:hint="eastAsia"/>
        </w:rPr>
        <w:t>、4</w:t>
      </w:r>
      <w:r>
        <w:t xml:space="preserve"> ng/ml</w:t>
      </w:r>
      <w:r>
        <w:rPr>
          <w:rFonts w:hint="eastAsia"/>
        </w:rPr>
        <w:t>、8</w:t>
      </w:r>
      <w:r>
        <w:t xml:space="preserve"> ng/ml</w:t>
      </w:r>
      <w:r>
        <w:rPr>
          <w:rFonts w:hint="eastAsia"/>
        </w:rPr>
        <w:t>、10</w:t>
      </w:r>
      <w:r>
        <w:t xml:space="preserve"> ng/ml</w:t>
      </w:r>
      <w:r>
        <w:rPr>
          <w:rFonts w:hint="eastAsia"/>
        </w:rPr>
        <w:t>，酸度5%</w:t>
      </w:r>
      <w:r>
        <w:t xml:space="preserve"> </w:t>
      </w:r>
      <w:r>
        <w:rPr>
          <w:rFonts w:hint="eastAsia"/>
        </w:rPr>
        <w:t>HCL。</w:t>
      </w:r>
    </w:p>
    <w:p>
      <w:pPr>
        <w:pStyle w:val="35"/>
        <w:spacing w:before="156" w:beforeLines="50" w:after="156" w:afterLines="50" w:line="360" w:lineRule="auto"/>
        <w:ind w:left="357" w:firstLine="0" w:firstLineChars="0"/>
        <w:rPr>
          <w:b/>
          <w:bCs/>
          <w:sz w:val="24"/>
          <w:szCs w:val="24"/>
        </w:rPr>
      </w:pPr>
      <w:r>
        <w:rPr>
          <w:b/>
          <w:bCs/>
          <w:sz w:val="24"/>
          <w:szCs w:val="24"/>
        </w:rPr>
        <w:t xml:space="preserve">(2)  </w:t>
      </w:r>
      <w:r>
        <w:rPr>
          <w:rFonts w:hint="eastAsia"/>
          <w:b/>
          <w:bCs/>
          <w:sz w:val="24"/>
          <w:szCs w:val="24"/>
        </w:rPr>
        <w:t>汞（H</w:t>
      </w:r>
      <w:r>
        <w:rPr>
          <w:b/>
          <w:bCs/>
          <w:sz w:val="24"/>
          <w:szCs w:val="24"/>
        </w:rPr>
        <w:t>g</w:t>
      </w:r>
      <w:r>
        <w:rPr>
          <w:rFonts w:hint="eastAsia"/>
          <w:b/>
          <w:bCs/>
          <w:sz w:val="24"/>
          <w:szCs w:val="24"/>
        </w:rPr>
        <w:t>）标准溶液的配制</w:t>
      </w:r>
    </w:p>
    <w:p>
      <w:pPr>
        <w:pStyle w:val="31"/>
        <w:numPr>
          <w:ilvl w:val="0"/>
          <w:numId w:val="54"/>
        </w:numPr>
        <w:spacing w:before="156" w:beforeLines="50" w:after="156" w:afterLines="50"/>
        <w:ind w:left="0" w:firstLine="480"/>
      </w:pPr>
      <w:r>
        <w:rPr>
          <w:rFonts w:hint="eastAsia"/>
        </w:rPr>
        <w:t>吸取1</w:t>
      </w:r>
      <w:r>
        <w:t xml:space="preserve"> </w:t>
      </w:r>
      <w:r>
        <w:rPr>
          <w:rFonts w:hint="eastAsia"/>
        </w:rPr>
        <w:t>ml浓度为1000</w:t>
      </w:r>
      <w:r>
        <w:t xml:space="preserve"> μg/ml</w:t>
      </w:r>
      <w:r>
        <w:rPr>
          <w:rFonts w:hint="eastAsia"/>
        </w:rPr>
        <w:t>的汞（H</w:t>
      </w:r>
      <w:r>
        <w:t>g</w:t>
      </w:r>
      <w:r>
        <w:rPr>
          <w:rFonts w:hint="eastAsia"/>
        </w:rPr>
        <w:t>）单元素标准溶液（国家标准物质研究中心）至于100</w:t>
      </w:r>
      <w:r>
        <w:t xml:space="preserve"> </w:t>
      </w:r>
      <w:r>
        <w:rPr>
          <w:rFonts w:hint="eastAsia"/>
        </w:rPr>
        <w:t>ml洁净容量瓶中加入0.05</w:t>
      </w:r>
      <w:r>
        <w:t xml:space="preserve"> </w:t>
      </w:r>
      <w:r>
        <w:rPr>
          <w:rFonts w:hint="eastAsia"/>
        </w:rPr>
        <w:t>g重铬酸钾（</w:t>
      </w:r>
      <w:r>
        <w:t>K</w:t>
      </w:r>
      <w:r>
        <w:rPr>
          <w:vertAlign w:val="subscript"/>
        </w:rPr>
        <w:t>2</w:t>
      </w:r>
      <w:r>
        <w:t>Cr</w:t>
      </w:r>
      <w:r>
        <w:rPr>
          <w:vertAlign w:val="subscript"/>
        </w:rPr>
        <w:t>2</w:t>
      </w:r>
      <w:r>
        <w:t>O</w:t>
      </w:r>
      <w:r>
        <w:rPr>
          <w:vertAlign w:val="subscript"/>
        </w:rPr>
        <w:t>7</w:t>
      </w:r>
      <w:r>
        <w:rPr>
          <w:rFonts w:hint="eastAsia"/>
        </w:rPr>
        <w:t>）,用5%硝酸定容至刻度，此溶液为汞标准储备液，浓度10</w:t>
      </w:r>
      <w:r>
        <w:t xml:space="preserve"> μ</w:t>
      </w:r>
      <w:r>
        <w:rPr>
          <w:rFonts w:hint="eastAsia"/>
        </w:rPr>
        <w:t>g/ml（</w:t>
      </w:r>
      <w:r>
        <w:t xml:space="preserve">10 </w:t>
      </w:r>
      <w:r>
        <w:rPr>
          <w:rFonts w:hint="eastAsia"/>
        </w:rPr>
        <w:t>ppm）置于冰箱中保存。再吸取1</w:t>
      </w:r>
      <w:r>
        <w:t xml:space="preserve"> </w:t>
      </w:r>
      <w:r>
        <w:rPr>
          <w:rFonts w:hint="eastAsia"/>
        </w:rPr>
        <w:t>ml汞的标准储备液至于100</w:t>
      </w:r>
      <w:r>
        <w:t xml:space="preserve"> </w:t>
      </w:r>
      <w:r>
        <w:rPr>
          <w:rFonts w:hint="eastAsia"/>
        </w:rPr>
        <w:t>ml容量瓶中，用5%硝酸定容成汞标准使用液，浓度为0.1</w:t>
      </w:r>
      <w:r>
        <w:t xml:space="preserve"> μg/ml</w:t>
      </w:r>
      <w:r>
        <w:rPr>
          <w:rFonts w:hint="eastAsia"/>
        </w:rPr>
        <w:t>（</w:t>
      </w:r>
      <w:r>
        <w:t xml:space="preserve">0.1 </w:t>
      </w:r>
      <w:r>
        <w:rPr>
          <w:rFonts w:hint="eastAsia"/>
        </w:rPr>
        <w:t>ppm）；</w:t>
      </w:r>
    </w:p>
    <w:p>
      <w:pPr>
        <w:pStyle w:val="31"/>
        <w:numPr>
          <w:ilvl w:val="0"/>
          <w:numId w:val="54"/>
        </w:numPr>
        <w:spacing w:before="156" w:beforeLines="50" w:after="156" w:afterLines="50"/>
        <w:ind w:left="0" w:firstLine="480"/>
      </w:pPr>
      <w:r>
        <w:rPr>
          <w:rFonts w:hint="eastAsia"/>
        </w:rPr>
        <w:t>取</w:t>
      </w:r>
      <w:r>
        <w:t>5</w:t>
      </w:r>
      <w:r>
        <w:rPr>
          <w:rFonts w:hint="eastAsia"/>
        </w:rPr>
        <w:t>支</w:t>
      </w:r>
      <w:r>
        <w:t>2</w:t>
      </w:r>
      <w:r>
        <w:rPr>
          <w:rFonts w:hint="eastAsia"/>
        </w:rPr>
        <w:t>0</w:t>
      </w:r>
      <w:r>
        <w:t>0 ml</w:t>
      </w:r>
      <w:r>
        <w:rPr>
          <w:rFonts w:hint="eastAsia"/>
        </w:rPr>
        <w:t>洁净容量瓶，分别加入</w:t>
      </w:r>
      <w:r>
        <w:t>0</w:t>
      </w:r>
      <w:r>
        <w:rPr>
          <w:rFonts w:hint="eastAsia"/>
        </w:rPr>
        <w:t>.8</w:t>
      </w:r>
      <w:r>
        <w:t xml:space="preserve"> ml</w:t>
      </w:r>
      <w:r>
        <w:rPr>
          <w:rFonts w:hint="eastAsia"/>
        </w:rPr>
        <w:t>、1.6</w:t>
      </w:r>
      <w:r>
        <w:t xml:space="preserve"> ml</w:t>
      </w:r>
      <w:r>
        <w:rPr>
          <w:rFonts w:hint="eastAsia"/>
        </w:rPr>
        <w:t>、2.4</w:t>
      </w:r>
      <w:r>
        <w:t xml:space="preserve"> </w:t>
      </w:r>
      <w:r>
        <w:rPr>
          <w:rFonts w:hint="eastAsia"/>
        </w:rPr>
        <w:t>m</w:t>
      </w:r>
      <w:r>
        <w:t>l</w:t>
      </w:r>
      <w:r>
        <w:rPr>
          <w:rFonts w:hint="eastAsia"/>
        </w:rPr>
        <w:t>、3.2</w:t>
      </w:r>
      <w:r>
        <w:t xml:space="preserve"> ml</w:t>
      </w:r>
      <w:r>
        <w:rPr>
          <w:rFonts w:hint="eastAsia"/>
        </w:rPr>
        <w:t>和4.0</w:t>
      </w:r>
      <w:r>
        <w:t xml:space="preserve"> </w:t>
      </w:r>
      <w:r>
        <w:rPr>
          <w:rFonts w:hint="eastAsia"/>
        </w:rPr>
        <w:t>ml的浓度为0</w:t>
      </w:r>
      <w:r>
        <w:t>.</w:t>
      </w:r>
      <w:r>
        <w:rPr>
          <w:rFonts w:hint="eastAsia"/>
        </w:rPr>
        <w:t>1</w:t>
      </w:r>
      <w:r>
        <w:t xml:space="preserve"> μg/ml</w:t>
      </w:r>
      <w:r>
        <w:rPr>
          <w:rFonts w:hint="eastAsia"/>
        </w:rPr>
        <w:t>（</w:t>
      </w:r>
      <w:r>
        <w:t>0.</w:t>
      </w:r>
      <w:r>
        <w:rPr>
          <w:rFonts w:hint="eastAsia"/>
        </w:rPr>
        <w:t>1</w:t>
      </w:r>
      <w:r>
        <w:t xml:space="preserve"> ppm</w:t>
      </w:r>
      <w:r>
        <w:rPr>
          <w:rFonts w:hint="eastAsia"/>
        </w:rPr>
        <w:t>）的汞标准使用液；</w:t>
      </w:r>
    </w:p>
    <w:p>
      <w:pPr>
        <w:pStyle w:val="31"/>
        <w:numPr>
          <w:ilvl w:val="0"/>
          <w:numId w:val="54"/>
        </w:numPr>
        <w:spacing w:before="156" w:beforeLines="50" w:after="156" w:afterLines="50"/>
        <w:ind w:left="0" w:firstLine="480"/>
      </w:pPr>
      <w:r>
        <w:rPr>
          <w:rFonts w:hint="eastAsia"/>
        </w:rPr>
        <w:t>再向</w:t>
      </w:r>
      <w:r>
        <w:t>5</w:t>
      </w:r>
      <w:r>
        <w:rPr>
          <w:rFonts w:hint="eastAsia"/>
        </w:rPr>
        <w:t>支</w:t>
      </w:r>
      <w:r>
        <w:t>20</w:t>
      </w:r>
      <w:r>
        <w:rPr>
          <w:rFonts w:hint="eastAsia"/>
        </w:rPr>
        <w:t>0</w:t>
      </w:r>
      <w:r>
        <w:t xml:space="preserve"> ml</w:t>
      </w:r>
      <w:r>
        <w:rPr>
          <w:rFonts w:hint="eastAsia"/>
        </w:rPr>
        <w:t>的容量瓶中各加入</w:t>
      </w:r>
      <w:r>
        <w:t>10 ml</w:t>
      </w:r>
      <w:r>
        <w:rPr>
          <w:rFonts w:hint="eastAsia"/>
        </w:rPr>
        <w:t>浓盐酸；</w:t>
      </w:r>
    </w:p>
    <w:p>
      <w:pPr>
        <w:pStyle w:val="31"/>
        <w:numPr>
          <w:ilvl w:val="0"/>
          <w:numId w:val="54"/>
        </w:numPr>
        <w:spacing w:before="156" w:beforeLines="50" w:after="156" w:afterLines="50"/>
        <w:ind w:left="0" w:firstLine="480"/>
      </w:pPr>
      <w:r>
        <w:rPr>
          <w:rFonts w:hint="eastAsia"/>
        </w:rPr>
        <w:t>最后，分别用去离子水定容至刻度，标准系列溶液中汞（H</w:t>
      </w:r>
      <w:r>
        <w:t>g</w:t>
      </w:r>
      <w:r>
        <w:rPr>
          <w:rFonts w:hint="eastAsia"/>
        </w:rPr>
        <w:t>）的含量分别</w:t>
      </w:r>
      <w:r>
        <w:t>0.</w:t>
      </w:r>
      <w:r>
        <w:rPr>
          <w:rFonts w:hint="eastAsia"/>
        </w:rPr>
        <w:t>4</w:t>
      </w:r>
      <w:r>
        <w:t xml:space="preserve"> ng/ml</w:t>
      </w:r>
      <w:r>
        <w:rPr>
          <w:rFonts w:hint="eastAsia"/>
        </w:rPr>
        <w:t>、</w:t>
      </w:r>
      <w:r>
        <w:t>0.</w:t>
      </w:r>
      <w:r>
        <w:rPr>
          <w:rFonts w:hint="eastAsia"/>
        </w:rPr>
        <w:t>8</w:t>
      </w:r>
      <w:r>
        <w:t xml:space="preserve"> ng/ml</w:t>
      </w:r>
      <w:r>
        <w:rPr>
          <w:rFonts w:hint="eastAsia"/>
        </w:rPr>
        <w:t>、</w:t>
      </w:r>
      <w:r>
        <w:t>1.2 ng/ml</w:t>
      </w:r>
      <w:r>
        <w:rPr>
          <w:rFonts w:hint="eastAsia"/>
        </w:rPr>
        <w:t>、1.6</w:t>
      </w:r>
      <w:r>
        <w:t xml:space="preserve"> ng/ml</w:t>
      </w:r>
      <w:r>
        <w:rPr>
          <w:rFonts w:hint="eastAsia"/>
        </w:rPr>
        <w:t>、2</w:t>
      </w:r>
      <w:r>
        <w:t xml:space="preserve"> ng/ml</w:t>
      </w:r>
      <w:r>
        <w:rPr>
          <w:rFonts w:hint="eastAsia"/>
        </w:rPr>
        <w:t>，酸度5%</w:t>
      </w:r>
      <w:r>
        <w:t xml:space="preserve"> </w:t>
      </w:r>
      <w:r>
        <w:rPr>
          <w:rFonts w:hint="eastAsia"/>
        </w:rPr>
        <w:t>HCL，标准系列溶液应随配随用。</w:t>
      </w:r>
    </w:p>
    <w:p>
      <w:pPr>
        <w:pStyle w:val="35"/>
        <w:spacing w:before="156" w:beforeLines="50" w:after="156" w:afterLines="50" w:line="360" w:lineRule="auto"/>
        <w:ind w:left="357" w:firstLine="0" w:firstLineChars="0"/>
        <w:rPr>
          <w:b/>
          <w:bCs/>
          <w:sz w:val="24"/>
          <w:szCs w:val="24"/>
        </w:rPr>
      </w:pPr>
      <w:r>
        <w:rPr>
          <w:b/>
          <w:bCs/>
          <w:sz w:val="24"/>
          <w:szCs w:val="24"/>
        </w:rPr>
        <w:t xml:space="preserve">(3)  </w:t>
      </w:r>
      <w:r>
        <w:rPr>
          <w:rFonts w:hint="eastAsia"/>
          <w:b/>
          <w:bCs/>
          <w:sz w:val="24"/>
          <w:szCs w:val="24"/>
        </w:rPr>
        <w:t>砷（As）、汞（H</w:t>
      </w:r>
      <w:r>
        <w:rPr>
          <w:b/>
          <w:bCs/>
          <w:sz w:val="24"/>
          <w:szCs w:val="24"/>
        </w:rPr>
        <w:t>g</w:t>
      </w:r>
      <w:r>
        <w:rPr>
          <w:rFonts w:hint="eastAsia"/>
          <w:b/>
          <w:bCs/>
          <w:sz w:val="24"/>
          <w:szCs w:val="24"/>
        </w:rPr>
        <w:t>）载流溶液的配制</w:t>
      </w:r>
    </w:p>
    <w:p>
      <w:pPr>
        <w:pStyle w:val="35"/>
        <w:spacing w:before="156" w:beforeLines="50" w:after="156" w:afterLines="50" w:line="360" w:lineRule="auto"/>
        <w:ind w:firstLine="480"/>
        <w:rPr>
          <w:b/>
          <w:bCs/>
          <w:sz w:val="24"/>
          <w:szCs w:val="24"/>
        </w:rPr>
      </w:pPr>
      <w:r>
        <w:rPr>
          <w:rFonts w:hint="eastAsia"/>
          <w:sz w:val="24"/>
        </w:rPr>
        <w:t>先向一个500</w:t>
      </w:r>
      <w:r>
        <w:rPr>
          <w:sz w:val="24"/>
        </w:rPr>
        <w:t xml:space="preserve"> ml</w:t>
      </w:r>
      <w:r>
        <w:rPr>
          <w:rFonts w:hint="eastAsia"/>
          <w:sz w:val="24"/>
        </w:rPr>
        <w:t>洁净的烧杯中加入200</w:t>
      </w:r>
      <w:r>
        <w:rPr>
          <w:sz w:val="24"/>
        </w:rPr>
        <w:t xml:space="preserve"> ml</w:t>
      </w:r>
      <w:r>
        <w:rPr>
          <w:rFonts w:hint="eastAsia"/>
          <w:sz w:val="24"/>
        </w:rPr>
        <w:t>左右的去离子水，再向烧杯中慢慢加入20</w:t>
      </w:r>
      <w:r>
        <w:rPr>
          <w:sz w:val="24"/>
        </w:rPr>
        <w:t xml:space="preserve"> ml</w:t>
      </w:r>
      <w:r>
        <w:rPr>
          <w:rFonts w:hint="eastAsia"/>
          <w:sz w:val="24"/>
        </w:rPr>
        <w:t>浓盐酸，最后加入去离子水至400</w:t>
      </w:r>
      <w:r>
        <w:rPr>
          <w:sz w:val="24"/>
        </w:rPr>
        <w:t xml:space="preserve"> ml</w:t>
      </w:r>
      <w:r>
        <w:rPr>
          <w:rFonts w:hint="eastAsia"/>
          <w:sz w:val="24"/>
        </w:rPr>
        <w:t>刻度，此溶液含5%</w:t>
      </w:r>
      <w:r>
        <w:rPr>
          <w:sz w:val="24"/>
        </w:rPr>
        <w:t xml:space="preserve"> </w:t>
      </w:r>
      <w:r>
        <w:rPr>
          <w:rFonts w:hint="eastAsia"/>
          <w:sz w:val="24"/>
        </w:rPr>
        <w:t>HCL。</w:t>
      </w:r>
    </w:p>
    <w:p>
      <w:pPr>
        <w:pStyle w:val="35"/>
        <w:spacing w:before="156" w:beforeLines="50" w:after="156" w:afterLines="50" w:line="360" w:lineRule="auto"/>
        <w:ind w:left="357" w:firstLine="0" w:firstLineChars="0"/>
        <w:rPr>
          <w:b/>
          <w:bCs/>
          <w:sz w:val="24"/>
          <w:szCs w:val="24"/>
        </w:rPr>
      </w:pPr>
      <w:r>
        <w:rPr>
          <w:b/>
          <w:bCs/>
          <w:sz w:val="24"/>
          <w:szCs w:val="24"/>
        </w:rPr>
        <w:t xml:space="preserve">(4)  </w:t>
      </w:r>
      <w:r>
        <w:rPr>
          <w:rFonts w:hint="eastAsia"/>
          <w:b/>
          <w:bCs/>
          <w:sz w:val="24"/>
          <w:szCs w:val="24"/>
        </w:rPr>
        <w:t>砷（As）、汞（H</w:t>
      </w:r>
      <w:r>
        <w:rPr>
          <w:b/>
          <w:bCs/>
          <w:sz w:val="24"/>
          <w:szCs w:val="24"/>
        </w:rPr>
        <w:t>g</w:t>
      </w:r>
      <w:r>
        <w:rPr>
          <w:rFonts w:hint="eastAsia"/>
          <w:b/>
          <w:bCs/>
          <w:sz w:val="24"/>
          <w:szCs w:val="24"/>
        </w:rPr>
        <w:t>）还原剂的配制</w:t>
      </w:r>
    </w:p>
    <w:p>
      <w:pPr>
        <w:pStyle w:val="35"/>
        <w:spacing w:before="156" w:beforeLines="50" w:after="156" w:afterLines="50" w:line="360" w:lineRule="auto"/>
        <w:ind w:firstLine="480"/>
        <w:rPr>
          <w:sz w:val="24"/>
        </w:rPr>
      </w:pPr>
      <w:r>
        <w:rPr>
          <w:rFonts w:hint="eastAsia"/>
          <w:sz w:val="24"/>
        </w:rPr>
        <w:t>KBH</w:t>
      </w:r>
      <w:r>
        <w:rPr>
          <w:rFonts w:hint="eastAsia"/>
          <w:sz w:val="24"/>
          <w:vertAlign w:val="subscript"/>
        </w:rPr>
        <w:t>4</w:t>
      </w:r>
      <w:r>
        <w:rPr>
          <w:rFonts w:hint="eastAsia"/>
          <w:sz w:val="24"/>
        </w:rPr>
        <w:t xml:space="preserve"> 2%（</w:t>
      </w:r>
      <w:r>
        <w:rPr>
          <w:sz w:val="24"/>
        </w:rPr>
        <w:t>w/v</w:t>
      </w:r>
      <w:r>
        <w:rPr>
          <w:rFonts w:hint="eastAsia"/>
          <w:sz w:val="24"/>
        </w:rPr>
        <w:t>）在0</w:t>
      </w:r>
      <w:r>
        <w:rPr>
          <w:sz w:val="24"/>
        </w:rPr>
        <w:t>.5% NaOH</w:t>
      </w:r>
      <w:r>
        <w:rPr>
          <w:rFonts w:hint="eastAsia"/>
          <w:sz w:val="24"/>
        </w:rPr>
        <w:t>溶液中。</w:t>
      </w:r>
    </w:p>
    <w:p>
      <w:pPr>
        <w:pStyle w:val="35"/>
        <w:spacing w:before="156" w:beforeLines="50" w:after="156" w:afterLines="50" w:line="360" w:lineRule="auto"/>
        <w:ind w:firstLine="480"/>
        <w:rPr>
          <w:sz w:val="24"/>
        </w:rPr>
      </w:pPr>
      <w:r>
        <w:rPr>
          <w:rFonts w:hint="eastAsia"/>
          <w:sz w:val="24"/>
        </w:rPr>
        <w:t>称取2.5</w:t>
      </w:r>
      <w:r>
        <w:rPr>
          <w:sz w:val="24"/>
        </w:rPr>
        <w:t xml:space="preserve"> g</w:t>
      </w:r>
      <w:r>
        <w:rPr>
          <w:rFonts w:hint="eastAsia"/>
          <w:sz w:val="24"/>
        </w:rPr>
        <w:t xml:space="preserve"> </w:t>
      </w:r>
      <w:r>
        <w:rPr>
          <w:sz w:val="24"/>
        </w:rPr>
        <w:t>NaOH</w:t>
      </w:r>
      <w:r>
        <w:rPr>
          <w:rFonts w:hint="eastAsia"/>
          <w:sz w:val="24"/>
        </w:rPr>
        <w:t>溶于去离子水，溶解后加入10</w:t>
      </w:r>
      <w:r>
        <w:rPr>
          <w:sz w:val="24"/>
        </w:rPr>
        <w:t xml:space="preserve"> g</w:t>
      </w:r>
      <w:r>
        <w:rPr>
          <w:rFonts w:hint="eastAsia"/>
          <w:sz w:val="24"/>
        </w:rPr>
        <w:t xml:space="preserve"> </w:t>
      </w:r>
      <w:r>
        <w:rPr>
          <w:sz w:val="24"/>
        </w:rPr>
        <w:t>KBH</w:t>
      </w:r>
      <w:r>
        <w:rPr>
          <w:sz w:val="24"/>
          <w:vertAlign w:val="subscript"/>
        </w:rPr>
        <w:t>4</w:t>
      </w:r>
      <w:r>
        <w:rPr>
          <w:rFonts w:hint="eastAsia"/>
          <w:sz w:val="24"/>
        </w:rPr>
        <w:t>，加去离子水稀释至500</w:t>
      </w:r>
      <w:r>
        <w:rPr>
          <w:sz w:val="24"/>
        </w:rPr>
        <w:t xml:space="preserve"> ml</w:t>
      </w:r>
      <w:r>
        <w:rPr>
          <w:rFonts w:hint="eastAsia"/>
          <w:sz w:val="24"/>
        </w:rPr>
        <w:t>。</w:t>
      </w:r>
    </w:p>
    <w:p>
      <w:pPr>
        <w:pStyle w:val="35"/>
        <w:spacing w:before="156" w:beforeLines="50" w:after="156" w:afterLines="50" w:line="360" w:lineRule="auto"/>
        <w:ind w:firstLine="482"/>
        <w:rPr>
          <w:b/>
          <w:sz w:val="24"/>
        </w:rPr>
      </w:pPr>
      <w:r>
        <w:rPr>
          <w:rFonts w:hint="eastAsia"/>
          <w:b/>
          <w:sz w:val="24"/>
        </w:rPr>
        <w:t>注意：配制溶液使用的所有玻璃器具都要用硝酸溶液浸泡24小时以上。</w:t>
      </w:r>
    </w:p>
    <w:p>
      <w:pPr>
        <w:pStyle w:val="4"/>
        <w:spacing w:before="156" w:beforeLines="50" w:after="156" w:afterLines="50" w:line="360" w:lineRule="auto"/>
        <w:jc w:val="both"/>
        <w:rPr>
          <w:rFonts w:cs="Times New Roman"/>
          <w:kern w:val="0"/>
          <w:sz w:val="28"/>
          <w:szCs w:val="28"/>
          <w:lang w:val="zh-CN" w:eastAsia="zh-CN"/>
        </w:rPr>
      </w:pPr>
      <w:bookmarkStart w:id="24" w:name="_Toc487709293"/>
      <w:r>
        <w:rPr>
          <w:rFonts w:cs="Times New Roman"/>
          <w:kern w:val="0"/>
          <w:sz w:val="28"/>
          <w:szCs w:val="28"/>
          <w:lang w:val="zh-CN" w:eastAsia="zh-CN"/>
        </w:rPr>
        <w:t>3</w:t>
      </w:r>
      <w:r>
        <w:rPr>
          <w:rFonts w:hint="eastAsia" w:cs="Times New Roman"/>
          <w:kern w:val="0"/>
          <w:sz w:val="28"/>
          <w:szCs w:val="28"/>
          <w:lang w:val="zh-CN" w:eastAsia="zh-CN"/>
        </w:rPr>
        <w:t>.</w:t>
      </w:r>
      <w:r>
        <w:rPr>
          <w:rFonts w:cs="Times New Roman"/>
          <w:kern w:val="0"/>
          <w:sz w:val="28"/>
          <w:szCs w:val="28"/>
          <w:lang w:val="zh-CN" w:eastAsia="zh-CN"/>
        </w:rPr>
        <w:t>10</w:t>
      </w:r>
      <w:r>
        <w:rPr>
          <w:rFonts w:hint="eastAsia" w:cs="Times New Roman"/>
          <w:kern w:val="0"/>
          <w:sz w:val="28"/>
          <w:szCs w:val="28"/>
          <w:lang w:val="zh-CN" w:eastAsia="zh-CN"/>
        </w:rPr>
        <w:t xml:space="preserve"> </w:t>
      </w:r>
      <w:r>
        <w:rPr>
          <w:rFonts w:cs="Times New Roman"/>
          <w:kern w:val="0"/>
          <w:sz w:val="28"/>
          <w:szCs w:val="28"/>
          <w:lang w:val="zh-CN" w:eastAsia="zh-CN"/>
        </w:rPr>
        <w:t xml:space="preserve"> 酶标仪</w:t>
      </w:r>
      <w:bookmarkEnd w:id="24"/>
    </w:p>
    <w:p>
      <w:pPr>
        <w:pStyle w:val="35"/>
        <w:spacing w:before="156" w:beforeLines="50" w:after="156" w:afterLines="50" w:line="360" w:lineRule="auto"/>
        <w:ind w:left="357" w:firstLine="0" w:firstLineChars="0"/>
        <w:rPr>
          <w:b/>
          <w:bCs/>
          <w:sz w:val="28"/>
          <w:szCs w:val="28"/>
        </w:rPr>
      </w:pPr>
      <w:r>
        <w:rPr>
          <w:b/>
          <w:bCs/>
          <w:sz w:val="28"/>
          <w:szCs w:val="28"/>
        </w:rPr>
        <w:t>(1)  主要用途</w:t>
      </w:r>
    </w:p>
    <w:p>
      <w:pPr>
        <w:spacing w:before="156" w:beforeLines="50" w:after="156" w:afterLines="50"/>
        <w:ind w:firstLine="480" w:firstLineChars="200"/>
        <w:rPr>
          <w:bCs/>
        </w:rPr>
      </w:pPr>
      <w:r>
        <w:rPr>
          <w:bCs/>
        </w:rPr>
        <w:t>酶标仪是</w:t>
      </w:r>
      <w:r>
        <w:fldChar w:fldCharType="begin"/>
      </w:r>
      <w:r>
        <w:instrText xml:space="preserve"> HYPERLINK "https://baike.so.com/doc/5629331-5841952.html" \t "_blank" </w:instrText>
      </w:r>
      <w:r>
        <w:fldChar w:fldCharType="separate"/>
      </w:r>
      <w:r>
        <w:rPr>
          <w:bCs/>
        </w:rPr>
        <w:t>酶联免疫吸附试验</w:t>
      </w:r>
      <w:r>
        <w:rPr>
          <w:bCs/>
        </w:rPr>
        <w:fldChar w:fldCharType="end"/>
      </w:r>
      <w:r>
        <w:rPr>
          <w:bCs/>
        </w:rPr>
        <w:t>的专用仪器又称微孔板检测器</w:t>
      </w:r>
      <w:r>
        <w:rPr>
          <w:rFonts w:hint="eastAsia"/>
          <w:bCs/>
        </w:rPr>
        <w:t>，</w:t>
      </w:r>
      <w:r>
        <w:rPr>
          <w:bCs/>
        </w:rPr>
        <w:t>其核心是一个</w:t>
      </w:r>
      <w:r>
        <w:fldChar w:fldCharType="begin"/>
      </w:r>
      <w:r>
        <w:instrText xml:space="preserve"> HYPERLINK "https://baike.so.com/doc/6933230-7155562.html" \t "_blank" </w:instrText>
      </w:r>
      <w:r>
        <w:fldChar w:fldCharType="separate"/>
      </w:r>
      <w:r>
        <w:rPr>
          <w:bCs/>
        </w:rPr>
        <w:t>比色计</w:t>
      </w:r>
      <w:r>
        <w:rPr>
          <w:bCs/>
        </w:rPr>
        <w:fldChar w:fldCharType="end"/>
      </w:r>
      <w:r>
        <w:rPr>
          <w:rFonts w:hint="eastAsia"/>
          <w:bCs/>
        </w:rPr>
        <w:t>，</w:t>
      </w:r>
      <w:r>
        <w:rPr>
          <w:bCs/>
        </w:rPr>
        <w:t>即用比色法来进行分析</w:t>
      </w:r>
      <w:r>
        <w:rPr>
          <w:rFonts w:hint="eastAsia"/>
          <w:bCs/>
        </w:rPr>
        <w:t>，</w:t>
      </w:r>
      <w:r>
        <w:rPr>
          <w:bCs/>
        </w:rPr>
        <w:t>测定一般要求</w:t>
      </w:r>
      <w:r>
        <w:rPr>
          <w:rFonts w:hint="eastAsia"/>
          <w:bCs/>
        </w:rPr>
        <w:t>样品</w:t>
      </w:r>
      <w:r>
        <w:rPr>
          <w:bCs/>
        </w:rPr>
        <w:t>液的最终体积在250 μL以下，用一般光电比色计无法完成测试</w:t>
      </w:r>
      <w:r>
        <w:rPr>
          <w:rFonts w:hint="eastAsia"/>
          <w:bCs/>
        </w:rPr>
        <w:t>。</w:t>
      </w:r>
      <w:r>
        <w:rPr>
          <w:bCs/>
        </w:rPr>
        <w:t> 北京普朗酶标仪</w:t>
      </w:r>
      <w:r>
        <w:rPr>
          <w:rFonts w:hint="eastAsia"/>
          <w:bCs/>
        </w:rPr>
        <w:t>测量准确、重复性好，具有质控功能，</w:t>
      </w:r>
      <w:r>
        <w:rPr>
          <w:bCs/>
        </w:rPr>
        <w:t> </w:t>
      </w:r>
      <w:r>
        <w:rPr>
          <w:rFonts w:hint="eastAsia"/>
          <w:bCs/>
        </w:rPr>
        <w:t>能做定性、定量、基因检测，同时开机后具有自检功能，可保证仪器每次均工作在正常状态下。</w:t>
      </w:r>
    </w:p>
    <w:p>
      <w:pPr>
        <w:pStyle w:val="35"/>
        <w:spacing w:before="156" w:beforeLines="50" w:after="156" w:afterLines="50" w:line="360" w:lineRule="auto"/>
        <w:ind w:left="357" w:firstLine="0" w:firstLineChars="0"/>
        <w:rPr>
          <w:b/>
          <w:bCs/>
          <w:sz w:val="28"/>
          <w:szCs w:val="28"/>
        </w:rPr>
      </w:pPr>
      <w:r>
        <w:rPr>
          <w:b/>
          <w:bCs/>
          <w:sz w:val="28"/>
          <w:szCs w:val="28"/>
        </w:rPr>
        <w:t>(2)  操作流程</w:t>
      </w:r>
    </w:p>
    <w:p>
      <w:pPr>
        <w:pStyle w:val="30"/>
        <w:numPr>
          <w:ilvl w:val="0"/>
          <w:numId w:val="55"/>
        </w:numPr>
        <w:spacing w:before="156" w:beforeLines="50" w:after="156" w:afterLines="50" w:line="360" w:lineRule="auto"/>
        <w:ind w:left="0" w:firstLine="482"/>
        <w:rPr>
          <w:sz w:val="24"/>
          <w:szCs w:val="24"/>
        </w:rPr>
      </w:pPr>
      <w:r>
        <w:rPr>
          <w:rFonts w:hint="eastAsia"/>
          <w:b/>
          <w:sz w:val="24"/>
          <w:szCs w:val="24"/>
        </w:rPr>
        <w:t>加入样品：</w:t>
      </w:r>
      <w:r>
        <w:rPr>
          <w:rFonts w:hint="eastAsia"/>
          <w:sz w:val="24"/>
          <w:szCs w:val="24"/>
        </w:rPr>
        <w:t>酶标板一共有96个孔，每个孔的体积为400</w:t>
      </w:r>
      <w:r>
        <w:rPr>
          <w:sz w:val="24"/>
          <w:szCs w:val="24"/>
        </w:rPr>
        <w:t xml:space="preserve"> </w:t>
      </w:r>
      <w:r>
        <w:rPr>
          <w:bCs/>
        </w:rPr>
        <w:t>μL</w:t>
      </w:r>
      <w:r>
        <w:rPr>
          <w:rFonts w:hint="eastAsia"/>
          <w:sz w:val="24"/>
          <w:szCs w:val="24"/>
        </w:rPr>
        <w:t>，</w:t>
      </w:r>
      <w:r>
        <w:rPr>
          <w:sz w:val="24"/>
          <w:szCs w:val="24"/>
        </w:rPr>
        <w:t>加入样品液体积一般在</w:t>
      </w:r>
      <w:r>
        <w:rPr>
          <w:rFonts w:hint="eastAsia"/>
          <w:sz w:val="24"/>
          <w:szCs w:val="24"/>
        </w:rPr>
        <w:t>250</w:t>
      </w:r>
      <w:r>
        <w:rPr>
          <w:sz w:val="24"/>
          <w:szCs w:val="24"/>
        </w:rPr>
        <w:t xml:space="preserve"> </w:t>
      </w:r>
      <w:r>
        <w:rPr>
          <w:bCs/>
        </w:rPr>
        <w:t>μL</w:t>
      </w:r>
      <w:r>
        <w:rPr>
          <w:rFonts w:hint="eastAsia"/>
          <w:sz w:val="24"/>
          <w:szCs w:val="24"/>
        </w:rPr>
        <w:t>以下，确保酶标板第一个孔是空着的。注意事项：一个样品对应一个空白，依次放入，测量结果为样品值—空白值—第一个孔的数值；</w:t>
      </w:r>
    </w:p>
    <w:p>
      <w:pPr>
        <w:pStyle w:val="30"/>
        <w:numPr>
          <w:ilvl w:val="0"/>
          <w:numId w:val="55"/>
        </w:numPr>
        <w:spacing w:before="156" w:beforeLines="50" w:after="156" w:afterLines="50" w:line="360" w:lineRule="auto"/>
        <w:ind w:left="0" w:firstLine="480"/>
        <w:rPr>
          <w:sz w:val="24"/>
          <w:szCs w:val="24"/>
        </w:rPr>
      </w:pPr>
      <w:r>
        <w:rPr>
          <w:sz w:val="24"/>
          <w:szCs w:val="24"/>
        </w:rPr>
        <w:t>打开电脑和酶标仪主机</w:t>
      </w:r>
      <w:r>
        <w:rPr>
          <w:rFonts w:hint="eastAsia"/>
          <w:sz w:val="24"/>
          <w:szCs w:val="24"/>
        </w:rPr>
        <w:t>背后</w:t>
      </w:r>
      <w:r>
        <w:rPr>
          <w:sz w:val="24"/>
          <w:szCs w:val="24"/>
        </w:rPr>
        <w:t>的电源</w:t>
      </w:r>
      <w:r>
        <w:rPr>
          <w:rFonts w:hint="eastAsia"/>
          <w:sz w:val="24"/>
          <w:szCs w:val="24"/>
        </w:rPr>
        <w:t>；</w:t>
      </w:r>
    </w:p>
    <w:p>
      <w:pPr>
        <w:pStyle w:val="30"/>
        <w:numPr>
          <w:ilvl w:val="0"/>
          <w:numId w:val="55"/>
        </w:numPr>
        <w:spacing w:before="156" w:beforeLines="50" w:after="156" w:afterLines="50" w:line="360" w:lineRule="auto"/>
        <w:ind w:left="0" w:firstLine="482"/>
        <w:rPr>
          <w:sz w:val="24"/>
          <w:szCs w:val="24"/>
        </w:rPr>
      </w:pPr>
      <w:r>
        <w:rPr>
          <w:b/>
          <w:sz w:val="24"/>
          <w:szCs w:val="24"/>
        </w:rPr>
        <w:t>测量</w:t>
      </w:r>
      <w:r>
        <w:rPr>
          <w:rFonts w:hint="eastAsia"/>
          <w:b/>
          <w:sz w:val="24"/>
          <w:szCs w:val="24"/>
        </w:rPr>
        <w:t>：</w:t>
      </w:r>
      <w:r>
        <w:rPr>
          <w:sz w:val="24"/>
          <w:szCs w:val="24"/>
        </w:rPr>
        <w:t>双击桌面图标</w:t>
      </w:r>
      <w:r>
        <w:rPr>
          <w:rFonts w:hint="eastAsia"/>
          <w:sz w:val="24"/>
          <w:szCs w:val="24"/>
        </w:rPr>
        <w:t>，</w:t>
      </w:r>
      <w:r>
        <w:rPr>
          <w:sz w:val="24"/>
          <w:szCs w:val="24"/>
        </w:rPr>
        <w:t>点击</w:t>
      </w:r>
      <w:r>
        <w:rPr>
          <w:rFonts w:hint="eastAsia"/>
          <w:sz w:val="24"/>
          <w:szCs w:val="24"/>
        </w:rPr>
        <w:t>“酶标仪”，选择“检测”，仪器开始自检，自检完成后，输入“板号（文件名）”、“固定板型输入（酶活性）”，选择“酶标板出仓”，放入酶标板，注意酶标板上字母朝里放入，放好后往回拉一下，点击“自动检测”，大约1分钟之后酶标板出仓表示测定完成，点击“数据导出”，数据直接自动保存到桌面上；</w:t>
      </w:r>
    </w:p>
    <w:p>
      <w:pPr>
        <w:pStyle w:val="30"/>
        <w:numPr>
          <w:ilvl w:val="0"/>
          <w:numId w:val="55"/>
        </w:numPr>
        <w:spacing w:before="156" w:beforeLines="50" w:after="156" w:afterLines="50" w:line="360" w:lineRule="auto"/>
        <w:ind w:left="0" w:firstLine="480"/>
        <w:rPr>
          <w:sz w:val="24"/>
          <w:szCs w:val="24"/>
        </w:rPr>
      </w:pPr>
      <w:r>
        <w:rPr>
          <w:sz w:val="24"/>
          <w:szCs w:val="24"/>
        </w:rPr>
        <w:t>实验完成后</w:t>
      </w:r>
      <w:r>
        <w:rPr>
          <w:rFonts w:hint="eastAsia"/>
          <w:sz w:val="24"/>
          <w:szCs w:val="24"/>
        </w:rPr>
        <w:t>，</w:t>
      </w:r>
      <w:r>
        <w:rPr>
          <w:sz w:val="24"/>
          <w:szCs w:val="24"/>
        </w:rPr>
        <w:t>取出酶标板</w:t>
      </w:r>
      <w:r>
        <w:rPr>
          <w:rFonts w:hint="eastAsia"/>
          <w:sz w:val="24"/>
          <w:szCs w:val="24"/>
        </w:rPr>
        <w:t>，</w:t>
      </w:r>
      <w:r>
        <w:rPr>
          <w:sz w:val="24"/>
          <w:szCs w:val="24"/>
        </w:rPr>
        <w:t>点击</w:t>
      </w:r>
      <w:r>
        <w:rPr>
          <w:rFonts w:hint="eastAsia"/>
          <w:sz w:val="24"/>
          <w:szCs w:val="24"/>
        </w:rPr>
        <w:t>“酶标板进仓”，选择“退出”，关闭测量软件，关闭酶标仪电源和电脑。</w:t>
      </w:r>
    </w:p>
    <w:p>
      <w:pPr>
        <w:pStyle w:val="35"/>
        <w:spacing w:before="156" w:beforeLines="50" w:after="156" w:afterLines="50" w:line="360" w:lineRule="auto"/>
        <w:ind w:left="357" w:firstLine="0" w:firstLineChars="0"/>
        <w:rPr>
          <w:b/>
          <w:bCs/>
          <w:sz w:val="28"/>
          <w:szCs w:val="28"/>
        </w:rPr>
      </w:pPr>
      <w:r>
        <w:rPr>
          <w:b/>
          <w:bCs/>
          <w:sz w:val="28"/>
          <w:szCs w:val="28"/>
        </w:rPr>
        <w:t>(3)  注意事项</w:t>
      </w:r>
    </w:p>
    <w:p>
      <w:pPr>
        <w:pStyle w:val="30"/>
        <w:numPr>
          <w:ilvl w:val="0"/>
          <w:numId w:val="56"/>
        </w:numPr>
        <w:spacing w:before="156" w:beforeLines="50" w:after="156" w:afterLines="50" w:line="360" w:lineRule="auto"/>
        <w:ind w:left="0" w:firstLine="480"/>
        <w:rPr>
          <w:sz w:val="24"/>
          <w:szCs w:val="24"/>
        </w:rPr>
      </w:pPr>
      <w:r>
        <w:rPr>
          <w:sz w:val="24"/>
          <w:szCs w:val="24"/>
        </w:rPr>
        <w:t>使用</w:t>
      </w:r>
      <w:r>
        <w:rPr>
          <w:rFonts w:hint="eastAsia"/>
          <w:sz w:val="24"/>
          <w:szCs w:val="24"/>
        </w:rPr>
        <w:t>移液枪</w:t>
      </w:r>
      <w:r>
        <w:rPr>
          <w:sz w:val="24"/>
          <w:szCs w:val="24"/>
        </w:rPr>
        <w:t>加液，</w:t>
      </w:r>
      <w:r>
        <w:rPr>
          <w:rFonts w:hint="eastAsia"/>
          <w:sz w:val="24"/>
          <w:szCs w:val="24"/>
        </w:rPr>
        <w:t>枪头</w:t>
      </w:r>
      <w:r>
        <w:rPr>
          <w:sz w:val="24"/>
          <w:szCs w:val="24"/>
        </w:rPr>
        <w:t>不能混用</w:t>
      </w:r>
      <w:r>
        <w:rPr>
          <w:rFonts w:hint="eastAsia"/>
          <w:sz w:val="24"/>
          <w:szCs w:val="24"/>
        </w:rPr>
        <w:t>，酶标板保持干净；</w:t>
      </w:r>
    </w:p>
    <w:p>
      <w:pPr>
        <w:pStyle w:val="30"/>
        <w:numPr>
          <w:ilvl w:val="0"/>
          <w:numId w:val="56"/>
        </w:numPr>
        <w:spacing w:before="156" w:beforeLines="50" w:after="156" w:afterLines="50" w:line="360" w:lineRule="auto"/>
        <w:ind w:left="0" w:firstLine="480"/>
        <w:rPr>
          <w:sz w:val="24"/>
          <w:szCs w:val="24"/>
        </w:rPr>
      </w:pPr>
      <w:r>
        <w:rPr>
          <w:sz w:val="24"/>
          <w:szCs w:val="24"/>
        </w:rPr>
        <w:t>在测量过程中，</w:t>
      </w:r>
      <w:r>
        <w:rPr>
          <w:rFonts w:hint="eastAsia"/>
          <w:sz w:val="24"/>
          <w:szCs w:val="24"/>
        </w:rPr>
        <w:t>不能碰触</w:t>
      </w:r>
      <w:r>
        <w:rPr>
          <w:sz w:val="24"/>
          <w:szCs w:val="24"/>
        </w:rPr>
        <w:t>酶标板，以防酶标板传送时挤伤操作人员的手</w:t>
      </w:r>
      <w:r>
        <w:rPr>
          <w:rFonts w:hint="eastAsia"/>
          <w:sz w:val="24"/>
          <w:szCs w:val="24"/>
        </w:rPr>
        <w:t>；</w:t>
      </w:r>
    </w:p>
    <w:p>
      <w:pPr>
        <w:pStyle w:val="30"/>
        <w:numPr>
          <w:ilvl w:val="0"/>
          <w:numId w:val="56"/>
        </w:numPr>
        <w:spacing w:before="156" w:beforeLines="50" w:after="156" w:afterLines="50" w:line="360" w:lineRule="auto"/>
        <w:ind w:left="0" w:firstLine="480"/>
        <w:rPr>
          <w:sz w:val="24"/>
          <w:szCs w:val="24"/>
        </w:rPr>
      </w:pPr>
      <w:r>
        <w:rPr>
          <w:rFonts w:hint="eastAsia"/>
          <w:sz w:val="24"/>
          <w:szCs w:val="24"/>
        </w:rPr>
        <w:t>不能</w:t>
      </w:r>
      <w:r>
        <w:rPr>
          <w:sz w:val="24"/>
          <w:szCs w:val="24"/>
        </w:rPr>
        <w:t>将样品或试剂洒到仪器表面或内部，操作完成后洗手</w:t>
      </w:r>
      <w:r>
        <w:rPr>
          <w:rFonts w:hint="eastAsia"/>
          <w:sz w:val="24"/>
          <w:szCs w:val="24"/>
        </w:rPr>
        <w:t>；</w:t>
      </w:r>
    </w:p>
    <w:p>
      <w:pPr>
        <w:pStyle w:val="30"/>
        <w:numPr>
          <w:ilvl w:val="0"/>
          <w:numId w:val="56"/>
        </w:numPr>
        <w:spacing w:before="156" w:beforeLines="50" w:after="156" w:afterLines="50" w:line="360" w:lineRule="auto"/>
        <w:ind w:left="0" w:firstLine="480"/>
        <w:rPr>
          <w:sz w:val="24"/>
          <w:szCs w:val="24"/>
        </w:rPr>
      </w:pPr>
      <w:r>
        <w:rPr>
          <w:sz w:val="24"/>
          <w:szCs w:val="24"/>
        </w:rPr>
        <w:t>不要在测量过程中关闭电源</w:t>
      </w:r>
      <w:r>
        <w:rPr>
          <w:rFonts w:hint="eastAsia"/>
          <w:sz w:val="24"/>
          <w:szCs w:val="24"/>
        </w:rPr>
        <w:t>，</w:t>
      </w:r>
      <w:r>
        <w:rPr>
          <w:sz w:val="24"/>
          <w:szCs w:val="24"/>
        </w:rPr>
        <w:t>使用完成后盖好防尘罩。</w:t>
      </w:r>
    </w:p>
    <w:p>
      <w:pPr>
        <w:pStyle w:val="30"/>
        <w:spacing w:before="156" w:beforeLines="50" w:after="156" w:afterLines="50" w:line="360" w:lineRule="auto"/>
        <w:ind w:left="480" w:firstLine="0" w:firstLineChars="0"/>
        <w:rPr>
          <w:sz w:val="24"/>
          <w:szCs w:val="24"/>
        </w:rPr>
      </w:pPr>
    </w:p>
    <w:p>
      <w:pPr>
        <w:pStyle w:val="30"/>
        <w:spacing w:before="156" w:beforeLines="50" w:after="156" w:afterLines="50" w:line="360" w:lineRule="auto"/>
        <w:ind w:left="480" w:firstLine="0" w:firstLineChars="0"/>
        <w:rPr>
          <w:sz w:val="24"/>
          <w:szCs w:val="24"/>
        </w:rPr>
      </w:pPr>
    </w:p>
    <w:p>
      <w:pPr>
        <w:pStyle w:val="30"/>
        <w:spacing w:before="156" w:beforeLines="50" w:after="156" w:afterLines="50" w:line="360" w:lineRule="auto"/>
        <w:ind w:left="480" w:firstLine="0" w:firstLineChars="0"/>
        <w:rPr>
          <w:sz w:val="24"/>
          <w:szCs w:val="24"/>
        </w:rPr>
      </w:pPr>
    </w:p>
    <w:p>
      <w:pPr>
        <w:pStyle w:val="30"/>
        <w:spacing w:before="156" w:beforeLines="50" w:after="156" w:afterLines="50" w:line="360" w:lineRule="auto"/>
        <w:ind w:left="480" w:firstLine="0" w:firstLineChars="0"/>
        <w:rPr>
          <w:sz w:val="24"/>
          <w:szCs w:val="24"/>
        </w:rPr>
      </w:pPr>
    </w:p>
    <w:p>
      <w:pPr>
        <w:pStyle w:val="30"/>
        <w:spacing w:before="156" w:beforeLines="50" w:after="156" w:afterLines="50" w:line="360" w:lineRule="auto"/>
        <w:ind w:left="480" w:firstLine="0" w:firstLineChars="0"/>
        <w:rPr>
          <w:sz w:val="24"/>
          <w:szCs w:val="24"/>
        </w:rPr>
      </w:pPr>
    </w:p>
    <w:p>
      <w:pPr>
        <w:pStyle w:val="30"/>
        <w:spacing w:before="156" w:beforeLines="50" w:after="156" w:afterLines="50" w:line="360" w:lineRule="auto"/>
        <w:ind w:left="480" w:firstLine="0" w:firstLineChars="0"/>
        <w:rPr>
          <w:sz w:val="24"/>
          <w:szCs w:val="24"/>
        </w:rPr>
      </w:pPr>
    </w:p>
    <w:p>
      <w:pPr>
        <w:pStyle w:val="30"/>
        <w:spacing w:before="156" w:beforeLines="50" w:after="156" w:afterLines="50" w:line="360" w:lineRule="auto"/>
        <w:ind w:left="480" w:firstLine="0" w:firstLineChars="0"/>
        <w:rPr>
          <w:sz w:val="24"/>
          <w:szCs w:val="24"/>
        </w:rPr>
      </w:pPr>
    </w:p>
    <w:p>
      <w:pPr>
        <w:pStyle w:val="30"/>
        <w:spacing w:before="156" w:beforeLines="50" w:after="156" w:afterLines="50" w:line="360" w:lineRule="auto"/>
        <w:ind w:firstLine="0" w:firstLineChars="0"/>
        <w:rPr>
          <w:sz w:val="24"/>
          <w:szCs w:val="24"/>
        </w:rPr>
      </w:pPr>
    </w:p>
    <w:p>
      <w:pPr>
        <w:pStyle w:val="3"/>
        <w:spacing w:before="156" w:beforeLines="50" w:after="156" w:afterLines="50" w:line="360" w:lineRule="auto"/>
        <w:jc w:val="center"/>
        <w:rPr>
          <w:rFonts w:ascii="黑体" w:hAnsi="黑体" w:cs="黑体"/>
          <w:bCs/>
          <w:sz w:val="36"/>
          <w:szCs w:val="36"/>
          <w:lang w:val="zh-CN" w:eastAsia="zh-CN"/>
        </w:rPr>
      </w:pPr>
      <w:bookmarkStart w:id="25" w:name="_Toc487709294"/>
      <w:r>
        <w:rPr>
          <w:rFonts w:hint="eastAsia" w:ascii="黑体" w:hAnsi="黑体" w:cs="黑体"/>
          <w:bCs/>
          <w:sz w:val="36"/>
          <w:szCs w:val="36"/>
          <w:lang w:val="zh-CN" w:eastAsia="zh-CN"/>
        </w:rPr>
        <w:t xml:space="preserve">第四节 </w:t>
      </w:r>
      <w:r>
        <w:rPr>
          <w:rFonts w:ascii="黑体" w:hAnsi="黑体" w:cs="黑体"/>
          <w:bCs/>
          <w:sz w:val="36"/>
          <w:szCs w:val="36"/>
          <w:lang w:val="zh-CN" w:eastAsia="zh-CN"/>
        </w:rPr>
        <w:t xml:space="preserve"> </w:t>
      </w:r>
      <w:r>
        <w:rPr>
          <w:rFonts w:hint="eastAsia" w:ascii="黑体" w:hAnsi="黑体" w:cs="黑体"/>
          <w:bCs/>
          <w:sz w:val="36"/>
          <w:szCs w:val="36"/>
          <w:lang w:val="zh-CN" w:eastAsia="zh-CN"/>
        </w:rPr>
        <w:t>土壤生物实验室</w:t>
      </w:r>
      <w:bookmarkEnd w:id="25"/>
    </w:p>
    <w:p>
      <w:pPr>
        <w:spacing w:before="156" w:beforeLines="50" w:after="156" w:afterLines="50"/>
        <w:ind w:firstLine="480" w:firstLineChars="200"/>
      </w:pPr>
      <w:r>
        <w:t>生态林业研究所公用实验室，为森林培育、生态</w:t>
      </w:r>
      <w:r>
        <w:rPr>
          <w:rFonts w:hint="eastAsia"/>
        </w:rPr>
        <w:t>、林学</w:t>
      </w:r>
      <w:r>
        <w:t>等学科研究提供仪器设备和实验方法。目前实验室拥有</w:t>
      </w:r>
      <w:r>
        <w:rPr>
          <w:rFonts w:hint="eastAsia"/>
        </w:rPr>
        <w:t>高速冷冻台式离心机、Leica体式显微镜、烘虫箱、智能生化培养箱、人工气候培养箱、制冰机、超低温冰箱等仪器，</w:t>
      </w:r>
      <w:r>
        <w:t>可</w:t>
      </w:r>
      <w:r>
        <w:rPr>
          <w:rFonts w:hint="eastAsia"/>
        </w:rPr>
        <w:t>以</w:t>
      </w:r>
      <w:r>
        <w:t>进行</w:t>
      </w:r>
      <w:r>
        <w:rPr>
          <w:rFonts w:hint="eastAsia"/>
        </w:rPr>
        <w:t>土壤动物分离和鉴定等。</w:t>
      </w:r>
    </w:p>
    <w:p>
      <w:pPr>
        <w:pStyle w:val="4"/>
        <w:spacing w:before="156" w:beforeLines="50" w:after="156" w:afterLines="50" w:line="360" w:lineRule="auto"/>
        <w:jc w:val="both"/>
        <w:rPr>
          <w:rFonts w:cs="Times New Roman"/>
          <w:kern w:val="0"/>
          <w:sz w:val="28"/>
          <w:szCs w:val="28"/>
          <w:lang w:val="zh-CN" w:eastAsia="zh-CN"/>
        </w:rPr>
      </w:pPr>
      <w:bookmarkStart w:id="26" w:name="_Toc487709295"/>
      <w:r>
        <w:rPr>
          <w:rFonts w:hint="eastAsia" w:cs="Times New Roman"/>
          <w:kern w:val="0"/>
          <w:sz w:val="28"/>
          <w:szCs w:val="28"/>
          <w:lang w:val="zh-CN" w:eastAsia="zh-CN"/>
        </w:rPr>
        <w:t xml:space="preserve">4.1 </w:t>
      </w:r>
      <w:r>
        <w:rPr>
          <w:rFonts w:cs="Times New Roman"/>
          <w:kern w:val="0"/>
          <w:sz w:val="28"/>
          <w:szCs w:val="28"/>
          <w:lang w:val="zh-CN" w:eastAsia="zh-CN"/>
        </w:rPr>
        <w:t xml:space="preserve"> </w:t>
      </w:r>
      <w:r>
        <w:rPr>
          <w:rFonts w:hint="eastAsia" w:cs="Times New Roman"/>
          <w:kern w:val="0"/>
          <w:sz w:val="28"/>
          <w:szCs w:val="28"/>
          <w:lang w:val="zh-CN" w:eastAsia="zh-CN"/>
        </w:rPr>
        <w:t>高速冷冻台式离心机</w:t>
      </w:r>
      <w:bookmarkEnd w:id="26"/>
    </w:p>
    <w:p>
      <w:pPr>
        <w:pStyle w:val="35"/>
        <w:spacing w:before="156" w:beforeLines="50" w:after="156" w:afterLines="50" w:line="360" w:lineRule="auto"/>
        <w:ind w:left="357" w:firstLine="0" w:firstLineChars="0"/>
        <w:rPr>
          <w:b/>
          <w:bCs/>
          <w:sz w:val="28"/>
          <w:szCs w:val="28"/>
        </w:rPr>
      </w:pPr>
      <w:r>
        <w:rPr>
          <w:b/>
          <w:bCs/>
          <w:sz w:val="28"/>
          <w:szCs w:val="28"/>
        </w:rPr>
        <w:t>(1)  主要用途</w:t>
      </w:r>
    </w:p>
    <w:p>
      <w:pPr>
        <w:pStyle w:val="30"/>
        <w:spacing w:before="156" w:beforeLines="50" w:after="156" w:afterLines="50" w:line="360" w:lineRule="auto"/>
        <w:ind w:firstLine="480"/>
        <w:rPr>
          <w:bCs/>
          <w:sz w:val="24"/>
          <w:szCs w:val="24"/>
        </w:rPr>
      </w:pPr>
      <w:r>
        <w:rPr>
          <w:rFonts w:hint="eastAsia"/>
          <w:bCs/>
          <w:sz w:val="24"/>
          <w:szCs w:val="24"/>
        </w:rPr>
        <w:t>高速冷冻台式离心机离心力高达64400</w:t>
      </w:r>
      <w:r>
        <w:rPr>
          <w:bCs/>
          <w:sz w:val="24"/>
          <w:szCs w:val="24"/>
        </w:rPr>
        <w:t xml:space="preserve"> </w:t>
      </w:r>
      <w:r>
        <w:rPr>
          <w:rFonts w:hint="eastAsia"/>
          <w:bCs/>
          <w:sz w:val="24"/>
          <w:szCs w:val="24"/>
        </w:rPr>
        <w:t>xg，制冷系统为冷冻剂（R134A），驱动系统为 无碳刷感应电机，可用于亚细胞器、蛋白质、病毒等样品的分离。</w:t>
      </w:r>
    </w:p>
    <w:p>
      <w:pPr>
        <w:pStyle w:val="35"/>
        <w:spacing w:before="156" w:beforeLines="50" w:after="156" w:afterLines="50" w:line="360" w:lineRule="auto"/>
        <w:ind w:left="357" w:firstLine="0" w:firstLineChars="0"/>
        <w:rPr>
          <w:b/>
          <w:bCs/>
          <w:sz w:val="28"/>
          <w:szCs w:val="28"/>
        </w:rPr>
      </w:pPr>
      <w:r>
        <w:rPr>
          <w:b/>
          <w:bCs/>
          <w:sz w:val="28"/>
          <w:szCs w:val="28"/>
        </w:rPr>
        <w:t>(2)  操作流程</w:t>
      </w:r>
    </w:p>
    <w:p>
      <w:pPr>
        <w:pStyle w:val="30"/>
        <w:numPr>
          <w:ilvl w:val="0"/>
          <w:numId w:val="57"/>
        </w:numPr>
        <w:spacing w:before="156" w:beforeLines="50" w:after="156" w:afterLines="50" w:line="360" w:lineRule="auto"/>
        <w:ind w:left="0" w:firstLine="480"/>
        <w:rPr>
          <w:sz w:val="24"/>
          <w:szCs w:val="24"/>
        </w:rPr>
      </w:pPr>
      <w:r>
        <w:rPr>
          <w:rFonts w:hint="eastAsia"/>
          <w:sz w:val="24"/>
          <w:szCs w:val="24"/>
        </w:rPr>
        <w:t>电源开关按至ON，按“OPEN DOOR”键打开仪器腔门</w:t>
      </w:r>
      <w:r>
        <w:rPr>
          <w:sz w:val="24"/>
          <w:szCs w:val="24"/>
        </w:rPr>
        <w:t>；</w:t>
      </w:r>
    </w:p>
    <w:p>
      <w:pPr>
        <w:pStyle w:val="30"/>
        <w:numPr>
          <w:ilvl w:val="0"/>
          <w:numId w:val="57"/>
        </w:numPr>
        <w:spacing w:before="156" w:beforeLines="50" w:after="156" w:afterLines="50" w:line="360" w:lineRule="auto"/>
        <w:ind w:left="0" w:firstLine="480"/>
        <w:rPr>
          <w:sz w:val="24"/>
          <w:szCs w:val="24"/>
        </w:rPr>
      </w:pPr>
      <w:r>
        <w:rPr>
          <w:rFonts w:hint="eastAsia"/>
          <w:sz w:val="24"/>
          <w:szCs w:val="24"/>
        </w:rPr>
        <w:t>安装转头前，确认锥形轴套位于驱动轴上，若脱落，不能操作转头；</w:t>
      </w:r>
    </w:p>
    <w:p>
      <w:pPr>
        <w:pStyle w:val="30"/>
        <w:spacing w:before="156" w:beforeLines="50" w:after="156" w:afterLines="50" w:line="360" w:lineRule="auto"/>
        <w:ind w:firstLine="482"/>
        <w:rPr>
          <w:b/>
          <w:sz w:val="24"/>
          <w:szCs w:val="24"/>
        </w:rPr>
      </w:pPr>
      <w:r>
        <w:rPr>
          <w:rFonts w:hint="eastAsia"/>
          <w:b/>
          <w:sz w:val="24"/>
          <w:szCs w:val="24"/>
        </w:rPr>
        <w:t>目前实验室有F2402H（1.5</w:t>
      </w:r>
      <w:r>
        <w:rPr>
          <w:b/>
          <w:sz w:val="24"/>
          <w:szCs w:val="24"/>
        </w:rPr>
        <w:t xml:space="preserve"> ml</w:t>
      </w:r>
      <w:r>
        <w:rPr>
          <w:rFonts w:hint="eastAsia"/>
          <w:b/>
          <w:sz w:val="24"/>
          <w:szCs w:val="24"/>
        </w:rPr>
        <w:t>）、F1010（10</w:t>
      </w:r>
      <w:r>
        <w:rPr>
          <w:b/>
          <w:sz w:val="24"/>
          <w:szCs w:val="24"/>
        </w:rPr>
        <w:t xml:space="preserve"> </w:t>
      </w:r>
      <w:r>
        <w:rPr>
          <w:rFonts w:hint="eastAsia"/>
          <w:b/>
          <w:sz w:val="24"/>
          <w:szCs w:val="24"/>
        </w:rPr>
        <w:t>ml）和F0650（50</w:t>
      </w:r>
      <w:r>
        <w:rPr>
          <w:b/>
          <w:sz w:val="24"/>
          <w:szCs w:val="24"/>
        </w:rPr>
        <w:t xml:space="preserve"> </w:t>
      </w:r>
      <w:r>
        <w:rPr>
          <w:rFonts w:hint="eastAsia"/>
          <w:b/>
          <w:sz w:val="24"/>
          <w:szCs w:val="24"/>
        </w:rPr>
        <w:t>ml）三种型号的转头，安装好转头后，确认安装的转头和仪器显示的转头型号是否一致，任何情况下，转头均需平衡运行；</w:t>
      </w:r>
    </w:p>
    <w:p>
      <w:pPr>
        <w:pStyle w:val="30"/>
        <w:numPr>
          <w:ilvl w:val="0"/>
          <w:numId w:val="57"/>
        </w:numPr>
        <w:spacing w:before="156" w:beforeLines="50" w:after="156" w:afterLines="50" w:line="360" w:lineRule="auto"/>
        <w:ind w:left="0" w:firstLine="480"/>
        <w:rPr>
          <w:sz w:val="24"/>
          <w:szCs w:val="24"/>
        </w:rPr>
      </w:pPr>
      <w:r>
        <w:rPr>
          <w:sz w:val="24"/>
          <w:szCs w:val="24"/>
        </w:rPr>
        <w:t>样品对称放置</w:t>
      </w:r>
      <w:r>
        <w:rPr>
          <w:rFonts w:hint="eastAsia"/>
          <w:sz w:val="24"/>
          <w:szCs w:val="24"/>
        </w:rPr>
        <w:t>，放入之前请再次配平，确保样品溶液不外漏；</w:t>
      </w:r>
    </w:p>
    <w:p>
      <w:pPr>
        <w:pStyle w:val="30"/>
        <w:numPr>
          <w:ilvl w:val="0"/>
          <w:numId w:val="57"/>
        </w:numPr>
        <w:spacing w:before="156" w:beforeLines="50" w:after="156" w:afterLines="50" w:line="360" w:lineRule="auto"/>
        <w:ind w:left="0" w:firstLine="480"/>
        <w:rPr>
          <w:sz w:val="24"/>
          <w:szCs w:val="24"/>
        </w:rPr>
      </w:pPr>
      <w:r>
        <w:rPr>
          <w:sz w:val="24"/>
          <w:szCs w:val="24"/>
        </w:rPr>
        <w:t>关闭离心机门并向下轻按</w:t>
      </w:r>
      <w:r>
        <w:rPr>
          <w:rFonts w:hint="eastAsia"/>
          <w:sz w:val="24"/>
          <w:szCs w:val="24"/>
        </w:rPr>
        <w:t>，直至听见两个门锁的锁紧声，“OPEN DOOR”、“START”两灯均亮表示离心机门锁好；</w:t>
      </w:r>
    </w:p>
    <w:p>
      <w:pPr>
        <w:pStyle w:val="30"/>
        <w:numPr>
          <w:ilvl w:val="0"/>
          <w:numId w:val="57"/>
        </w:numPr>
        <w:spacing w:before="156" w:beforeLines="50" w:after="156" w:afterLines="50" w:line="360" w:lineRule="auto"/>
        <w:ind w:left="0" w:firstLine="480"/>
        <w:rPr>
          <w:sz w:val="24"/>
          <w:szCs w:val="24"/>
        </w:rPr>
      </w:pPr>
      <w:r>
        <w:rPr>
          <w:sz w:val="24"/>
          <w:szCs w:val="24"/>
        </w:rPr>
        <w:t>输入运行参数</w:t>
      </w:r>
      <w:r>
        <w:rPr>
          <w:rFonts w:hint="eastAsia"/>
          <w:sz w:val="24"/>
          <w:szCs w:val="24"/>
        </w:rPr>
        <w:t>：</w:t>
      </w:r>
    </w:p>
    <w:p>
      <w:pPr>
        <w:pStyle w:val="30"/>
        <w:numPr>
          <w:ilvl w:val="0"/>
          <w:numId w:val="58"/>
        </w:numPr>
        <w:spacing w:before="156" w:beforeLines="50" w:after="156" w:afterLines="50" w:line="360" w:lineRule="auto"/>
        <w:ind w:left="0" w:firstLine="720" w:firstLineChars="300"/>
        <w:rPr>
          <w:sz w:val="24"/>
          <w:szCs w:val="24"/>
        </w:rPr>
      </w:pPr>
      <w:r>
        <w:rPr>
          <w:rFonts w:hint="eastAsia"/>
          <w:sz w:val="24"/>
          <w:szCs w:val="24"/>
        </w:rPr>
        <mc:AlternateContent>
          <mc:Choice Requires="wps">
            <w:drawing>
              <wp:anchor distT="0" distB="0" distL="114300" distR="114300" simplePos="0" relativeHeight="251270144" behindDoc="0" locked="0" layoutInCell="1" allowOverlap="1">
                <wp:simplePos x="0" y="0"/>
                <wp:positionH relativeFrom="column">
                  <wp:posOffset>2691765</wp:posOffset>
                </wp:positionH>
                <wp:positionV relativeFrom="paragraph">
                  <wp:posOffset>96520</wp:posOffset>
                </wp:positionV>
                <wp:extent cx="102870" cy="102235"/>
                <wp:effectExtent l="19050" t="0" r="30480" b="31115"/>
                <wp:wrapNone/>
                <wp:docPr id="3" name="流程图: 合并 3"/>
                <wp:cNvGraphicFramePr/>
                <a:graphic xmlns:a="http://schemas.openxmlformats.org/drawingml/2006/main">
                  <a:graphicData uri="http://schemas.microsoft.com/office/word/2010/wordprocessingShape">
                    <wps:wsp>
                      <wps:cNvSpPr/>
                      <wps:spPr>
                        <a:xfrm>
                          <a:off x="0" y="0"/>
                          <a:ext cx="102870" cy="102235"/>
                        </a:xfrm>
                        <a:prstGeom prst="flowChartMerg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8" type="#_x0000_t128" style="position:absolute;left:0pt;margin-left:211.95pt;margin-top:7.6pt;height:8.05pt;width:8.1pt;z-index:251270144;v-text-anchor:middle;mso-width-relative:page;mso-height-relative:page;" fillcolor="#000000 [3213]" filled="t" stroked="t" coordsize="21600,21600" o:gfxdata="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vYBuG2QAAAAkBAAAPAAAAAAAAAAEAIAAAACIAAABkcnMvZG93bnJldi54bWxQSwEC&#10;FAAUAAAACACHTuJAGR/KD2UCAAC6BAAADgAAAAAAAAABACAAAAAoAQAAZHJzL2Uyb0RvYy54bWxQ&#10;SwUGAAAAAAYABgBZAQAA/wUAAAAA&#10;">
                <v:fill on="t" focussize="0,0"/>
                <v:stroke weight="1pt" color="#000000 [3213]" miterlimit="8" joinstyle="miter"/>
                <v:imagedata o:title=""/>
                <o:lock v:ext="edit" aspectratio="f"/>
              </v:shape>
            </w:pict>
          </mc:Fallback>
        </mc:AlternateContent>
      </w:r>
      <w:r>
        <w:rPr>
          <w:rFonts w:hint="eastAsia"/>
          <w:sz w:val="24"/>
          <w:szCs w:val="24"/>
        </w:rPr>
        <mc:AlternateContent>
          <mc:Choice Requires="wps">
            <w:drawing>
              <wp:anchor distT="0" distB="0" distL="114300" distR="114300" simplePos="0" relativeHeight="251261952" behindDoc="0" locked="0" layoutInCell="1" allowOverlap="1">
                <wp:simplePos x="0" y="0"/>
                <wp:positionH relativeFrom="column">
                  <wp:posOffset>2400300</wp:posOffset>
                </wp:positionH>
                <wp:positionV relativeFrom="paragraph">
                  <wp:posOffset>88265</wp:posOffset>
                </wp:positionV>
                <wp:extent cx="86995" cy="110490"/>
                <wp:effectExtent l="19050" t="19050" r="46355" b="22860"/>
                <wp:wrapNone/>
                <wp:docPr id="2" name="等腰三角形 2"/>
                <wp:cNvGraphicFramePr/>
                <a:graphic xmlns:a="http://schemas.openxmlformats.org/drawingml/2006/main">
                  <a:graphicData uri="http://schemas.microsoft.com/office/word/2010/wordprocessingShape">
                    <wps:wsp>
                      <wps:cNvSpPr/>
                      <wps:spPr>
                        <a:xfrm>
                          <a:off x="0" y="0"/>
                          <a:ext cx="86995" cy="11049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89pt;margin-top:6.95pt;height:8.7pt;width:6.85pt;z-index:251261952;v-text-anchor:middle;mso-width-relative:page;mso-height-relative:page;" fillcolor="#000000 [3213]" filled="t" stroked="t" coordsize="21600,21600" o:gfxdata="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m3FaHZAAAACQEAAA8AAAAAAAAAAQAgAAAAIgAAAGRycy9kb3ducmV2LnhtbFBLAQIUABQA&#10;AAAIAIdO4kCPi8TAYQIAALEEAAAOAAAAAAAAAAEAIAAAACgBAABkcnMvZTJvRG9jLnhtbFBLBQYA&#10;AAAABgAGAFkBAAD7BQAAAAA=&#10;" adj="10800">
                <v:fill on="t" focussize="0,0"/>
                <v:stroke weight="1pt" color="#000000 [3213]" miterlimit="8" joinstyle="miter"/>
                <v:imagedata o:title=""/>
                <o:lock v:ext="edit" aspectratio="f"/>
              </v:shape>
            </w:pict>
          </mc:Fallback>
        </mc:AlternateContent>
      </w:r>
      <w:r>
        <w:rPr>
          <w:rFonts w:hint="eastAsia"/>
          <w:sz w:val="24"/>
          <w:szCs w:val="24"/>
        </w:rPr>
        <w:t xml:space="preserve"> 选择转头号——ROTOR， 或  ，ENTER；</w:t>
      </w:r>
    </w:p>
    <w:p>
      <w:pPr>
        <w:pStyle w:val="30"/>
        <w:numPr>
          <w:ilvl w:val="0"/>
          <w:numId w:val="58"/>
        </w:numPr>
        <w:spacing w:before="156" w:beforeLines="50" w:after="156" w:afterLines="50" w:line="360" w:lineRule="auto"/>
        <w:ind w:left="0" w:firstLine="720" w:firstLineChars="300"/>
        <w:rPr>
          <w:sz w:val="24"/>
          <w:szCs w:val="24"/>
        </w:rPr>
      </w:pPr>
      <w:r>
        <w:rPr>
          <w:rFonts w:hint="eastAsia"/>
          <w:sz w:val="24"/>
          <w:szCs w:val="24"/>
        </w:rPr>
        <mc:AlternateContent>
          <mc:Choice Requires="wps">
            <w:drawing>
              <wp:anchor distT="0" distB="0" distL="114300" distR="114300" simplePos="0" relativeHeight="251715584" behindDoc="0" locked="0" layoutInCell="1" allowOverlap="1">
                <wp:simplePos x="0" y="0"/>
                <wp:positionH relativeFrom="column">
                  <wp:posOffset>3303270</wp:posOffset>
                </wp:positionH>
                <wp:positionV relativeFrom="paragraph">
                  <wp:posOffset>102235</wp:posOffset>
                </wp:positionV>
                <wp:extent cx="86995" cy="110490"/>
                <wp:effectExtent l="19050" t="19050" r="46355" b="22860"/>
                <wp:wrapNone/>
                <wp:docPr id="10" name="等腰三角形 10"/>
                <wp:cNvGraphicFramePr/>
                <a:graphic xmlns:a="http://schemas.openxmlformats.org/drawingml/2006/main">
                  <a:graphicData uri="http://schemas.microsoft.com/office/word/2010/wordprocessingShape">
                    <wps:wsp>
                      <wps:cNvSpPr/>
                      <wps:spPr>
                        <a:xfrm>
                          <a:off x="0" y="0"/>
                          <a:ext cx="86995" cy="11049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60.1pt;margin-top:8.05pt;height:8.7pt;width:6.85pt;z-index:251715584;v-text-anchor:middle;mso-width-relative:page;mso-height-relative:page;" fillcolor="#000000 [3213]" filled="t" stroked="t" coordsize="21600,21600" o:gfxdata="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eZakvZAAAACQEAAA8AAAAAAAAAAQAgAAAAIgAAAGRycy9kb3ducmV2LnhtbFBLAQIUABQA&#10;AAAIAIdO4kARyDQuYQIAALMEAAAOAAAAAAAAAAEAIAAAACgBAABkcnMvZTJvRG9jLnhtbFBLBQYA&#10;AAAABgAGAFkBAAD7BQAAAAA=&#10;" adj="10800">
                <v:fill on="t" focussize="0,0"/>
                <v:stroke weight="1pt" color="#000000 [3213]" miterlimit="8" joinstyle="miter"/>
                <v:imagedata o:title=""/>
                <o:lock v:ext="edit" aspectratio="f"/>
              </v:shape>
            </w:pict>
          </mc:Fallback>
        </mc:AlternateContent>
      </w:r>
      <w:r>
        <w:rPr>
          <w:rFonts w:hint="eastAsia"/>
          <w:sz w:val="24"/>
          <w:szCs w:val="24"/>
        </w:rPr>
        <mc:AlternateContent>
          <mc:Choice Requires="wps">
            <w:drawing>
              <wp:anchor distT="0" distB="0" distL="114300" distR="114300" simplePos="0" relativeHeight="251837440" behindDoc="0" locked="0" layoutInCell="1" allowOverlap="1">
                <wp:simplePos x="0" y="0"/>
                <wp:positionH relativeFrom="column">
                  <wp:posOffset>3594735</wp:posOffset>
                </wp:positionH>
                <wp:positionV relativeFrom="paragraph">
                  <wp:posOffset>91440</wp:posOffset>
                </wp:positionV>
                <wp:extent cx="102870" cy="102235"/>
                <wp:effectExtent l="19050" t="0" r="30480" b="31115"/>
                <wp:wrapNone/>
                <wp:docPr id="11" name="流程图: 合并 11"/>
                <wp:cNvGraphicFramePr/>
                <a:graphic xmlns:a="http://schemas.openxmlformats.org/drawingml/2006/main">
                  <a:graphicData uri="http://schemas.microsoft.com/office/word/2010/wordprocessingShape">
                    <wps:wsp>
                      <wps:cNvSpPr/>
                      <wps:spPr>
                        <a:xfrm>
                          <a:off x="0" y="0"/>
                          <a:ext cx="102870" cy="102235"/>
                        </a:xfrm>
                        <a:prstGeom prst="flowChartMerg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8" type="#_x0000_t128" style="position:absolute;left:0pt;margin-left:283.05pt;margin-top:7.2pt;height:8.05pt;width:8.1pt;z-index:251837440;v-text-anchor:middle;mso-width-relative:page;mso-height-relative:page;" fillcolor="#000000 [3213]" filled="t" stroked="t" coordsize="21600,21600" o:gfxdata="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cHXKr2QAAAAkBAAAPAAAAAAAAAAEAIAAAACIAAABkcnMvZG93bnJldi54bWxQSwEC&#10;FAAUAAAACACHTuJAinsP0mUCAAC8BAAADgAAAAAAAAABACAAAAAoAQAAZHJzL2Uyb0RvYy54bWxQ&#10;SwUGAAAAAAYABgBZAQAA/wUAAAAA&#10;">
                <v:fill on="t" focussize="0,0"/>
                <v:stroke weight="1pt" color="#000000 [3213]" miterlimit="8" joinstyle="miter"/>
                <v:imagedata o:title=""/>
                <o:lock v:ext="edit" aspectratio="f"/>
              </v:shape>
            </w:pict>
          </mc:Fallback>
        </mc:AlternateContent>
      </w:r>
      <w:r>
        <w:rPr>
          <w:rFonts w:hint="eastAsia"/>
          <w:sz w:val="24"/>
          <w:szCs w:val="24"/>
        </w:rPr>
        <mc:AlternateContent>
          <mc:Choice Requires="wps">
            <w:drawing>
              <wp:anchor distT="0" distB="0" distL="114300" distR="114300" simplePos="0" relativeHeight="251431936" behindDoc="0" locked="0" layoutInCell="1" allowOverlap="1">
                <wp:simplePos x="0" y="0"/>
                <wp:positionH relativeFrom="column">
                  <wp:posOffset>2432685</wp:posOffset>
                </wp:positionH>
                <wp:positionV relativeFrom="paragraph">
                  <wp:posOffset>87630</wp:posOffset>
                </wp:positionV>
                <wp:extent cx="86995" cy="110490"/>
                <wp:effectExtent l="19050" t="19050" r="46355" b="22860"/>
                <wp:wrapNone/>
                <wp:docPr id="8" name="等腰三角形 8"/>
                <wp:cNvGraphicFramePr/>
                <a:graphic xmlns:a="http://schemas.openxmlformats.org/drawingml/2006/main">
                  <a:graphicData uri="http://schemas.microsoft.com/office/word/2010/wordprocessingShape">
                    <wps:wsp>
                      <wps:cNvSpPr/>
                      <wps:spPr>
                        <a:xfrm>
                          <a:off x="0" y="0"/>
                          <a:ext cx="86995" cy="11049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91.55pt;margin-top:6.9pt;height:8.7pt;width:6.85pt;z-index:251431936;v-text-anchor:middle;mso-width-relative:page;mso-height-relative:page;" fillcolor="#000000 [3213]" filled="t" stroked="t" coordsize="21600,21600" o:gfxdata="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pg38S1wAAAAkBAAAPAAAAAAAAAAEAIAAAACIAAABkcnMvZG93bnJldi54bWxQSwECFAAUAAAA&#10;CACHTuJARbRiR2ECAACxBAAADgAAAAAAAAABACAAAAAmAQAAZHJzL2Uyb0RvYy54bWxQSwUGAAAA&#10;AAYABgBZAQAA+QUAAAAA&#10;" adj="10800">
                <v:fill on="t" focussize="0,0"/>
                <v:stroke weight="1pt" color="#000000 [3213]" miterlimit="8" joinstyle="miter"/>
                <v:imagedata o:title=""/>
                <o:lock v:ext="edit" aspectratio="f"/>
              </v:shape>
            </w:pict>
          </mc:Fallback>
        </mc:AlternateContent>
      </w:r>
      <w:r>
        <w:rPr>
          <w:rFonts w:hint="eastAsia"/>
          <w:sz w:val="24"/>
          <w:szCs w:val="24"/>
        </w:rPr>
        <mc:AlternateContent>
          <mc:Choice Requires="wps">
            <w:drawing>
              <wp:anchor distT="0" distB="0" distL="114300" distR="114300" simplePos="0" relativeHeight="251593728" behindDoc="0" locked="0" layoutInCell="1" allowOverlap="1">
                <wp:simplePos x="0" y="0"/>
                <wp:positionH relativeFrom="column">
                  <wp:posOffset>2724150</wp:posOffset>
                </wp:positionH>
                <wp:positionV relativeFrom="paragraph">
                  <wp:posOffset>76835</wp:posOffset>
                </wp:positionV>
                <wp:extent cx="102870" cy="102235"/>
                <wp:effectExtent l="19050" t="0" r="30480" b="31115"/>
                <wp:wrapNone/>
                <wp:docPr id="9" name="流程图: 合并 9"/>
                <wp:cNvGraphicFramePr/>
                <a:graphic xmlns:a="http://schemas.openxmlformats.org/drawingml/2006/main">
                  <a:graphicData uri="http://schemas.microsoft.com/office/word/2010/wordprocessingShape">
                    <wps:wsp>
                      <wps:cNvSpPr/>
                      <wps:spPr>
                        <a:xfrm>
                          <a:off x="0" y="0"/>
                          <a:ext cx="102870" cy="102235"/>
                        </a:xfrm>
                        <a:prstGeom prst="flowChartMerg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8" type="#_x0000_t128" style="position:absolute;left:0pt;margin-left:214.5pt;margin-top:6.05pt;height:8.05pt;width:8.1pt;z-index:251593728;v-text-anchor:middle;mso-width-relative:page;mso-height-relative:page;" fillcolor="#000000 [3213]" filled="t" stroked="t" coordsize="21600,21600" o:gfxdata="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bQhjy2QAAAAkBAAAPAAAAAAAAAAEAIAAAACIAAABkcnMvZG93bnJldi54bWxQSwEC&#10;FAAUAAAACACHTuJAz0Z5r2UCAAC6BAAADgAAAAAAAAABACAAAAAoAQAAZHJzL2Uyb0RvYy54bWxQ&#10;SwUGAAAAAAYABgBZAQAA/wUAAAAA&#10;">
                <v:fill on="t" focussize="0,0"/>
                <v:stroke weight="1pt" color="#000000 [3213]" miterlimit="8" joinstyle="miter"/>
                <v:imagedata o:title=""/>
                <o:lock v:ext="edit" aspectratio="f"/>
              </v:shape>
            </w:pict>
          </mc:Fallback>
        </mc:AlternateContent>
      </w:r>
      <w:r>
        <w:rPr>
          <w:sz w:val="24"/>
          <w:szCs w:val="24"/>
        </w:rPr>
        <w:t xml:space="preserve"> </w:t>
      </w:r>
      <w:r>
        <w:rPr>
          <w:rFonts w:hint="eastAsia"/>
          <w:sz w:val="24"/>
          <w:szCs w:val="24"/>
        </w:rPr>
        <w:t xml:space="preserve">设定运转速度——RPM， </w:t>
      </w:r>
      <w:r>
        <w:rPr>
          <w:sz w:val="24"/>
          <w:szCs w:val="24"/>
        </w:rPr>
        <w:t xml:space="preserve"> 或</w:t>
      </w:r>
      <w:r>
        <w:rPr>
          <w:rFonts w:hint="eastAsia"/>
          <w:sz w:val="24"/>
          <w:szCs w:val="24"/>
        </w:rPr>
        <w:t xml:space="preserve">  /RCF， 或  ；</w:t>
      </w:r>
    </w:p>
    <w:p>
      <w:pPr>
        <w:pStyle w:val="30"/>
        <w:numPr>
          <w:ilvl w:val="0"/>
          <w:numId w:val="58"/>
        </w:numPr>
        <w:spacing w:before="156" w:beforeLines="50" w:after="156" w:afterLines="50" w:line="360" w:lineRule="auto"/>
        <w:ind w:left="0" w:firstLine="720" w:firstLineChars="300"/>
        <w:rPr>
          <w:sz w:val="24"/>
          <w:szCs w:val="24"/>
        </w:rPr>
      </w:pPr>
      <w:r>
        <w:rPr>
          <w:rFonts w:hint="eastAsia"/>
          <w:sz w:val="24"/>
          <w:szCs w:val="24"/>
        </w:rPr>
        <mc:AlternateContent>
          <mc:Choice Requires="wps">
            <w:drawing>
              <wp:anchor distT="0" distB="0" distL="114300" distR="114300" simplePos="0" relativeHeight="251912192" behindDoc="0" locked="0" layoutInCell="1" allowOverlap="1">
                <wp:simplePos x="0" y="0"/>
                <wp:positionH relativeFrom="column">
                  <wp:posOffset>2402205</wp:posOffset>
                </wp:positionH>
                <wp:positionV relativeFrom="paragraph">
                  <wp:posOffset>108585</wp:posOffset>
                </wp:positionV>
                <wp:extent cx="86995" cy="110490"/>
                <wp:effectExtent l="19050" t="19050" r="46355" b="22860"/>
                <wp:wrapNone/>
                <wp:docPr id="14" name="等腰三角形 14"/>
                <wp:cNvGraphicFramePr/>
                <a:graphic xmlns:a="http://schemas.openxmlformats.org/drawingml/2006/main">
                  <a:graphicData uri="http://schemas.microsoft.com/office/word/2010/wordprocessingShape">
                    <wps:wsp>
                      <wps:cNvSpPr/>
                      <wps:spPr>
                        <a:xfrm>
                          <a:off x="0" y="0"/>
                          <a:ext cx="86995" cy="11049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89.15pt;margin-top:8.55pt;height:8.7pt;width:6.85pt;z-index:251912192;v-text-anchor:middle;mso-width-relative:page;mso-height-relative:page;" fillcolor="#000000 [3213]" filled="t" stroked="t" coordsize="21600,21600" o:gfxdata="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TgsOn2QAAAAkBAAAPAAAAAAAAAAEAIAAAACIAAABkcnMvZG93bnJldi54bWxQSwECFAAU&#10;AAAACACHTuJAERxFO2ICAACzBAAADgAAAAAAAAABACAAAAAoAQAAZHJzL2Uyb0RvYy54bWxQSwUG&#10;AAAAAAYABgBZAQAA/AUAAAAA&#10;" adj="10800">
                <v:fill on="t" focussize="0,0"/>
                <v:stroke weight="1pt" color="#000000 [3213]" miterlimit="8" joinstyle="miter"/>
                <v:imagedata o:title=""/>
                <o:lock v:ext="edit" aspectratio="f"/>
              </v:shape>
            </w:pict>
          </mc:Fallback>
        </mc:AlternateContent>
      </w:r>
      <w:r>
        <w:rPr>
          <w:rFonts w:hint="eastAsia"/>
          <w:sz w:val="24"/>
          <w:szCs w:val="24"/>
        </w:rPr>
        <mc:AlternateContent>
          <mc:Choice Requires="wps">
            <w:drawing>
              <wp:anchor distT="0" distB="0" distL="114300" distR="114300" simplePos="0" relativeHeight="251986944" behindDoc="0" locked="0" layoutInCell="1" allowOverlap="1">
                <wp:simplePos x="0" y="0"/>
                <wp:positionH relativeFrom="column">
                  <wp:posOffset>2693670</wp:posOffset>
                </wp:positionH>
                <wp:positionV relativeFrom="paragraph">
                  <wp:posOffset>101600</wp:posOffset>
                </wp:positionV>
                <wp:extent cx="102870" cy="102235"/>
                <wp:effectExtent l="19050" t="0" r="30480" b="31115"/>
                <wp:wrapNone/>
                <wp:docPr id="15" name="流程图: 合并 15"/>
                <wp:cNvGraphicFramePr/>
                <a:graphic xmlns:a="http://schemas.openxmlformats.org/drawingml/2006/main">
                  <a:graphicData uri="http://schemas.microsoft.com/office/word/2010/wordprocessingShape">
                    <wps:wsp>
                      <wps:cNvSpPr/>
                      <wps:spPr>
                        <a:xfrm>
                          <a:off x="0" y="0"/>
                          <a:ext cx="102870" cy="102235"/>
                        </a:xfrm>
                        <a:prstGeom prst="flowChartMerg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8" type="#_x0000_t128" style="position:absolute;left:0pt;margin-left:212.1pt;margin-top:8pt;height:8.05pt;width:8.1pt;z-index:251986944;v-text-anchor:middle;mso-width-relative:page;mso-height-relative:page;" fillcolor="#000000 [3213]" filled="t" stroked="t" coordsize="21600,21600" o:gfxdata="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qTctHZAAAACQEAAA8AAAAAAAAAAQAgAAAAIgAAAGRycy9kb3ducmV2LnhtbFBL&#10;AQIUABQAAAAIAIdO4kAZP5MqZwIAALwEAAAOAAAAAAAAAAEAIAAAACgBAABkcnMvZTJvRG9jLnht&#10;bFBLBQYAAAAABgAGAFkBAAABBgAAAAA=&#10;">
                <v:fill on="t" focussize="0,0"/>
                <v:stroke weight="1pt" color="#000000 [3213]" miterlimit="8" joinstyle="miter"/>
                <v:imagedata o:title=""/>
                <o:lock v:ext="edit" aspectratio="f"/>
              </v:shape>
            </w:pict>
          </mc:Fallback>
        </mc:AlternateContent>
      </w:r>
      <w:r>
        <w:rPr>
          <w:sz w:val="24"/>
          <w:szCs w:val="24"/>
        </w:rPr>
        <w:t xml:space="preserve"> </w:t>
      </w:r>
      <w:r>
        <w:rPr>
          <w:rFonts w:hint="eastAsia"/>
          <w:sz w:val="24"/>
          <w:szCs w:val="24"/>
        </w:rPr>
        <w:t>设定运行时间——TIME， 或  ；</w:t>
      </w:r>
    </w:p>
    <w:p>
      <w:pPr>
        <w:pStyle w:val="30"/>
        <w:numPr>
          <w:ilvl w:val="0"/>
          <w:numId w:val="58"/>
        </w:numPr>
        <w:spacing w:before="156" w:beforeLines="50" w:after="156" w:afterLines="50" w:line="360" w:lineRule="auto"/>
        <w:ind w:left="0" w:firstLine="720" w:firstLineChars="300"/>
        <w:rPr>
          <w:sz w:val="24"/>
          <w:szCs w:val="24"/>
        </w:rPr>
      </w:pPr>
      <w:r>
        <w:rPr>
          <w:rFonts w:hint="eastAsia"/>
          <w:sz w:val="24"/>
          <w:szCs w:val="24"/>
        </w:rPr>
        <mc:AlternateContent>
          <mc:Choice Requires="wps">
            <w:drawing>
              <wp:anchor distT="0" distB="0" distL="114300" distR="114300" simplePos="0" relativeHeight="252058624" behindDoc="0" locked="0" layoutInCell="1" allowOverlap="1">
                <wp:simplePos x="0" y="0"/>
                <wp:positionH relativeFrom="column">
                  <wp:posOffset>2848610</wp:posOffset>
                </wp:positionH>
                <wp:positionV relativeFrom="paragraph">
                  <wp:posOffset>77470</wp:posOffset>
                </wp:positionV>
                <wp:extent cx="102870" cy="102235"/>
                <wp:effectExtent l="19050" t="0" r="30480" b="31115"/>
                <wp:wrapNone/>
                <wp:docPr id="17" name="流程图: 合并 17"/>
                <wp:cNvGraphicFramePr/>
                <a:graphic xmlns:a="http://schemas.openxmlformats.org/drawingml/2006/main">
                  <a:graphicData uri="http://schemas.microsoft.com/office/word/2010/wordprocessingShape">
                    <wps:wsp>
                      <wps:cNvSpPr/>
                      <wps:spPr>
                        <a:xfrm>
                          <a:off x="0" y="0"/>
                          <a:ext cx="102870" cy="102235"/>
                        </a:xfrm>
                        <a:prstGeom prst="flowChartMerg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8" type="#_x0000_t128" style="position:absolute;left:0pt;margin-left:224.3pt;margin-top:6.1pt;height:8.05pt;width:8.1pt;z-index:252058624;v-text-anchor:middle;mso-width-relative:page;mso-height-relative:page;" fillcolor="#000000 [3213]" filled="t" stroked="t" coordsize="21600,21600" o:gfxdata="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S/CYHdkAAAAJAQAADwAAAAAAAAABACAAAAAiAAAAZHJzL2Rvd25yZXYueG1sUEsB&#10;AhQAFAAAAAgAh07iQHCeZbtmAgAAvAQAAA4AAAAAAAAAAQAgAAAAKAEAAGRycy9lMm9Eb2MueG1s&#10;UEsFBgAAAAAGAAYAWQEAAAAGAAAAAA==&#10;">
                <v:fill on="t" focussize="0,0"/>
                <v:stroke weight="1pt" color="#000000 [3213]" miterlimit="8" joinstyle="miter"/>
                <v:imagedata o:title=""/>
                <o:lock v:ext="edit" aspectratio="f"/>
              </v:shape>
            </w:pict>
          </mc:Fallback>
        </mc:AlternateContent>
      </w:r>
      <w:r>
        <w:rPr>
          <w:rFonts w:hint="eastAsia"/>
          <w:sz w:val="24"/>
          <w:szCs w:val="24"/>
        </w:rPr>
        <mc:AlternateContent>
          <mc:Choice Requires="wps">
            <w:drawing>
              <wp:anchor distT="0" distB="0" distL="114300" distR="114300" simplePos="0" relativeHeight="252022784" behindDoc="0" locked="0" layoutInCell="1" allowOverlap="1">
                <wp:simplePos x="0" y="0"/>
                <wp:positionH relativeFrom="column">
                  <wp:posOffset>2488565</wp:posOffset>
                </wp:positionH>
                <wp:positionV relativeFrom="paragraph">
                  <wp:posOffset>88265</wp:posOffset>
                </wp:positionV>
                <wp:extent cx="86995" cy="110490"/>
                <wp:effectExtent l="19050" t="19050" r="46355" b="22860"/>
                <wp:wrapNone/>
                <wp:docPr id="16" name="等腰三角形 16"/>
                <wp:cNvGraphicFramePr/>
                <a:graphic xmlns:a="http://schemas.openxmlformats.org/drawingml/2006/main">
                  <a:graphicData uri="http://schemas.microsoft.com/office/word/2010/wordprocessingShape">
                    <wps:wsp>
                      <wps:cNvSpPr/>
                      <wps:spPr>
                        <a:xfrm>
                          <a:off x="0" y="0"/>
                          <a:ext cx="86995" cy="11049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95.95pt;margin-top:6.95pt;height:8.7pt;width:6.85pt;z-index:252022784;v-text-anchor:middle;mso-width-relative:page;mso-height-relative:page;" fillcolor="#000000 [3213]" filled="t" stroked="t" coordsize="21600,21600" o:gfxdata="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r5rU92QAAAAkBAAAPAAAAAAAAAAEAIAAAACIAAABkcnMvZG93bnJldi54bWxQSwECFAAU&#10;AAAACACHTuJAEfb9MWICAACzBAAADgAAAAAAAAABACAAAAAoAQAAZHJzL2Uyb0RvYy54bWxQSwUG&#10;AAAAAAYABgBZAQAA/AUAAAAA&#10;" adj="10800">
                <v:fill on="t" focussize="0,0"/>
                <v:stroke weight="1pt" color="#000000 [3213]" miterlimit="8" joinstyle="miter"/>
                <v:imagedata o:title=""/>
                <o:lock v:ext="edit" aspectratio="f"/>
              </v:shape>
            </w:pict>
          </mc:Fallback>
        </mc:AlternateContent>
      </w:r>
      <w:r>
        <w:rPr>
          <w:sz w:val="24"/>
          <w:szCs w:val="24"/>
        </w:rPr>
        <w:t xml:space="preserve"> 设定运行温度</w:t>
      </w:r>
      <w:r>
        <w:rPr>
          <w:rFonts w:hint="eastAsia"/>
          <w:sz w:val="24"/>
          <w:szCs w:val="24"/>
        </w:rPr>
        <w:t>——</w:t>
      </w:r>
      <w:r>
        <w:rPr>
          <w:sz w:val="24"/>
          <w:szCs w:val="24"/>
        </w:rPr>
        <w:t>TEMP</w:t>
      </w:r>
      <w:r>
        <w:rPr>
          <w:rFonts w:hint="eastAsia"/>
          <w:sz w:val="24"/>
          <w:szCs w:val="24"/>
        </w:rPr>
        <w:t>，  或  ，根据实验要求设定，低温一般设为4</w:t>
      </w:r>
      <w:r>
        <w:rPr>
          <w:sz w:val="24"/>
          <w:szCs w:val="24"/>
        </w:rPr>
        <w:t>℃</w:t>
      </w:r>
      <w:r>
        <w:rPr>
          <w:rFonts w:hint="eastAsia"/>
          <w:sz w:val="24"/>
          <w:szCs w:val="24"/>
        </w:rPr>
        <w:t>；</w:t>
      </w:r>
    </w:p>
    <w:p>
      <w:pPr>
        <w:pStyle w:val="30"/>
        <w:numPr>
          <w:ilvl w:val="0"/>
          <w:numId w:val="58"/>
        </w:numPr>
        <w:spacing w:before="156" w:beforeLines="50" w:after="156" w:afterLines="50" w:line="360" w:lineRule="auto"/>
        <w:ind w:left="0" w:firstLine="720" w:firstLineChars="300"/>
        <w:rPr>
          <w:sz w:val="24"/>
          <w:szCs w:val="24"/>
        </w:rPr>
      </w:pPr>
      <w:r>
        <w:rPr>
          <w:sz w:val="24"/>
          <w:szCs w:val="24"/>
        </w:rPr>
        <w:t xml:space="preserve"> 加速模式和减速模式一般为</w:t>
      </w:r>
      <w:r>
        <w:rPr>
          <w:rFonts w:hint="eastAsia"/>
          <w:sz w:val="24"/>
          <w:szCs w:val="24"/>
        </w:rPr>
        <w:t>0—</w:t>
      </w:r>
      <w:r>
        <w:rPr>
          <w:sz w:val="24"/>
          <w:szCs w:val="24"/>
        </w:rPr>
        <w:t>9</w:t>
      </w:r>
      <w:r>
        <w:rPr>
          <w:rFonts w:hint="eastAsia"/>
          <w:sz w:val="24"/>
          <w:szCs w:val="24"/>
        </w:rPr>
        <w:t>，</w:t>
      </w:r>
      <w:r>
        <w:rPr>
          <w:sz w:val="24"/>
          <w:szCs w:val="24"/>
        </w:rPr>
        <w:t>仪器默认为</w:t>
      </w:r>
      <w:r>
        <w:rPr>
          <w:rFonts w:hint="eastAsia"/>
          <w:sz w:val="24"/>
          <w:szCs w:val="24"/>
        </w:rPr>
        <w:t>9，一般无需变动；</w:t>
      </w:r>
    </w:p>
    <w:p>
      <w:pPr>
        <w:pStyle w:val="30"/>
        <w:numPr>
          <w:ilvl w:val="0"/>
          <w:numId w:val="57"/>
        </w:numPr>
        <w:spacing w:before="156" w:beforeLines="50" w:after="156" w:afterLines="50" w:line="360" w:lineRule="auto"/>
        <w:ind w:left="0" w:firstLine="480"/>
        <w:rPr>
          <w:sz w:val="24"/>
          <w:szCs w:val="24"/>
        </w:rPr>
      </w:pPr>
      <w:r>
        <w:rPr>
          <w:sz w:val="24"/>
          <w:szCs w:val="24"/>
        </w:rPr>
        <w:t>核对所有参数无误</w:t>
      </w:r>
      <w:r>
        <w:rPr>
          <w:rFonts w:hint="eastAsia"/>
          <w:sz w:val="24"/>
          <w:szCs w:val="24"/>
        </w:rPr>
        <w:t>，并</w:t>
      </w:r>
      <w:r>
        <w:rPr>
          <w:sz w:val="24"/>
          <w:szCs w:val="24"/>
        </w:rPr>
        <w:t>锁紧机门</w:t>
      </w:r>
      <w:r>
        <w:rPr>
          <w:rFonts w:hint="eastAsia"/>
          <w:sz w:val="24"/>
          <w:szCs w:val="24"/>
        </w:rPr>
        <w:t>，</w:t>
      </w:r>
      <w:r>
        <w:rPr>
          <w:sz w:val="24"/>
          <w:szCs w:val="24"/>
        </w:rPr>
        <w:t>按</w:t>
      </w:r>
      <w:r>
        <w:rPr>
          <w:rFonts w:hint="eastAsia"/>
          <w:sz w:val="24"/>
          <w:szCs w:val="24"/>
        </w:rPr>
        <w:t>“ENTER”键确定参数，按“START”键开始离心，离心过程中“IMBALANCE”灯亮表示转头没安装好或样品放置不对称；</w:t>
      </w:r>
    </w:p>
    <w:p>
      <w:pPr>
        <w:pStyle w:val="30"/>
        <w:numPr>
          <w:ilvl w:val="0"/>
          <w:numId w:val="57"/>
        </w:numPr>
        <w:spacing w:before="156" w:beforeLines="50" w:after="156" w:afterLines="50" w:line="360" w:lineRule="auto"/>
        <w:ind w:left="0" w:firstLine="480"/>
        <w:rPr>
          <w:sz w:val="24"/>
          <w:szCs w:val="24"/>
        </w:rPr>
      </w:pPr>
      <w:r>
        <w:rPr>
          <w:sz w:val="24"/>
          <w:szCs w:val="24"/>
        </w:rPr>
        <w:t>设定时间计算至</w:t>
      </w:r>
      <w:r>
        <w:rPr>
          <w:rFonts w:hint="eastAsia"/>
          <w:sz w:val="24"/>
          <w:szCs w:val="24"/>
        </w:rPr>
        <w:t>0，或按“STOP”键或按“FAST STOP”键结束运行；</w:t>
      </w:r>
    </w:p>
    <w:p>
      <w:pPr>
        <w:pStyle w:val="30"/>
        <w:numPr>
          <w:ilvl w:val="0"/>
          <w:numId w:val="57"/>
        </w:numPr>
        <w:spacing w:before="156" w:beforeLines="50" w:after="156" w:afterLines="50" w:line="360" w:lineRule="auto"/>
        <w:ind w:left="0" w:firstLine="480"/>
        <w:rPr>
          <w:sz w:val="24"/>
          <w:szCs w:val="24"/>
        </w:rPr>
      </w:pPr>
      <w:r>
        <w:rPr>
          <w:rFonts w:hint="eastAsia"/>
          <w:sz w:val="24"/>
          <w:szCs w:val="24"/>
        </w:rPr>
        <w:t>仪器</w:t>
      </w:r>
      <w:r>
        <w:rPr>
          <w:sz w:val="24"/>
          <w:szCs w:val="24"/>
        </w:rPr>
        <w:t>停止后</w:t>
      </w:r>
      <w:r>
        <w:rPr>
          <w:rFonts w:hint="eastAsia"/>
          <w:sz w:val="24"/>
          <w:szCs w:val="24"/>
        </w:rPr>
        <w:t>，“OPEN DOOR”亮，按“OPEN DOOR”键，门锁释放打开门；</w:t>
      </w:r>
    </w:p>
    <w:p>
      <w:pPr>
        <w:pStyle w:val="30"/>
        <w:numPr>
          <w:ilvl w:val="0"/>
          <w:numId w:val="57"/>
        </w:numPr>
        <w:spacing w:before="156" w:beforeLines="50" w:after="156" w:afterLines="50" w:line="360" w:lineRule="auto"/>
        <w:ind w:left="0" w:firstLine="480"/>
      </w:pPr>
      <w:r>
        <w:rPr>
          <w:sz w:val="24"/>
          <w:szCs w:val="24"/>
        </w:rPr>
        <w:t>取出转头</w:t>
      </w:r>
      <w:r>
        <w:rPr>
          <w:rFonts w:hint="eastAsia"/>
          <w:sz w:val="24"/>
          <w:szCs w:val="24"/>
        </w:rPr>
        <w:t>，关闭仪器电源。</w:t>
      </w:r>
    </w:p>
    <w:p>
      <w:pPr>
        <w:pStyle w:val="35"/>
        <w:spacing w:before="156" w:beforeLines="50" w:after="156" w:afterLines="50" w:line="360" w:lineRule="auto"/>
        <w:ind w:left="357" w:firstLine="0" w:firstLineChars="0"/>
        <w:rPr>
          <w:b/>
          <w:bCs/>
          <w:sz w:val="28"/>
          <w:szCs w:val="28"/>
        </w:rPr>
      </w:pPr>
      <w:r>
        <w:rPr>
          <w:b/>
          <w:bCs/>
          <w:sz w:val="28"/>
          <w:szCs w:val="28"/>
        </w:rPr>
        <w:t>(3)  注意事项</w:t>
      </w:r>
    </w:p>
    <w:p>
      <w:pPr>
        <w:pStyle w:val="30"/>
        <w:numPr>
          <w:ilvl w:val="0"/>
          <w:numId w:val="59"/>
        </w:numPr>
        <w:spacing w:before="156" w:beforeLines="50" w:after="156" w:afterLines="50" w:line="360" w:lineRule="auto"/>
        <w:ind w:left="0" w:firstLine="480"/>
        <w:rPr>
          <w:sz w:val="24"/>
          <w:szCs w:val="24"/>
        </w:rPr>
      </w:pPr>
      <w:r>
        <w:rPr>
          <w:sz w:val="24"/>
          <w:szCs w:val="24"/>
        </w:rPr>
        <w:t>离心管一定要配套</w:t>
      </w:r>
      <w:r>
        <w:rPr>
          <w:rFonts w:hint="eastAsia"/>
          <w:sz w:val="24"/>
          <w:szCs w:val="24"/>
        </w:rPr>
        <w:t>，</w:t>
      </w:r>
      <w:r>
        <w:rPr>
          <w:sz w:val="24"/>
          <w:szCs w:val="24"/>
        </w:rPr>
        <w:t>不能用底部为尖的离心管</w:t>
      </w:r>
      <w:r>
        <w:rPr>
          <w:rFonts w:hint="eastAsia"/>
          <w:sz w:val="24"/>
          <w:szCs w:val="24"/>
        </w:rPr>
        <w:t>，</w:t>
      </w:r>
      <w:r>
        <w:rPr>
          <w:sz w:val="24"/>
          <w:szCs w:val="24"/>
        </w:rPr>
        <w:t>离心管大小不合适会影响仪器门盖盖严</w:t>
      </w:r>
      <w:r>
        <w:rPr>
          <w:rFonts w:hint="eastAsia"/>
          <w:sz w:val="24"/>
          <w:szCs w:val="24"/>
        </w:rPr>
        <w:t>；</w:t>
      </w:r>
    </w:p>
    <w:p>
      <w:pPr>
        <w:pStyle w:val="30"/>
        <w:numPr>
          <w:ilvl w:val="0"/>
          <w:numId w:val="59"/>
        </w:numPr>
        <w:spacing w:before="156" w:beforeLines="50" w:after="156" w:afterLines="50" w:line="360" w:lineRule="auto"/>
        <w:ind w:left="0" w:firstLine="480"/>
        <w:rPr>
          <w:sz w:val="24"/>
          <w:szCs w:val="24"/>
        </w:rPr>
      </w:pPr>
      <w:r>
        <w:rPr>
          <w:rFonts w:hint="eastAsia"/>
          <w:sz w:val="24"/>
          <w:szCs w:val="24"/>
        </w:rPr>
        <w:t>离心中途需观察仪器运转是否正常；</w:t>
      </w:r>
    </w:p>
    <w:p>
      <w:pPr>
        <w:pStyle w:val="30"/>
        <w:numPr>
          <w:ilvl w:val="0"/>
          <w:numId w:val="59"/>
        </w:numPr>
        <w:spacing w:before="156" w:beforeLines="50" w:after="156" w:afterLines="50" w:line="360" w:lineRule="auto"/>
        <w:ind w:left="0" w:firstLine="480"/>
        <w:rPr>
          <w:sz w:val="24"/>
          <w:szCs w:val="24"/>
        </w:rPr>
      </w:pPr>
      <w:r>
        <w:rPr>
          <w:rFonts w:hint="eastAsia"/>
          <w:sz w:val="24"/>
          <w:szCs w:val="24"/>
        </w:rPr>
        <w:t>离心结束，转头停止运转后，方可打开门盖；</w:t>
      </w:r>
    </w:p>
    <w:p>
      <w:pPr>
        <w:pStyle w:val="30"/>
        <w:numPr>
          <w:ilvl w:val="0"/>
          <w:numId w:val="59"/>
        </w:numPr>
        <w:spacing w:before="156" w:beforeLines="50" w:after="156" w:afterLines="50" w:line="360" w:lineRule="auto"/>
        <w:ind w:left="0" w:firstLine="480"/>
        <w:rPr>
          <w:sz w:val="24"/>
          <w:szCs w:val="24"/>
        </w:rPr>
      </w:pPr>
      <w:r>
        <w:rPr>
          <w:rFonts w:hint="eastAsia"/>
          <w:sz w:val="24"/>
          <w:szCs w:val="24"/>
        </w:rPr>
        <w:t>关闭仪器电源，取出转头，用柔软干净的布擦拭转头和机腔内壁；</w:t>
      </w:r>
    </w:p>
    <w:p>
      <w:pPr>
        <w:pStyle w:val="30"/>
        <w:numPr>
          <w:ilvl w:val="0"/>
          <w:numId w:val="59"/>
        </w:numPr>
        <w:spacing w:before="156" w:beforeLines="50" w:after="156" w:afterLines="50" w:line="360" w:lineRule="auto"/>
        <w:ind w:left="0" w:firstLine="480"/>
        <w:rPr>
          <w:sz w:val="24"/>
          <w:szCs w:val="24"/>
        </w:rPr>
      </w:pPr>
      <w:r>
        <w:rPr>
          <w:rFonts w:hint="eastAsia"/>
          <w:sz w:val="24"/>
          <w:szCs w:val="24"/>
        </w:rPr>
        <w:t>保持仪器门盖处于打开状态，待机腔内温度与室温平衡后方可盖上！</w:t>
      </w:r>
    </w:p>
    <w:p>
      <w:pPr>
        <w:pStyle w:val="4"/>
        <w:spacing w:before="156" w:beforeLines="50" w:after="156" w:afterLines="50" w:line="360" w:lineRule="auto"/>
        <w:jc w:val="both"/>
        <w:rPr>
          <w:rFonts w:cs="Times New Roman"/>
          <w:kern w:val="0"/>
          <w:sz w:val="28"/>
          <w:szCs w:val="28"/>
          <w:lang w:val="zh-CN" w:eastAsia="zh-CN"/>
        </w:rPr>
      </w:pPr>
      <w:bookmarkStart w:id="27" w:name="_Toc487709296"/>
      <w:r>
        <w:rPr>
          <w:rFonts w:hint="eastAsia" w:cs="Times New Roman"/>
          <w:kern w:val="0"/>
          <w:sz w:val="28"/>
          <w:szCs w:val="28"/>
          <w:lang w:val="zh-CN" w:eastAsia="zh-CN"/>
        </w:rPr>
        <w:t xml:space="preserve">4.2 </w:t>
      </w:r>
      <w:r>
        <w:rPr>
          <w:rFonts w:cs="Times New Roman"/>
          <w:kern w:val="0"/>
          <w:sz w:val="28"/>
          <w:szCs w:val="28"/>
          <w:lang w:val="zh-CN" w:eastAsia="zh-CN"/>
        </w:rPr>
        <w:t xml:space="preserve"> </w:t>
      </w:r>
      <w:r>
        <w:rPr>
          <w:rFonts w:hint="eastAsia" w:cs="Times New Roman"/>
          <w:kern w:val="0"/>
          <w:sz w:val="28"/>
          <w:szCs w:val="28"/>
          <w:lang w:val="zh-CN" w:eastAsia="zh-CN"/>
        </w:rPr>
        <w:t>Leica体式显微镜</w:t>
      </w:r>
      <w:bookmarkEnd w:id="27"/>
    </w:p>
    <w:p>
      <w:pPr>
        <w:pStyle w:val="35"/>
        <w:spacing w:before="156" w:beforeLines="50" w:after="156" w:afterLines="50" w:line="360" w:lineRule="auto"/>
        <w:ind w:left="357" w:firstLine="0" w:firstLineChars="0"/>
        <w:rPr>
          <w:b/>
          <w:bCs/>
          <w:sz w:val="28"/>
          <w:szCs w:val="28"/>
        </w:rPr>
      </w:pPr>
      <w:r>
        <w:rPr>
          <w:b/>
          <w:bCs/>
          <w:sz w:val="28"/>
          <w:szCs w:val="28"/>
        </w:rPr>
        <w:t>(1)  主要用途</w:t>
      </w:r>
    </w:p>
    <w:p>
      <w:pPr>
        <w:pStyle w:val="30"/>
        <w:spacing w:before="156" w:beforeLines="50" w:after="156" w:afterLines="50" w:line="360" w:lineRule="auto"/>
        <w:ind w:firstLine="480"/>
        <w:rPr>
          <w:bCs/>
          <w:sz w:val="24"/>
          <w:szCs w:val="24"/>
        </w:rPr>
      </w:pPr>
      <w:r>
        <w:rPr>
          <w:rFonts w:hint="eastAsia"/>
          <w:bCs/>
          <w:sz w:val="24"/>
          <w:szCs w:val="24"/>
        </w:rPr>
        <w:t>Leica体式显微镜是德国徕卡显微系统公司生产，10倍、20毫米视野高眼点目镜，4.4:</w:t>
      </w:r>
      <w:r>
        <w:rPr>
          <w:bCs/>
          <w:sz w:val="24"/>
          <w:szCs w:val="24"/>
        </w:rPr>
        <w:t xml:space="preserve"> </w:t>
      </w:r>
      <w:r>
        <w:rPr>
          <w:rFonts w:hint="eastAsia"/>
          <w:bCs/>
          <w:sz w:val="24"/>
          <w:szCs w:val="24"/>
        </w:rPr>
        <w:t>1连续变倍比，内置25000小时冷光源，6500K白光色温，同时具备投射/反射照明，主要用于观察生物细胞、生物切片。</w:t>
      </w:r>
    </w:p>
    <w:p>
      <w:pPr>
        <w:pStyle w:val="35"/>
        <w:spacing w:before="156" w:beforeLines="50" w:after="156" w:afterLines="50" w:line="360" w:lineRule="auto"/>
        <w:ind w:left="357" w:firstLine="0" w:firstLineChars="0"/>
        <w:rPr>
          <w:b/>
          <w:bCs/>
          <w:sz w:val="28"/>
          <w:szCs w:val="28"/>
        </w:rPr>
      </w:pPr>
      <w:r>
        <w:rPr>
          <w:b/>
          <w:bCs/>
          <w:sz w:val="28"/>
          <w:szCs w:val="28"/>
        </w:rPr>
        <w:t>(2)  操作流程</w:t>
      </w:r>
    </w:p>
    <w:p>
      <w:pPr>
        <w:pStyle w:val="30"/>
        <w:numPr>
          <w:ilvl w:val="0"/>
          <w:numId w:val="60"/>
        </w:numPr>
        <w:spacing w:before="156" w:beforeLines="50" w:after="156" w:afterLines="50" w:line="360" w:lineRule="auto"/>
        <w:ind w:left="0" w:firstLine="480"/>
        <w:rPr>
          <w:sz w:val="24"/>
          <w:szCs w:val="24"/>
        </w:rPr>
      </w:pPr>
      <w:r>
        <w:rPr>
          <w:rFonts w:hint="eastAsia"/>
          <w:sz w:val="24"/>
          <w:szCs w:val="24"/>
        </w:rPr>
        <w:t>插上显微镜电源线，打开显微镜左右两边靠里的灯；</w:t>
      </w:r>
    </w:p>
    <w:p>
      <w:pPr>
        <w:pStyle w:val="30"/>
        <w:numPr>
          <w:ilvl w:val="0"/>
          <w:numId w:val="60"/>
        </w:numPr>
        <w:spacing w:before="156" w:beforeLines="50" w:after="156" w:afterLines="50" w:line="360" w:lineRule="auto"/>
        <w:ind w:left="0" w:firstLine="482"/>
        <w:rPr>
          <w:sz w:val="24"/>
          <w:szCs w:val="24"/>
        </w:rPr>
      </w:pPr>
      <w:r>
        <w:rPr>
          <w:rFonts w:hint="eastAsia"/>
          <w:b/>
          <w:bCs/>
          <w:sz w:val="24"/>
          <w:szCs w:val="24"/>
        </w:rPr>
        <w:t>调节亮度：</w:t>
      </w:r>
      <w:r>
        <w:rPr>
          <w:rFonts w:hint="eastAsia"/>
          <w:bCs/>
          <w:sz w:val="24"/>
          <w:szCs w:val="24"/>
        </w:rPr>
        <w:t>打开显微镜左右两边靠外的螺钮，双手同时操作，旋扭调节亮度大小</w:t>
      </w:r>
      <w:r>
        <w:rPr>
          <w:sz w:val="24"/>
          <w:szCs w:val="24"/>
        </w:rPr>
        <w:t>；</w:t>
      </w:r>
    </w:p>
    <w:p>
      <w:pPr>
        <w:pStyle w:val="30"/>
        <w:numPr>
          <w:ilvl w:val="0"/>
          <w:numId w:val="60"/>
        </w:numPr>
        <w:spacing w:before="156" w:beforeLines="50" w:after="156" w:afterLines="50" w:line="360" w:lineRule="auto"/>
        <w:ind w:left="0" w:firstLine="482"/>
        <w:rPr>
          <w:sz w:val="24"/>
          <w:szCs w:val="24"/>
        </w:rPr>
      </w:pPr>
      <w:r>
        <w:rPr>
          <w:b/>
          <w:bCs/>
          <w:sz w:val="24"/>
          <w:szCs w:val="24"/>
        </w:rPr>
        <w:t>放置样品</w:t>
      </w:r>
      <w:r>
        <w:rPr>
          <w:rFonts w:hint="eastAsia"/>
          <w:b/>
          <w:bCs/>
          <w:sz w:val="24"/>
          <w:szCs w:val="24"/>
        </w:rPr>
        <w:t>：</w:t>
      </w:r>
      <w:r>
        <w:rPr>
          <w:bCs/>
          <w:sz w:val="24"/>
          <w:szCs w:val="24"/>
        </w:rPr>
        <w:t>样品</w:t>
      </w:r>
      <w:r>
        <w:rPr>
          <w:rFonts w:hint="eastAsia"/>
          <w:bCs/>
          <w:sz w:val="24"/>
          <w:szCs w:val="24"/>
        </w:rPr>
        <w:t>放入</w:t>
      </w:r>
      <w:r>
        <w:rPr>
          <w:bCs/>
          <w:sz w:val="24"/>
          <w:szCs w:val="24"/>
        </w:rPr>
        <w:t>培养皿</w:t>
      </w:r>
      <w:r>
        <w:rPr>
          <w:rFonts w:hint="eastAsia"/>
          <w:bCs/>
          <w:sz w:val="24"/>
          <w:szCs w:val="24"/>
        </w:rPr>
        <w:t>，培养皿中加入少量水，这样不会使样品漂浮，观察时就不会出现两层，观察过程中可用解剖针翻动样品；</w:t>
      </w:r>
    </w:p>
    <w:p>
      <w:pPr>
        <w:pStyle w:val="30"/>
        <w:numPr>
          <w:ilvl w:val="0"/>
          <w:numId w:val="60"/>
        </w:numPr>
        <w:spacing w:before="156" w:beforeLines="50" w:after="156" w:afterLines="50" w:line="360" w:lineRule="auto"/>
        <w:ind w:left="0" w:firstLine="480"/>
        <w:rPr>
          <w:sz w:val="24"/>
          <w:szCs w:val="24"/>
        </w:rPr>
      </w:pPr>
      <w:r>
        <w:rPr>
          <w:rFonts w:hint="eastAsia"/>
          <w:bCs/>
          <w:sz w:val="24"/>
          <w:szCs w:val="24"/>
        </w:rPr>
        <w:t>通过调节显微镜高度、焦距、放大缩小的方式清楚观察样品：</w:t>
      </w:r>
    </w:p>
    <w:p>
      <w:pPr>
        <w:pStyle w:val="30"/>
        <w:spacing w:before="156" w:beforeLines="50" w:after="156" w:afterLines="50" w:line="360" w:lineRule="auto"/>
        <w:ind w:firstLine="482"/>
        <w:rPr>
          <w:bCs/>
          <w:sz w:val="24"/>
          <w:szCs w:val="24"/>
        </w:rPr>
      </w:pPr>
      <w:r>
        <w:rPr>
          <w:b/>
          <w:bCs/>
          <w:sz w:val="24"/>
          <w:szCs w:val="24"/>
        </w:rPr>
        <w:t>调节高度</w:t>
      </w:r>
      <w:r>
        <w:rPr>
          <w:rFonts w:hint="eastAsia"/>
          <w:bCs/>
          <w:sz w:val="24"/>
          <w:szCs w:val="24"/>
        </w:rPr>
        <w:t>：松开仪器背后黑色螺钮（手握主机，以免坠落），向上向下进行调节；</w:t>
      </w:r>
      <w:r>
        <w:rPr>
          <w:bCs/>
          <w:sz w:val="24"/>
          <w:szCs w:val="24"/>
        </w:rPr>
        <w:t>双手同时操作调节焦距</w:t>
      </w:r>
      <w:r>
        <w:rPr>
          <w:rFonts w:hint="eastAsia"/>
          <w:bCs/>
          <w:sz w:val="24"/>
          <w:szCs w:val="24"/>
        </w:rPr>
        <w:t>（大的蓝色螺钮）</w:t>
      </w:r>
      <w:r>
        <w:rPr>
          <w:bCs/>
          <w:sz w:val="24"/>
          <w:szCs w:val="24"/>
        </w:rPr>
        <w:t>和放大缩小</w:t>
      </w:r>
      <w:r>
        <w:rPr>
          <w:rFonts w:hint="eastAsia"/>
          <w:bCs/>
          <w:sz w:val="24"/>
          <w:szCs w:val="24"/>
        </w:rPr>
        <w:t>（小的蓝色螺钮）；</w:t>
      </w:r>
    </w:p>
    <w:p>
      <w:pPr>
        <w:pStyle w:val="30"/>
        <w:numPr>
          <w:ilvl w:val="0"/>
          <w:numId w:val="60"/>
        </w:numPr>
        <w:spacing w:before="156" w:beforeLines="50" w:after="156" w:afterLines="50" w:line="360" w:lineRule="auto"/>
        <w:ind w:left="0" w:firstLine="480"/>
        <w:rPr>
          <w:bCs/>
          <w:sz w:val="24"/>
          <w:szCs w:val="24"/>
        </w:rPr>
      </w:pPr>
      <w:r>
        <w:rPr>
          <w:bCs/>
          <w:sz w:val="24"/>
          <w:szCs w:val="24"/>
        </w:rPr>
        <w:t>如需电脑拍照</w:t>
      </w:r>
      <w:r>
        <w:rPr>
          <w:rFonts w:hint="eastAsia"/>
          <w:bCs/>
          <w:sz w:val="24"/>
          <w:szCs w:val="24"/>
        </w:rPr>
        <w:t>，</w:t>
      </w:r>
      <w:r>
        <w:rPr>
          <w:bCs/>
          <w:sz w:val="24"/>
          <w:szCs w:val="24"/>
        </w:rPr>
        <w:t>打开电脑</w:t>
      </w:r>
      <w:r>
        <w:rPr>
          <w:rFonts w:hint="eastAsia"/>
          <w:bCs/>
          <w:sz w:val="24"/>
          <w:szCs w:val="24"/>
        </w:rPr>
        <w:t>，</w:t>
      </w:r>
      <w:r>
        <w:rPr>
          <w:bCs/>
          <w:sz w:val="24"/>
          <w:szCs w:val="24"/>
        </w:rPr>
        <w:t>无密码直接进入</w:t>
      </w:r>
      <w:r>
        <w:rPr>
          <w:rFonts w:hint="eastAsia"/>
          <w:bCs/>
          <w:sz w:val="24"/>
          <w:szCs w:val="24"/>
        </w:rPr>
        <w:t>，</w:t>
      </w:r>
      <w:r>
        <w:rPr>
          <w:bCs/>
          <w:sz w:val="24"/>
          <w:szCs w:val="24"/>
        </w:rPr>
        <w:t>点击软件</w:t>
      </w:r>
      <w:r>
        <w:rPr>
          <w:rFonts w:hint="eastAsia"/>
          <w:bCs/>
          <w:sz w:val="24"/>
          <w:szCs w:val="24"/>
        </w:rPr>
        <w:t>10Moo</w:t>
      </w:r>
      <w:r>
        <w:rPr>
          <w:bCs/>
          <w:sz w:val="24"/>
          <w:szCs w:val="24"/>
        </w:rPr>
        <w:t>ns SDK-2000</w:t>
      </w:r>
      <w:r>
        <w:rPr>
          <w:rFonts w:hint="eastAsia"/>
          <w:bCs/>
          <w:sz w:val="24"/>
          <w:szCs w:val="24"/>
        </w:rPr>
        <w:t>，</w:t>
      </w:r>
      <w:r>
        <w:rPr>
          <w:bCs/>
          <w:sz w:val="24"/>
          <w:szCs w:val="24"/>
        </w:rPr>
        <w:t>点击</w:t>
      </w:r>
      <w:r>
        <w:rPr>
          <w:rFonts w:hint="eastAsia"/>
          <w:bCs/>
          <w:sz w:val="24"/>
          <w:szCs w:val="24"/>
        </w:rPr>
        <w:t>“保存当前图像”，保存后点击“退出”。</w:t>
      </w:r>
    </w:p>
    <w:p>
      <w:pPr>
        <w:pStyle w:val="35"/>
        <w:spacing w:before="156" w:beforeLines="50" w:after="156" w:afterLines="50" w:line="360" w:lineRule="auto"/>
        <w:ind w:left="357" w:firstLine="0" w:firstLineChars="0"/>
        <w:rPr>
          <w:b/>
          <w:bCs/>
          <w:sz w:val="28"/>
          <w:szCs w:val="28"/>
        </w:rPr>
      </w:pPr>
      <w:r>
        <w:rPr>
          <w:b/>
          <w:bCs/>
          <w:sz w:val="28"/>
          <w:szCs w:val="28"/>
        </w:rPr>
        <w:t xml:space="preserve"> (3)  注意事项</w:t>
      </w:r>
    </w:p>
    <w:p>
      <w:pPr>
        <w:pStyle w:val="30"/>
        <w:numPr>
          <w:ilvl w:val="0"/>
          <w:numId w:val="61"/>
        </w:numPr>
        <w:spacing w:before="156" w:beforeLines="50" w:after="156" w:afterLines="50" w:line="360" w:lineRule="auto"/>
        <w:ind w:left="0" w:firstLine="480"/>
        <w:rPr>
          <w:sz w:val="24"/>
          <w:szCs w:val="24"/>
        </w:rPr>
      </w:pPr>
      <w:r>
        <w:rPr>
          <w:rFonts w:hint="eastAsia"/>
          <w:sz w:val="24"/>
          <w:szCs w:val="24"/>
        </w:rPr>
        <w:t>擦镜头时，镜头纸对折，从中间向周围擦，每次实验完毕，镜身要用纱布擦干净；</w:t>
      </w:r>
    </w:p>
    <w:p>
      <w:pPr>
        <w:pStyle w:val="30"/>
        <w:numPr>
          <w:ilvl w:val="0"/>
          <w:numId w:val="61"/>
        </w:numPr>
        <w:spacing w:before="156" w:beforeLines="50" w:after="156" w:afterLines="50" w:line="360" w:lineRule="auto"/>
        <w:ind w:left="0" w:firstLine="480"/>
        <w:rPr>
          <w:sz w:val="24"/>
          <w:szCs w:val="24"/>
        </w:rPr>
      </w:pPr>
      <w:r>
        <w:rPr>
          <w:rFonts w:hint="eastAsia"/>
          <w:sz w:val="24"/>
          <w:szCs w:val="24"/>
        </w:rPr>
        <w:t>载物台上的载玻片和盖玻片要清洁，切勿污染物镜或其它部件；</w:t>
      </w:r>
    </w:p>
    <w:p>
      <w:pPr>
        <w:pStyle w:val="30"/>
        <w:numPr>
          <w:ilvl w:val="0"/>
          <w:numId w:val="61"/>
        </w:numPr>
        <w:spacing w:before="156" w:beforeLines="50" w:after="156" w:afterLines="50" w:line="360" w:lineRule="auto"/>
        <w:ind w:left="0" w:firstLine="480"/>
        <w:rPr>
          <w:sz w:val="24"/>
          <w:szCs w:val="24"/>
        </w:rPr>
      </w:pPr>
      <w:r>
        <w:rPr>
          <w:rFonts w:hint="eastAsia"/>
          <w:sz w:val="24"/>
          <w:szCs w:val="24"/>
        </w:rPr>
        <w:t>实验结束后，将载物台降到最低点，并移开镜头。</w:t>
      </w:r>
    </w:p>
    <w:p>
      <w:pPr>
        <w:pStyle w:val="30"/>
        <w:spacing w:before="156" w:beforeLines="50" w:after="156" w:afterLines="50" w:line="360" w:lineRule="auto"/>
        <w:ind w:firstLineChars="0"/>
        <w:rPr>
          <w:sz w:val="24"/>
          <w:szCs w:val="24"/>
        </w:rPr>
      </w:pPr>
    </w:p>
    <w:p>
      <w:pPr>
        <w:pStyle w:val="30"/>
        <w:spacing w:before="156" w:beforeLines="50" w:after="156" w:afterLines="50" w:line="360" w:lineRule="auto"/>
        <w:ind w:firstLineChars="0"/>
        <w:rPr>
          <w:sz w:val="24"/>
          <w:szCs w:val="24"/>
        </w:rPr>
      </w:pPr>
    </w:p>
    <w:p>
      <w:pPr>
        <w:pStyle w:val="30"/>
        <w:spacing w:before="156" w:beforeLines="50" w:after="156" w:afterLines="50" w:line="360" w:lineRule="auto"/>
        <w:ind w:firstLineChars="0"/>
        <w:rPr>
          <w:sz w:val="24"/>
          <w:szCs w:val="24"/>
        </w:rPr>
      </w:pPr>
    </w:p>
    <w:p>
      <w:pPr>
        <w:pStyle w:val="30"/>
        <w:spacing w:before="156" w:beforeLines="50" w:after="156" w:afterLines="50" w:line="360" w:lineRule="auto"/>
        <w:ind w:firstLineChars="0"/>
        <w:rPr>
          <w:sz w:val="24"/>
          <w:szCs w:val="24"/>
        </w:rPr>
      </w:pPr>
    </w:p>
    <w:p>
      <w:pPr>
        <w:pStyle w:val="30"/>
        <w:spacing w:before="156" w:beforeLines="50" w:after="156" w:afterLines="50" w:line="360" w:lineRule="auto"/>
        <w:ind w:firstLineChars="0"/>
        <w:rPr>
          <w:sz w:val="24"/>
          <w:szCs w:val="24"/>
        </w:rPr>
      </w:pPr>
    </w:p>
    <w:p>
      <w:pPr>
        <w:pStyle w:val="30"/>
        <w:spacing w:before="156" w:beforeLines="50" w:after="156" w:afterLines="50" w:line="360" w:lineRule="auto"/>
        <w:ind w:firstLineChars="0"/>
        <w:rPr>
          <w:sz w:val="24"/>
          <w:szCs w:val="24"/>
        </w:rPr>
      </w:pPr>
    </w:p>
    <w:p>
      <w:pPr>
        <w:pStyle w:val="30"/>
        <w:spacing w:before="156" w:beforeLines="50" w:after="156" w:afterLines="50" w:line="360" w:lineRule="auto"/>
        <w:ind w:firstLineChars="0"/>
        <w:rPr>
          <w:sz w:val="24"/>
          <w:szCs w:val="24"/>
        </w:rPr>
      </w:pPr>
    </w:p>
    <w:p>
      <w:pPr>
        <w:pStyle w:val="30"/>
        <w:spacing w:before="156" w:beforeLines="50" w:after="156" w:afterLines="50" w:line="360" w:lineRule="auto"/>
        <w:ind w:firstLine="0" w:firstLineChars="0"/>
        <w:rPr>
          <w:sz w:val="24"/>
          <w:szCs w:val="24"/>
        </w:rPr>
      </w:pPr>
    </w:p>
    <w:p>
      <w:pPr>
        <w:pStyle w:val="3"/>
        <w:spacing w:before="156" w:beforeLines="50" w:after="156" w:afterLines="50" w:line="360" w:lineRule="auto"/>
        <w:jc w:val="center"/>
        <w:rPr>
          <w:rFonts w:ascii="黑体" w:hAnsi="黑体" w:cs="黑体"/>
          <w:bCs/>
          <w:sz w:val="36"/>
          <w:szCs w:val="36"/>
          <w:lang w:val="zh-CN" w:eastAsia="zh-CN"/>
        </w:rPr>
      </w:pPr>
      <w:bookmarkStart w:id="28" w:name="_Toc487709297"/>
      <w:r>
        <w:rPr>
          <w:rFonts w:hint="eastAsia" w:ascii="黑体" w:hAnsi="黑体" w:cs="黑体"/>
          <w:bCs/>
          <w:sz w:val="36"/>
          <w:szCs w:val="36"/>
          <w:lang w:val="zh-CN" w:eastAsia="zh-CN"/>
        </w:rPr>
        <w:t xml:space="preserve">第五节 </w:t>
      </w:r>
      <w:r>
        <w:rPr>
          <w:rFonts w:ascii="黑体" w:hAnsi="黑体" w:cs="黑体"/>
          <w:bCs/>
          <w:sz w:val="36"/>
          <w:szCs w:val="36"/>
          <w:lang w:val="zh-CN" w:eastAsia="zh-CN"/>
        </w:rPr>
        <w:t xml:space="preserve"> </w:t>
      </w:r>
      <w:r>
        <w:rPr>
          <w:rFonts w:hint="eastAsia" w:ascii="黑体" w:hAnsi="黑体" w:cs="黑体"/>
          <w:bCs/>
          <w:sz w:val="36"/>
          <w:szCs w:val="36"/>
          <w:lang w:val="zh-CN" w:eastAsia="zh-CN"/>
        </w:rPr>
        <w:t>分子生物学实验室</w:t>
      </w:r>
      <w:bookmarkEnd w:id="28"/>
    </w:p>
    <w:p>
      <w:pPr>
        <w:spacing w:before="156" w:beforeLines="50" w:after="156" w:afterLines="50"/>
        <w:ind w:firstLine="480" w:firstLineChars="200"/>
      </w:pPr>
      <w:r>
        <w:t>生态林业研究所公用实验室，为森林培育、生态</w:t>
      </w:r>
      <w:r>
        <w:rPr>
          <w:rFonts w:hint="eastAsia"/>
        </w:rPr>
        <w:t>学、林学</w:t>
      </w:r>
      <w:r>
        <w:t>等学科研究提供仪器设备和实验方法。目前实验室拥有C.B.S SCIENTIFIC dggek-4001-220 DGGE电泳仪、EPPENDORF、B10-RAD C1000 THERMAL CYCLER 普通PCR仪、B</w:t>
      </w:r>
      <w:r>
        <w:rPr>
          <w:rFonts w:hint="eastAsia"/>
        </w:rPr>
        <w:t>IO</w:t>
      </w:r>
      <w:r>
        <w:t>-RAD GS-800 光密度仪、CFX96 实时定量PCR仪、B10-RAD MOLECULAR IMAGER GEL DOC XR凝胶成相系统，可以进行</w:t>
      </w:r>
      <w:r>
        <w:rPr>
          <w:rFonts w:hint="eastAsia"/>
        </w:rPr>
        <w:t>检测DNA片段的单碱基突变、</w:t>
      </w:r>
      <w:r>
        <w:t>分析蛋白电泳胶片、动植物压缩标本</w:t>
      </w:r>
      <w:r>
        <w:rPr>
          <w:rFonts w:hint="eastAsia"/>
        </w:rPr>
        <w:t>以及凝胶电泳和转印膜的数字成像和分析等。</w:t>
      </w:r>
    </w:p>
    <w:p>
      <w:pPr>
        <w:pStyle w:val="4"/>
        <w:spacing w:before="156" w:beforeLines="50" w:after="156" w:afterLines="50" w:line="360" w:lineRule="auto"/>
        <w:jc w:val="both"/>
        <w:rPr>
          <w:rFonts w:cs="Times New Roman"/>
          <w:kern w:val="0"/>
          <w:sz w:val="28"/>
          <w:szCs w:val="28"/>
          <w:lang w:val="zh-CN" w:eastAsia="zh-CN"/>
        </w:rPr>
      </w:pPr>
      <w:bookmarkStart w:id="29" w:name="_Toc487709298"/>
      <w:r>
        <w:rPr>
          <w:rFonts w:hint="eastAsia" w:cs="Times New Roman"/>
          <w:kern w:val="0"/>
          <w:sz w:val="28"/>
          <w:szCs w:val="28"/>
          <w:lang w:val="zh-CN" w:eastAsia="zh-CN"/>
        </w:rPr>
        <w:t xml:space="preserve">5.1 </w:t>
      </w:r>
      <w:r>
        <w:rPr>
          <w:rFonts w:cs="Times New Roman"/>
          <w:kern w:val="0"/>
          <w:sz w:val="28"/>
          <w:szCs w:val="28"/>
          <w:lang w:val="zh-CN" w:eastAsia="zh-CN"/>
        </w:rPr>
        <w:t xml:space="preserve"> </w:t>
      </w:r>
      <w:r>
        <w:rPr>
          <w:rFonts w:hint="eastAsia" w:cs="Times New Roman"/>
          <w:kern w:val="0"/>
          <w:sz w:val="28"/>
          <w:szCs w:val="28"/>
          <w:lang w:val="zh-CN" w:eastAsia="zh-CN"/>
        </w:rPr>
        <w:t>普通PCR仪</w:t>
      </w:r>
      <w:bookmarkEnd w:id="29"/>
    </w:p>
    <w:p>
      <w:pPr>
        <w:pStyle w:val="35"/>
        <w:spacing w:before="156" w:beforeLines="50" w:after="156" w:afterLines="50" w:line="360" w:lineRule="auto"/>
        <w:ind w:left="357" w:firstLine="0" w:firstLineChars="0"/>
        <w:rPr>
          <w:b/>
          <w:bCs/>
          <w:sz w:val="28"/>
          <w:szCs w:val="28"/>
        </w:rPr>
      </w:pPr>
      <w:r>
        <w:rPr>
          <w:b/>
          <w:bCs/>
          <w:sz w:val="28"/>
          <w:szCs w:val="28"/>
        </w:rPr>
        <w:t>(1)  主要用途</w:t>
      </w:r>
    </w:p>
    <w:p>
      <w:pPr>
        <w:pStyle w:val="30"/>
        <w:spacing w:before="156" w:beforeLines="50" w:after="156" w:afterLines="50" w:line="360" w:lineRule="auto"/>
        <w:ind w:firstLine="480"/>
        <w:rPr>
          <w:bCs/>
          <w:sz w:val="24"/>
          <w:szCs w:val="24"/>
        </w:rPr>
      </w:pPr>
      <w:r>
        <w:rPr>
          <w:bCs/>
          <w:sz w:val="24"/>
          <w:szCs w:val="24"/>
        </w:rPr>
        <w:t>THERMAL CYCLER</w:t>
      </w:r>
      <w:r>
        <w:rPr>
          <w:rFonts w:hint="eastAsia"/>
          <w:bCs/>
          <w:sz w:val="24"/>
          <w:szCs w:val="24"/>
        </w:rPr>
        <w:t>普通PCR仪是</w:t>
      </w:r>
      <w:r>
        <w:rPr>
          <w:bCs/>
          <w:sz w:val="24"/>
          <w:szCs w:val="24"/>
        </w:rPr>
        <w:t>BIO-RAD 公司成产，</w:t>
      </w:r>
      <w:r>
        <w:rPr>
          <w:rFonts w:hint="eastAsia"/>
          <w:bCs/>
          <w:sz w:val="24"/>
          <w:szCs w:val="24"/>
        </w:rPr>
        <w:t>应用于PCR扩增、克隆、循环测序、基因表达及诱变的研究。</w:t>
      </w:r>
    </w:p>
    <w:p>
      <w:pPr>
        <w:pStyle w:val="35"/>
        <w:spacing w:before="156" w:beforeLines="50" w:after="156" w:afterLines="50" w:line="360" w:lineRule="auto"/>
        <w:ind w:left="357" w:firstLine="0" w:firstLineChars="0"/>
        <w:rPr>
          <w:b/>
          <w:bCs/>
          <w:sz w:val="28"/>
          <w:szCs w:val="28"/>
        </w:rPr>
      </w:pPr>
      <w:r>
        <w:rPr>
          <w:b/>
          <w:bCs/>
          <w:sz w:val="28"/>
          <w:szCs w:val="28"/>
        </w:rPr>
        <w:t>(2)  操作流程</w:t>
      </w:r>
    </w:p>
    <w:p>
      <w:pPr>
        <w:pStyle w:val="30"/>
        <w:numPr>
          <w:ilvl w:val="0"/>
          <w:numId w:val="62"/>
        </w:numPr>
        <w:spacing w:before="156" w:beforeLines="50" w:after="156" w:afterLines="50" w:line="360" w:lineRule="auto"/>
        <w:ind w:left="0" w:firstLine="480"/>
        <w:rPr>
          <w:sz w:val="24"/>
          <w:szCs w:val="24"/>
        </w:rPr>
      </w:pPr>
      <w:r>
        <w:rPr>
          <w:rFonts w:hint="eastAsia"/>
          <w:sz w:val="24"/>
          <w:szCs w:val="24"/>
        </w:rPr>
        <w:t>打开仪器背后的开关，仪器自检自动进行，时间一般为2-</w:t>
      </w:r>
      <w:r>
        <w:rPr>
          <w:sz w:val="24"/>
          <w:szCs w:val="24"/>
        </w:rPr>
        <w:t>3分钟；</w:t>
      </w:r>
    </w:p>
    <w:p>
      <w:pPr>
        <w:pStyle w:val="30"/>
        <w:numPr>
          <w:ilvl w:val="0"/>
          <w:numId w:val="62"/>
        </w:numPr>
        <w:spacing w:before="156" w:beforeLines="50" w:after="156" w:afterLines="50" w:line="360" w:lineRule="auto"/>
        <w:ind w:left="0" w:firstLine="480"/>
        <w:rPr>
          <w:sz w:val="24"/>
          <w:szCs w:val="24"/>
        </w:rPr>
      </w:pPr>
      <w:r>
        <w:rPr>
          <w:sz w:val="24"/>
          <w:szCs w:val="24"/>
        </w:rPr>
        <w:t>放置样品</w:t>
      </w:r>
      <w:r>
        <w:rPr>
          <w:rFonts w:hint="eastAsia"/>
          <w:sz w:val="24"/>
          <w:szCs w:val="24"/>
        </w:rPr>
        <w:t>：将绿色的固定架放入仪器内部，固定架两边有长短之分，短的一边朝下放置。</w:t>
      </w:r>
      <w:r>
        <w:rPr>
          <w:sz w:val="24"/>
          <w:szCs w:val="24"/>
        </w:rPr>
        <w:t>用离心管装</w:t>
      </w:r>
      <w:r>
        <w:rPr>
          <w:rFonts w:hint="eastAsia"/>
          <w:sz w:val="24"/>
          <w:szCs w:val="24"/>
        </w:rPr>
        <w:t>25-</w:t>
      </w:r>
      <w:r>
        <w:rPr>
          <w:sz w:val="24"/>
          <w:szCs w:val="24"/>
        </w:rPr>
        <w:t>50 μl的样品溶液</w:t>
      </w:r>
      <w:r>
        <w:rPr>
          <w:rFonts w:hint="eastAsia"/>
          <w:sz w:val="24"/>
          <w:szCs w:val="24"/>
        </w:rPr>
        <w:t>，</w:t>
      </w:r>
      <w:r>
        <w:rPr>
          <w:sz w:val="24"/>
          <w:szCs w:val="24"/>
        </w:rPr>
        <w:t>盖好后放入固定架的小针孔内</w:t>
      </w:r>
      <w:r>
        <w:rPr>
          <w:rFonts w:hint="eastAsia"/>
          <w:sz w:val="24"/>
          <w:szCs w:val="24"/>
        </w:rPr>
        <w:t>，</w:t>
      </w:r>
      <w:r>
        <w:rPr>
          <w:sz w:val="24"/>
          <w:szCs w:val="24"/>
        </w:rPr>
        <w:t>盖上仪器门盖</w:t>
      </w:r>
      <w:r>
        <w:rPr>
          <w:rFonts w:hint="eastAsia"/>
          <w:sz w:val="24"/>
          <w:szCs w:val="24"/>
        </w:rPr>
        <w:t>，</w:t>
      </w:r>
      <w:r>
        <w:rPr>
          <w:sz w:val="24"/>
          <w:szCs w:val="24"/>
        </w:rPr>
        <w:t>朝</w:t>
      </w:r>
      <w:r>
        <w:rPr>
          <w:rFonts w:hint="eastAsia"/>
          <w:sz w:val="24"/>
          <w:szCs w:val="24"/>
        </w:rPr>
        <w:t>Tig</w:t>
      </w:r>
      <w:r>
        <w:rPr>
          <w:sz w:val="24"/>
          <w:szCs w:val="24"/>
        </w:rPr>
        <w:t>hten方向旋紧</w:t>
      </w:r>
      <w:r>
        <w:rPr>
          <w:rFonts w:hint="eastAsia"/>
          <w:sz w:val="24"/>
          <w:szCs w:val="24"/>
        </w:rPr>
        <w:t>，听见响一声即可；</w:t>
      </w:r>
    </w:p>
    <w:p>
      <w:pPr>
        <w:pStyle w:val="30"/>
        <w:numPr>
          <w:ilvl w:val="0"/>
          <w:numId w:val="62"/>
        </w:numPr>
        <w:spacing w:before="156" w:beforeLines="50" w:after="156" w:afterLines="50" w:line="360" w:lineRule="auto"/>
        <w:ind w:left="0" w:firstLine="480"/>
        <w:rPr>
          <w:sz w:val="24"/>
          <w:szCs w:val="24"/>
        </w:rPr>
      </w:pPr>
      <w:r>
        <w:rPr>
          <w:rFonts w:hint="eastAsia"/>
          <w:sz w:val="24"/>
          <w:szCs w:val="24"/>
        </w:rPr>
        <w:t>按“RUN”键，选择“PREVIOUS RUS”，选择方法（WCZZ0142为创建好的方法），按“RUN”键，设置参数：“Cy</w:t>
      </w:r>
      <w:r>
        <w:rPr>
          <w:sz w:val="24"/>
          <w:szCs w:val="24"/>
        </w:rPr>
        <w:t>cler</w:t>
      </w:r>
      <w:r>
        <w:rPr>
          <w:rFonts w:hint="eastAsia"/>
          <w:sz w:val="24"/>
          <w:szCs w:val="24"/>
        </w:rPr>
        <w:t>”一般不设置，“Block”为样品槽，有A和B两个样品槽，选择即可，若A、B样品槽均选，点击左下“Select all”，</w:t>
      </w:r>
      <w:r>
        <w:rPr>
          <w:sz w:val="24"/>
          <w:szCs w:val="24"/>
        </w:rPr>
        <w:t>设置完后</w:t>
      </w:r>
      <w:r>
        <w:rPr>
          <w:rFonts w:hint="eastAsia"/>
          <w:sz w:val="24"/>
          <w:szCs w:val="24"/>
        </w:rPr>
        <w:t>，</w:t>
      </w:r>
      <w:r>
        <w:rPr>
          <w:sz w:val="24"/>
          <w:szCs w:val="24"/>
        </w:rPr>
        <w:t>按</w:t>
      </w:r>
      <w:r>
        <w:rPr>
          <w:rFonts w:hint="eastAsia"/>
          <w:sz w:val="24"/>
          <w:szCs w:val="24"/>
        </w:rPr>
        <w:t>“ENTER”键，此时出现“V”，按“RUN”键；</w:t>
      </w:r>
    </w:p>
    <w:p>
      <w:pPr>
        <w:pStyle w:val="30"/>
        <w:numPr>
          <w:ilvl w:val="0"/>
          <w:numId w:val="62"/>
        </w:numPr>
        <w:spacing w:before="156" w:beforeLines="50" w:after="156" w:afterLines="50" w:line="360" w:lineRule="auto"/>
        <w:ind w:left="0" w:firstLine="480"/>
        <w:rPr>
          <w:sz w:val="24"/>
          <w:szCs w:val="24"/>
        </w:rPr>
      </w:pPr>
      <w:r>
        <w:rPr>
          <w:sz w:val="24"/>
          <w:szCs w:val="24"/>
        </w:rPr>
        <w:t>设置样品体积</w:t>
      </w:r>
      <w:r>
        <w:rPr>
          <w:rFonts w:hint="eastAsia"/>
          <w:sz w:val="24"/>
          <w:szCs w:val="24"/>
        </w:rPr>
        <w:t>“Sample</w:t>
      </w:r>
      <w:r>
        <w:rPr>
          <w:sz w:val="24"/>
          <w:szCs w:val="24"/>
        </w:rPr>
        <w:t xml:space="preserve"> </w:t>
      </w:r>
      <w:r>
        <w:rPr>
          <w:rFonts w:hint="eastAsia"/>
          <w:sz w:val="24"/>
          <w:szCs w:val="24"/>
        </w:rPr>
        <w:t>volume”，设置完后按“OK”键，点击“RUN”，“Lid</w:t>
      </w:r>
      <w:r>
        <w:rPr>
          <w:sz w:val="24"/>
          <w:szCs w:val="24"/>
        </w:rPr>
        <w:t xml:space="preserve"> Temperature</w:t>
      </w:r>
      <w:r>
        <w:rPr>
          <w:rFonts w:hint="eastAsia"/>
          <w:sz w:val="24"/>
          <w:szCs w:val="24"/>
        </w:rPr>
        <w:t>”保持105</w:t>
      </w:r>
      <w:r>
        <w:rPr>
          <w:sz w:val="24"/>
          <w:szCs w:val="24"/>
        </w:rPr>
        <w:t>℃</w:t>
      </w:r>
      <w:r>
        <w:rPr>
          <w:rFonts w:hint="eastAsia"/>
          <w:sz w:val="24"/>
          <w:szCs w:val="24"/>
        </w:rPr>
        <w:t>不变，当样品槽灯亮时，测定开始，此时仪器进行加热，界面显示“Cy</w:t>
      </w:r>
      <w:r>
        <w:rPr>
          <w:sz w:val="24"/>
          <w:szCs w:val="24"/>
        </w:rPr>
        <w:t xml:space="preserve">cler Block Status </w:t>
      </w:r>
      <w:r>
        <w:rPr>
          <w:rFonts w:hint="eastAsia"/>
          <w:sz w:val="24"/>
          <w:szCs w:val="24"/>
        </w:rPr>
        <w:t xml:space="preserve">, </w:t>
      </w:r>
      <w:r>
        <w:rPr>
          <w:sz w:val="24"/>
          <w:szCs w:val="24"/>
        </w:rPr>
        <w:t>Lid Preheating</w:t>
      </w:r>
      <w:r>
        <w:rPr>
          <w:rFonts w:hint="eastAsia"/>
          <w:sz w:val="24"/>
          <w:szCs w:val="24"/>
        </w:rPr>
        <w:t>”；</w:t>
      </w:r>
    </w:p>
    <w:p>
      <w:pPr>
        <w:pStyle w:val="30"/>
        <w:numPr>
          <w:ilvl w:val="0"/>
          <w:numId w:val="62"/>
        </w:numPr>
        <w:spacing w:before="156" w:beforeLines="50" w:after="156" w:afterLines="50" w:line="360" w:lineRule="auto"/>
        <w:ind w:left="0" w:firstLine="480"/>
        <w:rPr>
          <w:sz w:val="24"/>
          <w:szCs w:val="24"/>
        </w:rPr>
      </w:pPr>
      <w:r>
        <w:rPr>
          <w:sz w:val="24"/>
          <w:szCs w:val="24"/>
        </w:rPr>
        <w:t>仪器测定过程中</w:t>
      </w:r>
      <w:r>
        <w:rPr>
          <w:rFonts w:hint="eastAsia"/>
          <w:sz w:val="24"/>
          <w:szCs w:val="24"/>
        </w:rPr>
        <w:t>，</w:t>
      </w:r>
      <w:r>
        <w:rPr>
          <w:sz w:val="24"/>
          <w:szCs w:val="24"/>
        </w:rPr>
        <w:t>点击</w:t>
      </w:r>
      <w:r>
        <w:rPr>
          <w:rFonts w:hint="eastAsia"/>
          <w:sz w:val="24"/>
          <w:szCs w:val="24"/>
        </w:rPr>
        <w:t>“Status”可查看剩余时间“Re</w:t>
      </w:r>
      <w:r>
        <w:rPr>
          <w:sz w:val="24"/>
          <w:szCs w:val="24"/>
        </w:rPr>
        <w:t>maining</w:t>
      </w:r>
      <w:r>
        <w:rPr>
          <w:rFonts w:hint="eastAsia"/>
          <w:sz w:val="24"/>
          <w:szCs w:val="24"/>
        </w:rPr>
        <w:t>”，点击“Main</w:t>
      </w:r>
      <w:r>
        <w:rPr>
          <w:sz w:val="24"/>
          <w:szCs w:val="24"/>
        </w:rPr>
        <w:t xml:space="preserve"> Menu</w:t>
      </w:r>
      <w:r>
        <w:rPr>
          <w:rFonts w:hint="eastAsia"/>
          <w:sz w:val="24"/>
          <w:szCs w:val="24"/>
        </w:rPr>
        <w:t>”，回到仪器主界面，显示“Run</w:t>
      </w:r>
      <w:r>
        <w:rPr>
          <w:sz w:val="24"/>
          <w:szCs w:val="24"/>
        </w:rPr>
        <w:t>ning</w:t>
      </w:r>
      <w:r>
        <w:rPr>
          <w:rFonts w:hint="eastAsia"/>
          <w:sz w:val="24"/>
          <w:szCs w:val="24"/>
        </w:rPr>
        <w:t>”表示测定正在进行，点击“Status”,回到正在测定的界面，测定期间需要取消，按“Cancle</w:t>
      </w:r>
      <w:r>
        <w:rPr>
          <w:sz w:val="24"/>
          <w:szCs w:val="24"/>
        </w:rPr>
        <w:t xml:space="preserve"> run</w:t>
      </w:r>
      <w:r>
        <w:rPr>
          <w:rFonts w:hint="eastAsia"/>
          <w:sz w:val="24"/>
          <w:szCs w:val="24"/>
        </w:rPr>
        <w:t>”键，测定结束后关机。</w:t>
      </w:r>
    </w:p>
    <w:p>
      <w:pPr>
        <w:pStyle w:val="35"/>
        <w:spacing w:before="156" w:beforeLines="50" w:after="156" w:afterLines="50" w:line="360" w:lineRule="auto"/>
        <w:ind w:left="357" w:firstLine="0" w:firstLineChars="0"/>
        <w:rPr>
          <w:b/>
          <w:bCs/>
          <w:sz w:val="28"/>
          <w:szCs w:val="28"/>
        </w:rPr>
      </w:pPr>
      <w:r>
        <w:rPr>
          <w:b/>
          <w:bCs/>
          <w:sz w:val="28"/>
          <w:szCs w:val="28"/>
        </w:rPr>
        <w:t>(3)  注意事项</w:t>
      </w:r>
    </w:p>
    <w:p>
      <w:pPr>
        <w:pStyle w:val="30"/>
        <w:numPr>
          <w:ilvl w:val="0"/>
          <w:numId w:val="63"/>
        </w:numPr>
        <w:spacing w:before="156" w:beforeLines="50" w:after="156" w:afterLines="50" w:line="360" w:lineRule="auto"/>
        <w:ind w:left="0" w:firstLine="480"/>
        <w:rPr>
          <w:sz w:val="24"/>
          <w:szCs w:val="24"/>
        </w:rPr>
      </w:pPr>
      <w:r>
        <w:rPr>
          <w:sz w:val="24"/>
          <w:szCs w:val="24"/>
        </w:rPr>
        <w:t>PCR仪使用的环境要恒定，工作环境的温度不能过高或过低，最好在</w:t>
      </w:r>
      <w:r>
        <w:rPr>
          <w:rFonts w:hint="eastAsia"/>
          <w:sz w:val="24"/>
          <w:szCs w:val="24"/>
        </w:rPr>
        <w:t>有</w:t>
      </w:r>
      <w:r>
        <w:rPr>
          <w:sz w:val="24"/>
          <w:szCs w:val="24"/>
        </w:rPr>
        <w:t>空调的房间中使用</w:t>
      </w:r>
      <w:r>
        <w:rPr>
          <w:rFonts w:hint="eastAsia"/>
          <w:sz w:val="24"/>
          <w:szCs w:val="24"/>
        </w:rPr>
        <w:t>；</w:t>
      </w:r>
    </w:p>
    <w:p>
      <w:pPr>
        <w:pStyle w:val="30"/>
        <w:numPr>
          <w:ilvl w:val="0"/>
          <w:numId w:val="63"/>
        </w:numPr>
        <w:spacing w:before="156" w:beforeLines="50" w:after="156" w:afterLines="50" w:line="360" w:lineRule="auto"/>
        <w:ind w:left="0" w:firstLine="480"/>
        <w:rPr>
          <w:sz w:val="24"/>
          <w:szCs w:val="24"/>
        </w:rPr>
      </w:pPr>
      <w:r>
        <w:rPr>
          <w:rFonts w:hint="eastAsia"/>
          <w:sz w:val="24"/>
          <w:szCs w:val="24"/>
        </w:rPr>
        <w:t>实验结束后关闭仪器电源，不能开启过夜。</w:t>
      </w:r>
    </w:p>
    <w:p>
      <w:pPr>
        <w:pStyle w:val="4"/>
        <w:spacing w:before="156" w:beforeLines="50" w:after="156" w:afterLines="50" w:line="360" w:lineRule="auto"/>
        <w:jc w:val="both"/>
        <w:rPr>
          <w:rFonts w:cs="Times New Roman"/>
          <w:kern w:val="0"/>
          <w:sz w:val="28"/>
          <w:szCs w:val="28"/>
          <w:lang w:val="zh-CN" w:eastAsia="zh-CN"/>
        </w:rPr>
      </w:pPr>
      <w:bookmarkStart w:id="30" w:name="_Toc487709299"/>
      <w:r>
        <w:rPr>
          <w:rFonts w:hint="eastAsia" w:cs="Times New Roman"/>
          <w:kern w:val="0"/>
          <w:sz w:val="28"/>
          <w:szCs w:val="28"/>
          <w:lang w:val="zh-CN" w:eastAsia="zh-CN"/>
        </w:rPr>
        <w:t xml:space="preserve">5.2 </w:t>
      </w:r>
      <w:r>
        <w:rPr>
          <w:rFonts w:cs="Times New Roman"/>
          <w:kern w:val="0"/>
          <w:sz w:val="28"/>
          <w:szCs w:val="28"/>
          <w:lang w:val="zh-CN" w:eastAsia="zh-CN"/>
        </w:rPr>
        <w:t xml:space="preserve"> </w:t>
      </w:r>
      <w:r>
        <w:rPr>
          <w:rFonts w:hint="eastAsia" w:cs="Times New Roman"/>
          <w:kern w:val="0"/>
          <w:sz w:val="28"/>
          <w:szCs w:val="28"/>
          <w:lang w:val="zh-CN" w:eastAsia="zh-CN"/>
        </w:rPr>
        <w:t>实时定量PCR仪</w:t>
      </w:r>
      <w:bookmarkEnd w:id="30"/>
    </w:p>
    <w:p>
      <w:pPr>
        <w:pStyle w:val="35"/>
        <w:spacing w:before="156" w:beforeLines="50" w:after="156" w:afterLines="50" w:line="360" w:lineRule="auto"/>
        <w:ind w:left="357" w:firstLine="0" w:firstLineChars="0"/>
        <w:rPr>
          <w:b/>
          <w:bCs/>
          <w:sz w:val="28"/>
          <w:szCs w:val="28"/>
        </w:rPr>
      </w:pPr>
      <w:r>
        <w:rPr>
          <w:b/>
          <w:bCs/>
          <w:sz w:val="28"/>
          <w:szCs w:val="28"/>
        </w:rPr>
        <w:t>(1)  主要用途</w:t>
      </w:r>
    </w:p>
    <w:p>
      <w:pPr>
        <w:pStyle w:val="30"/>
        <w:spacing w:before="156" w:beforeLines="50" w:after="156" w:afterLines="50" w:line="360" w:lineRule="auto"/>
        <w:ind w:firstLineChars="0"/>
        <w:rPr>
          <w:bCs/>
          <w:sz w:val="24"/>
          <w:szCs w:val="24"/>
        </w:rPr>
      </w:pPr>
      <w:r>
        <w:rPr>
          <w:bCs/>
          <w:sz w:val="24"/>
          <w:szCs w:val="24"/>
        </w:rPr>
        <w:t>CFX96实时定量PCR仪</w:t>
      </w:r>
      <w:r>
        <w:rPr>
          <w:rFonts w:hint="eastAsia"/>
          <w:bCs/>
          <w:sz w:val="24"/>
          <w:szCs w:val="24"/>
        </w:rPr>
        <w:t>是</w:t>
      </w:r>
      <w:r>
        <w:rPr>
          <w:bCs/>
          <w:sz w:val="24"/>
          <w:szCs w:val="24"/>
        </w:rPr>
        <w:t>BIO-RAD 公司成产，</w:t>
      </w:r>
      <w:r>
        <w:rPr>
          <w:rFonts w:hint="eastAsia"/>
          <w:bCs/>
          <w:sz w:val="24"/>
          <w:szCs w:val="24"/>
        </w:rPr>
        <w:t>激发光/发射光波长范围为450-730</w:t>
      </w:r>
      <w:r>
        <w:rPr>
          <w:bCs/>
          <w:sz w:val="24"/>
          <w:szCs w:val="24"/>
        </w:rPr>
        <w:t xml:space="preserve"> </w:t>
      </w:r>
      <w:r>
        <w:rPr>
          <w:rFonts w:hint="eastAsia"/>
          <w:bCs/>
          <w:sz w:val="24"/>
          <w:szCs w:val="24"/>
        </w:rPr>
        <w:t>nm，样品容量为960.2</w:t>
      </w:r>
      <w:r>
        <w:rPr>
          <w:bCs/>
          <w:sz w:val="24"/>
          <w:szCs w:val="24"/>
        </w:rPr>
        <w:t xml:space="preserve"> </w:t>
      </w:r>
      <w:r>
        <w:rPr>
          <w:rFonts w:hint="eastAsia"/>
          <w:bCs/>
          <w:sz w:val="24"/>
          <w:szCs w:val="24"/>
        </w:rPr>
        <w:t>ml反应管，温度梯度范围30-100</w:t>
      </w:r>
      <w:r>
        <w:rPr>
          <w:bCs/>
          <w:sz w:val="24"/>
          <w:szCs w:val="24"/>
        </w:rPr>
        <w:t>℃</w:t>
      </w:r>
      <w:r>
        <w:rPr>
          <w:rFonts w:hint="eastAsia"/>
          <w:bCs/>
          <w:sz w:val="24"/>
          <w:szCs w:val="24"/>
        </w:rPr>
        <w:t>，不低于室温30</w:t>
      </w:r>
      <w:r>
        <w:rPr>
          <w:bCs/>
          <w:sz w:val="24"/>
          <w:szCs w:val="24"/>
        </w:rPr>
        <w:t>℃</w:t>
      </w:r>
      <w:r>
        <w:rPr>
          <w:rFonts w:hint="eastAsia"/>
          <w:bCs/>
          <w:sz w:val="24"/>
          <w:szCs w:val="24"/>
        </w:rPr>
        <w:t>。可同时检测5个目标基因，节约试剂和样品，使用温度梯度功能，可以使用多个参照基因进行基因表达分析。</w:t>
      </w:r>
    </w:p>
    <w:p>
      <w:pPr>
        <w:pStyle w:val="35"/>
        <w:spacing w:before="156" w:beforeLines="50" w:after="156" w:afterLines="50" w:line="360" w:lineRule="auto"/>
        <w:ind w:left="357" w:firstLine="0" w:firstLineChars="0"/>
        <w:rPr>
          <w:b/>
          <w:bCs/>
          <w:sz w:val="28"/>
          <w:szCs w:val="28"/>
        </w:rPr>
      </w:pPr>
      <w:r>
        <w:rPr>
          <w:b/>
          <w:bCs/>
          <w:sz w:val="28"/>
          <w:szCs w:val="28"/>
        </w:rPr>
        <w:t>(2)  操作流程</w:t>
      </w:r>
    </w:p>
    <w:p>
      <w:pPr>
        <w:pStyle w:val="30"/>
        <w:numPr>
          <w:ilvl w:val="0"/>
          <w:numId w:val="64"/>
        </w:numPr>
        <w:spacing w:before="156" w:beforeLines="50" w:after="156" w:afterLines="50" w:line="360" w:lineRule="auto"/>
        <w:ind w:left="0" w:firstLine="480"/>
        <w:rPr>
          <w:b/>
          <w:bCs/>
          <w:sz w:val="24"/>
          <w:szCs w:val="24"/>
        </w:rPr>
      </w:pPr>
      <w:r>
        <w:rPr>
          <w:rFonts w:hint="eastAsia"/>
          <w:sz w:val="24"/>
          <w:szCs w:val="24"/>
        </w:rPr>
        <w:t>打开电脑和PCR仪主机背后的电源开关，电脑密码为dell，同时打开UPS稳压器；</w:t>
      </w:r>
    </w:p>
    <w:p>
      <w:pPr>
        <w:pStyle w:val="30"/>
        <w:numPr>
          <w:ilvl w:val="0"/>
          <w:numId w:val="64"/>
        </w:numPr>
        <w:spacing w:before="156" w:beforeLines="50" w:after="156" w:afterLines="50" w:line="360" w:lineRule="auto"/>
        <w:ind w:left="0" w:firstLine="482"/>
        <w:rPr>
          <w:b/>
          <w:bCs/>
          <w:sz w:val="24"/>
          <w:szCs w:val="24"/>
        </w:rPr>
      </w:pPr>
      <w:r>
        <w:rPr>
          <w:b/>
          <w:bCs/>
          <w:sz w:val="24"/>
          <w:szCs w:val="24"/>
        </w:rPr>
        <w:t>放置样品</w:t>
      </w:r>
      <w:r>
        <w:rPr>
          <w:rFonts w:hint="eastAsia"/>
          <w:b/>
          <w:bCs/>
          <w:sz w:val="24"/>
          <w:szCs w:val="24"/>
        </w:rPr>
        <w:t>：</w:t>
      </w:r>
      <w:r>
        <w:rPr>
          <w:sz w:val="24"/>
          <w:szCs w:val="24"/>
        </w:rPr>
        <w:t>待仪器自检完成后</w:t>
      </w:r>
      <w:r>
        <w:rPr>
          <w:rFonts w:hint="eastAsia"/>
          <w:sz w:val="24"/>
          <w:szCs w:val="24"/>
        </w:rPr>
        <w:t>，</w:t>
      </w:r>
      <w:r>
        <w:rPr>
          <w:sz w:val="24"/>
          <w:szCs w:val="24"/>
        </w:rPr>
        <w:t>双击桌面上图标</w:t>
      </w:r>
      <w:r>
        <w:rPr>
          <w:rFonts w:hint="eastAsia"/>
          <w:sz w:val="24"/>
          <w:szCs w:val="24"/>
        </w:rPr>
        <w:t>，点击“Bio</w:t>
      </w:r>
      <w:r>
        <w:rPr>
          <w:sz w:val="24"/>
          <w:szCs w:val="24"/>
        </w:rPr>
        <w:t>-Rad CFX Manager</w:t>
      </w:r>
      <w:r>
        <w:rPr>
          <w:rFonts w:hint="eastAsia"/>
          <w:sz w:val="24"/>
          <w:szCs w:val="24"/>
        </w:rPr>
        <w:t xml:space="preserve">”软件，点击“update”，选择“cancle”，点击“Startup </w:t>
      </w:r>
      <w:r>
        <w:rPr>
          <w:sz w:val="24"/>
          <w:szCs w:val="24"/>
        </w:rPr>
        <w:t>Wizard</w:t>
      </w:r>
      <w:r>
        <w:rPr>
          <w:rFonts w:hint="eastAsia"/>
          <w:sz w:val="24"/>
          <w:szCs w:val="24"/>
        </w:rPr>
        <w:t>”，点击“Cancle”，确认仪器主界面上方显示“CFX cco15814”后，点击“Open</w:t>
      </w:r>
      <w:r>
        <w:rPr>
          <w:sz w:val="24"/>
          <w:szCs w:val="24"/>
        </w:rPr>
        <w:t xml:space="preserve"> Lid</w:t>
      </w:r>
      <w:r>
        <w:rPr>
          <w:rFonts w:hint="eastAsia"/>
          <w:sz w:val="24"/>
          <w:szCs w:val="24"/>
        </w:rPr>
        <w:t>”，主界面显示“startup</w:t>
      </w:r>
      <w:r>
        <w:rPr>
          <w:sz w:val="24"/>
          <w:szCs w:val="24"/>
        </w:rPr>
        <w:t xml:space="preserve"> successful</w:t>
      </w:r>
      <w:r>
        <w:rPr>
          <w:rFonts w:hint="eastAsia"/>
          <w:sz w:val="24"/>
          <w:szCs w:val="24"/>
        </w:rPr>
        <w:t>”时，直接</w:t>
      </w:r>
      <w:r>
        <w:rPr>
          <w:sz w:val="24"/>
          <w:szCs w:val="24"/>
        </w:rPr>
        <w:t>放入样品</w:t>
      </w:r>
      <w:r>
        <w:rPr>
          <w:rFonts w:hint="eastAsia"/>
          <w:sz w:val="24"/>
          <w:szCs w:val="24"/>
        </w:rPr>
        <w:t>，</w:t>
      </w:r>
      <w:r>
        <w:rPr>
          <w:sz w:val="24"/>
          <w:szCs w:val="24"/>
        </w:rPr>
        <w:t>此时不需要放入固定架</w:t>
      </w:r>
      <w:r>
        <w:rPr>
          <w:rFonts w:hint="eastAsia"/>
          <w:sz w:val="24"/>
          <w:szCs w:val="24"/>
        </w:rPr>
        <w:t>；</w:t>
      </w:r>
    </w:p>
    <w:p>
      <w:pPr>
        <w:pStyle w:val="30"/>
        <w:numPr>
          <w:ilvl w:val="0"/>
          <w:numId w:val="64"/>
        </w:numPr>
        <w:spacing w:before="156" w:beforeLines="50" w:after="156" w:afterLines="50" w:line="360" w:lineRule="auto"/>
        <w:ind w:left="0" w:firstLine="482"/>
        <w:rPr>
          <w:b/>
          <w:bCs/>
          <w:sz w:val="24"/>
          <w:szCs w:val="24"/>
        </w:rPr>
      </w:pPr>
      <w:r>
        <w:rPr>
          <w:rFonts w:hint="eastAsia"/>
          <w:b/>
          <w:bCs/>
          <w:sz w:val="24"/>
          <w:szCs w:val="24"/>
        </w:rPr>
        <w:t>样品测定：</w:t>
      </w:r>
      <w:r>
        <w:rPr>
          <w:rFonts w:hint="eastAsia"/>
          <w:sz w:val="24"/>
          <w:szCs w:val="24"/>
        </w:rPr>
        <w:t>点击“File”，选择“Open”，点击“protocol”，点击“桌面”，选择“Fu</w:t>
      </w:r>
      <w:r>
        <w:rPr>
          <w:sz w:val="24"/>
          <w:szCs w:val="24"/>
        </w:rPr>
        <w:t>ngi5</w:t>
      </w:r>
      <w:r>
        <w:rPr>
          <w:rFonts w:hint="eastAsia"/>
          <w:sz w:val="24"/>
          <w:szCs w:val="24"/>
        </w:rPr>
        <w:t>”，点击“OK”，此时出现“Run</w:t>
      </w:r>
      <w:r>
        <w:rPr>
          <w:sz w:val="24"/>
          <w:szCs w:val="24"/>
        </w:rPr>
        <w:t xml:space="preserve"> setup</w:t>
      </w:r>
      <w:r>
        <w:rPr>
          <w:rFonts w:hint="eastAsia"/>
          <w:sz w:val="24"/>
          <w:szCs w:val="24"/>
        </w:rPr>
        <w:t>”界面，选择“Plate”，点击“express load（1</w:t>
      </w:r>
      <w:r>
        <w:rPr>
          <w:sz w:val="24"/>
          <w:szCs w:val="24"/>
        </w:rPr>
        <w:t>…12</w:t>
      </w:r>
      <w:r>
        <w:rPr>
          <w:rFonts w:hint="eastAsia"/>
          <w:sz w:val="24"/>
          <w:szCs w:val="24"/>
        </w:rPr>
        <w:t>）”，选择“edit</w:t>
      </w:r>
      <w:r>
        <w:rPr>
          <w:sz w:val="24"/>
          <w:szCs w:val="24"/>
        </w:rPr>
        <w:t xml:space="preserve"> selected</w:t>
      </w:r>
      <w:r>
        <w:rPr>
          <w:rFonts w:hint="eastAsia"/>
          <w:sz w:val="24"/>
          <w:szCs w:val="24"/>
        </w:rPr>
        <w:t>”，用鼠标全部选上，点击“Scan</w:t>
      </w:r>
      <w:r>
        <w:rPr>
          <w:sz w:val="24"/>
          <w:szCs w:val="24"/>
        </w:rPr>
        <w:t xml:space="preserve"> Mode</w:t>
      </w:r>
      <w:r>
        <w:rPr>
          <w:rFonts w:hint="eastAsia"/>
          <w:sz w:val="24"/>
          <w:szCs w:val="24"/>
        </w:rPr>
        <w:t>”，此时出现“SYBR/FAM only”，选择“Select Fluorophore”，当“Select Fluorophore”界面变为绿色后，选上“</w:t>
      </w:r>
      <w:r>
        <w:rPr>
          <w:rFonts w:hint="eastAsia" w:ascii="宋体" w:hAnsi="宋体"/>
          <w:sz w:val="24"/>
          <w:szCs w:val="24"/>
        </w:rPr>
        <w:t>√</w:t>
      </w:r>
      <w:r>
        <w:rPr>
          <w:rFonts w:hint="eastAsia"/>
          <w:sz w:val="24"/>
          <w:szCs w:val="24"/>
        </w:rPr>
        <w:t>”，点击“OK”，选择“Sample</w:t>
      </w:r>
      <w:r>
        <w:rPr>
          <w:sz w:val="24"/>
          <w:szCs w:val="24"/>
        </w:rPr>
        <w:t xml:space="preserve"> type</w:t>
      </w:r>
      <w:r>
        <w:rPr>
          <w:rFonts w:hint="eastAsia"/>
          <w:sz w:val="24"/>
          <w:szCs w:val="24"/>
        </w:rPr>
        <w:t>”，点击“unknown”，选中待测的样品后点击“SYBR”；</w:t>
      </w:r>
    </w:p>
    <w:p>
      <w:pPr>
        <w:pStyle w:val="30"/>
        <w:numPr>
          <w:ilvl w:val="0"/>
          <w:numId w:val="64"/>
        </w:numPr>
        <w:spacing w:before="156" w:beforeLines="50" w:after="156" w:afterLines="50" w:line="360" w:lineRule="auto"/>
        <w:ind w:left="0" w:firstLine="480"/>
        <w:rPr>
          <w:b/>
          <w:bCs/>
          <w:sz w:val="24"/>
          <w:szCs w:val="24"/>
        </w:rPr>
      </w:pPr>
      <w:r>
        <w:rPr>
          <w:sz w:val="24"/>
          <w:szCs w:val="24"/>
        </w:rPr>
        <w:t>如果配有标曲</w:t>
      </w:r>
      <w:r>
        <w:rPr>
          <w:rFonts w:hint="eastAsia"/>
          <w:sz w:val="24"/>
          <w:szCs w:val="24"/>
        </w:rPr>
        <w:t>，</w:t>
      </w:r>
      <w:r>
        <w:rPr>
          <w:sz w:val="24"/>
          <w:szCs w:val="24"/>
        </w:rPr>
        <w:t>选中标曲</w:t>
      </w:r>
      <w:r>
        <w:rPr>
          <w:rFonts w:hint="eastAsia"/>
          <w:sz w:val="24"/>
          <w:szCs w:val="24"/>
        </w:rPr>
        <w:t>，</w:t>
      </w:r>
      <w:r>
        <w:rPr>
          <w:sz w:val="24"/>
          <w:szCs w:val="24"/>
        </w:rPr>
        <w:t>点击</w:t>
      </w:r>
      <w:r>
        <w:rPr>
          <w:rFonts w:hint="eastAsia"/>
          <w:sz w:val="24"/>
          <w:szCs w:val="24"/>
        </w:rPr>
        <w:t>“Sample</w:t>
      </w:r>
      <w:r>
        <w:rPr>
          <w:sz w:val="24"/>
          <w:szCs w:val="24"/>
        </w:rPr>
        <w:t xml:space="preserve"> Type</w:t>
      </w:r>
      <w:r>
        <w:rPr>
          <w:rFonts w:hint="eastAsia"/>
          <w:sz w:val="24"/>
          <w:szCs w:val="24"/>
        </w:rPr>
        <w:t>”，选择“stand</w:t>
      </w:r>
      <w:r>
        <w:rPr>
          <w:sz w:val="24"/>
          <w:szCs w:val="24"/>
        </w:rPr>
        <w:t>ard</w:t>
      </w:r>
      <w:r>
        <w:rPr>
          <w:rFonts w:hint="eastAsia"/>
          <w:sz w:val="24"/>
          <w:szCs w:val="24"/>
        </w:rPr>
        <w:t>”，进行标曲梯度序号的设定，选择“Re</w:t>
      </w:r>
      <w:r>
        <w:rPr>
          <w:sz w:val="24"/>
          <w:szCs w:val="24"/>
        </w:rPr>
        <w:t>plicate Series</w:t>
      </w:r>
      <w:r>
        <w:rPr>
          <w:rFonts w:hint="eastAsia"/>
          <w:sz w:val="24"/>
          <w:szCs w:val="24"/>
        </w:rPr>
        <w:t>”，点击“vertical（纵向）”，选择“Apply”，设定浓度梯度，点击“Dilu</w:t>
      </w:r>
      <w:r>
        <w:rPr>
          <w:sz w:val="24"/>
          <w:szCs w:val="24"/>
        </w:rPr>
        <w:t>tion series</w:t>
      </w:r>
      <w:r>
        <w:rPr>
          <w:rFonts w:hint="eastAsia"/>
          <w:sz w:val="24"/>
          <w:szCs w:val="24"/>
        </w:rPr>
        <w:t>”，设置“Con</w:t>
      </w:r>
      <w:r>
        <w:rPr>
          <w:sz w:val="24"/>
          <w:szCs w:val="24"/>
        </w:rPr>
        <w:t>centration</w:t>
      </w:r>
      <w:r>
        <w:rPr>
          <w:rFonts w:hint="eastAsia"/>
          <w:sz w:val="24"/>
          <w:szCs w:val="24"/>
        </w:rPr>
        <w:t>（浓度）”，“from”设为1，“to”设为7，“Dilution</w:t>
      </w:r>
      <w:r>
        <w:rPr>
          <w:sz w:val="24"/>
          <w:szCs w:val="24"/>
        </w:rPr>
        <w:t xml:space="preserve"> Factor</w:t>
      </w:r>
      <w:r>
        <w:rPr>
          <w:rFonts w:hint="eastAsia"/>
          <w:sz w:val="24"/>
          <w:szCs w:val="24"/>
        </w:rPr>
        <w:t>”设为10</w:t>
      </w:r>
      <w:r>
        <w:rPr>
          <w:sz w:val="24"/>
          <w:szCs w:val="24"/>
        </w:rPr>
        <w:t>.000</w:t>
      </w:r>
      <w:r>
        <w:rPr>
          <w:rFonts w:hint="eastAsia"/>
          <w:sz w:val="24"/>
          <w:szCs w:val="24"/>
        </w:rPr>
        <w:t>，</w:t>
      </w:r>
      <w:r>
        <w:rPr>
          <w:sz w:val="24"/>
          <w:szCs w:val="24"/>
        </w:rPr>
        <w:t>设定好后点击</w:t>
      </w:r>
      <w:r>
        <w:rPr>
          <w:rFonts w:hint="eastAsia"/>
          <w:sz w:val="24"/>
          <w:szCs w:val="24"/>
        </w:rPr>
        <w:t>“Apply”，点击“OK”，保存后点击“Run Setup”，选择“Start</w:t>
      </w:r>
      <w:r>
        <w:rPr>
          <w:sz w:val="24"/>
          <w:szCs w:val="24"/>
        </w:rPr>
        <w:t xml:space="preserve"> Run</w:t>
      </w:r>
      <w:r>
        <w:rPr>
          <w:rFonts w:hint="eastAsia"/>
          <w:sz w:val="24"/>
          <w:szCs w:val="24"/>
        </w:rPr>
        <w:t>”，点击“Clo</w:t>
      </w:r>
      <w:r>
        <w:rPr>
          <w:sz w:val="24"/>
          <w:szCs w:val="24"/>
        </w:rPr>
        <w:t>se Lid</w:t>
      </w:r>
      <w:r>
        <w:rPr>
          <w:rFonts w:hint="eastAsia"/>
          <w:sz w:val="24"/>
          <w:szCs w:val="24"/>
        </w:rPr>
        <w:t>”，待“Start</w:t>
      </w:r>
      <w:r>
        <w:rPr>
          <w:sz w:val="24"/>
          <w:szCs w:val="24"/>
        </w:rPr>
        <w:t xml:space="preserve"> Run</w:t>
      </w:r>
      <w:r>
        <w:rPr>
          <w:rFonts w:hint="eastAsia"/>
          <w:sz w:val="24"/>
          <w:szCs w:val="24"/>
        </w:rPr>
        <w:t>”灯点亮后，选中，保存之后，仪器开始测量；</w:t>
      </w:r>
    </w:p>
    <w:p>
      <w:pPr>
        <w:pStyle w:val="30"/>
        <w:numPr>
          <w:ilvl w:val="0"/>
          <w:numId w:val="64"/>
        </w:numPr>
        <w:spacing w:before="156" w:beforeLines="50" w:after="156" w:afterLines="50" w:line="360" w:lineRule="auto"/>
        <w:ind w:left="0" w:firstLine="480"/>
        <w:rPr>
          <w:b/>
          <w:bCs/>
          <w:sz w:val="24"/>
          <w:szCs w:val="24"/>
        </w:rPr>
      </w:pPr>
      <w:r>
        <w:rPr>
          <w:sz w:val="24"/>
          <w:szCs w:val="24"/>
        </w:rPr>
        <w:t>实验结束后</w:t>
      </w:r>
      <w:r>
        <w:rPr>
          <w:rFonts w:hint="eastAsia"/>
          <w:sz w:val="24"/>
          <w:szCs w:val="24"/>
        </w:rPr>
        <w:t>，</w:t>
      </w:r>
      <w:r>
        <w:rPr>
          <w:sz w:val="24"/>
          <w:szCs w:val="24"/>
        </w:rPr>
        <w:t>先关闭测量软件</w:t>
      </w:r>
      <w:r>
        <w:rPr>
          <w:rFonts w:hint="eastAsia"/>
          <w:sz w:val="24"/>
          <w:szCs w:val="24"/>
        </w:rPr>
        <w:t>，再关闭仪器主机，最后关闭电脑。</w:t>
      </w:r>
    </w:p>
    <w:p>
      <w:pPr>
        <w:pStyle w:val="35"/>
        <w:spacing w:before="156" w:beforeLines="50" w:after="156" w:afterLines="50" w:line="360" w:lineRule="auto"/>
        <w:ind w:left="357" w:firstLine="0" w:firstLineChars="0"/>
        <w:rPr>
          <w:b/>
          <w:bCs/>
          <w:sz w:val="28"/>
          <w:szCs w:val="28"/>
        </w:rPr>
      </w:pPr>
      <w:r>
        <w:rPr>
          <w:b/>
          <w:bCs/>
          <w:sz w:val="28"/>
          <w:szCs w:val="28"/>
        </w:rPr>
        <w:t>(3)  注意事项</w:t>
      </w:r>
    </w:p>
    <w:p>
      <w:pPr>
        <w:pStyle w:val="30"/>
        <w:numPr>
          <w:ilvl w:val="0"/>
          <w:numId w:val="65"/>
        </w:numPr>
        <w:spacing w:before="156" w:beforeLines="50" w:after="156" w:afterLines="50" w:line="360" w:lineRule="auto"/>
        <w:ind w:left="0" w:firstLine="480"/>
        <w:rPr>
          <w:b/>
          <w:bCs/>
          <w:sz w:val="24"/>
          <w:szCs w:val="24"/>
        </w:rPr>
      </w:pPr>
      <w:r>
        <w:rPr>
          <w:rFonts w:hint="eastAsia"/>
          <w:sz w:val="24"/>
          <w:szCs w:val="24"/>
        </w:rPr>
        <mc:AlternateContent>
          <mc:Choice Requires="wps">
            <w:drawing>
              <wp:anchor distT="0" distB="0" distL="114300" distR="114300" simplePos="0" relativeHeight="252061696" behindDoc="0" locked="0" layoutInCell="1" allowOverlap="1">
                <wp:simplePos x="0" y="0"/>
                <wp:positionH relativeFrom="column">
                  <wp:posOffset>4716145</wp:posOffset>
                </wp:positionH>
                <wp:positionV relativeFrom="paragraph">
                  <wp:posOffset>127635</wp:posOffset>
                </wp:positionV>
                <wp:extent cx="190500" cy="0"/>
                <wp:effectExtent l="0" t="76200" r="19050" b="95250"/>
                <wp:wrapNone/>
                <wp:docPr id="5" name="直接箭头连接符 5"/>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71.35pt;margin-top:10.05pt;height:0pt;width:15pt;z-index:252061696;mso-width-relative:page;mso-height-relative:page;" filled="f" stroked="t" coordsize="21600,21600" o:gfxdata="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i9zQNQAAAAJ&#10;AQAADwAAAAAAAAABACAAAAAiAAAAZHJzL2Rvd25yZXYueG1sUEsBAhQAFAAAAAgAh07iQIx1BqTn&#10;AQAAkgMAAA4AAAAAAAAAAQAgAAAAIwEAAGRycy9lMm9Eb2MueG1sUEsFBgAAAAAGAAYAWQEAAHwF&#10;AAAAAA==&#10;">
                <v:fill on="f" focussize="0,0"/>
                <v:stroke weight="0.5pt" color="#000000 [3213]" miterlimit="8" joinstyle="miter" endarrow="block"/>
                <v:imagedata o:title=""/>
                <o:lock v:ext="edit" aspectratio="f"/>
              </v:shape>
            </w:pict>
          </mc:Fallback>
        </mc:AlternateContent>
      </w:r>
      <w:r>
        <w:rPr>
          <w:rFonts w:hint="eastAsia"/>
          <w:sz w:val="24"/>
          <w:szCs w:val="24"/>
        </w:rPr>
        <mc:AlternateContent>
          <mc:Choice Requires="wps">
            <w:drawing>
              <wp:anchor distT="0" distB="0" distL="114300" distR="114300" simplePos="0" relativeHeight="252060672" behindDoc="0" locked="0" layoutInCell="1" allowOverlap="1">
                <wp:simplePos x="0" y="0"/>
                <wp:positionH relativeFrom="column">
                  <wp:posOffset>3625850</wp:posOffset>
                </wp:positionH>
                <wp:positionV relativeFrom="paragraph">
                  <wp:posOffset>142240</wp:posOffset>
                </wp:positionV>
                <wp:extent cx="190500" cy="0"/>
                <wp:effectExtent l="0" t="76200" r="19050" b="95250"/>
                <wp:wrapNone/>
                <wp:docPr id="4" name="直接箭头连接符 4"/>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85.5pt;margin-top:11.2pt;height:0pt;width:15pt;z-index:252060672;mso-width-relative:page;mso-height-relative:page;" filled="f" stroked="t" coordsize="21600,21600" o:gfxdata="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tjBm1QAA&#10;AAkBAAAPAAAAAAAAAAEAIAAAACIAAABkcnMvZG93bnJldi54bWxQSwECFAAUAAAACACHTuJAdxzP&#10;wOgBAACSAwAADgAAAAAAAAABACAAAAAkAQAAZHJzL2Uyb0RvYy54bWxQSwUGAAAAAAYABgBZAQAA&#10;fgUAAAAA&#10;">
                <v:fill on="f" focussize="0,0"/>
                <v:stroke weight="0.5pt" color="#000000 [3213]" miterlimit="8" joinstyle="miter" endarrow="block"/>
                <v:imagedata o:title=""/>
                <o:lock v:ext="edit" aspectratio="f"/>
              </v:shape>
            </w:pict>
          </mc:Fallback>
        </mc:AlternateContent>
      </w:r>
      <w:r>
        <w:rPr>
          <w:rFonts w:hint="eastAsia"/>
          <w:sz w:val="24"/>
          <w:szCs w:val="24"/>
        </w:rPr>
        <w:t xml:space="preserve">按照正确的开关机顺序操作。开机顺序：电脑    </w:t>
      </w:r>
      <w:r>
        <w:rPr>
          <w:sz w:val="24"/>
          <w:szCs w:val="24"/>
        </w:rPr>
        <w:t>PCR</w:t>
      </w:r>
      <w:r>
        <w:rPr>
          <w:rFonts w:hint="eastAsia"/>
          <w:sz w:val="24"/>
          <w:szCs w:val="24"/>
        </w:rPr>
        <w:t xml:space="preserve">仪主机    </w:t>
      </w:r>
      <w:r>
        <w:rPr>
          <w:sz w:val="24"/>
          <w:szCs w:val="24"/>
        </w:rPr>
        <w:t>PCR</w:t>
      </w:r>
      <w:r>
        <w:rPr>
          <w:rFonts w:hint="eastAsia"/>
          <w:sz w:val="24"/>
          <w:szCs w:val="24"/>
        </w:rPr>
        <w:t>仪收集软件（主机面板上的绿灯亮后），关机顺序恰好相反；</w:t>
      </w:r>
    </w:p>
    <w:p>
      <w:pPr>
        <w:pStyle w:val="30"/>
        <w:numPr>
          <w:ilvl w:val="0"/>
          <w:numId w:val="65"/>
        </w:numPr>
        <w:spacing w:before="156" w:beforeLines="50" w:after="156" w:afterLines="50" w:line="360" w:lineRule="auto"/>
        <w:ind w:left="0" w:firstLine="480"/>
        <w:rPr>
          <w:b/>
          <w:bCs/>
          <w:sz w:val="24"/>
          <w:szCs w:val="24"/>
        </w:rPr>
      </w:pPr>
      <w:r>
        <w:rPr>
          <w:rFonts w:hint="eastAsia"/>
          <w:sz w:val="24"/>
          <w:szCs w:val="24"/>
        </w:rPr>
        <w:t>实验结束后关闭电源，不能开启过夜。</w:t>
      </w:r>
    </w:p>
    <w:p>
      <w:pPr>
        <w:pStyle w:val="4"/>
        <w:spacing w:before="156" w:beforeLines="50" w:after="156" w:afterLines="50" w:line="360" w:lineRule="auto"/>
        <w:jc w:val="both"/>
        <w:rPr>
          <w:rFonts w:cs="Times New Roman"/>
          <w:kern w:val="0"/>
          <w:sz w:val="28"/>
          <w:szCs w:val="28"/>
          <w:lang w:val="zh-CN" w:eastAsia="zh-CN"/>
        </w:rPr>
      </w:pPr>
      <w:bookmarkStart w:id="31" w:name="_Toc487709300"/>
      <w:r>
        <w:rPr>
          <w:rFonts w:hint="eastAsia" w:cs="Times New Roman"/>
          <w:kern w:val="0"/>
          <w:sz w:val="28"/>
          <w:szCs w:val="28"/>
          <w:lang w:val="zh-CN" w:eastAsia="zh-CN"/>
        </w:rPr>
        <w:t xml:space="preserve">5.3 </w:t>
      </w:r>
      <w:r>
        <w:rPr>
          <w:rFonts w:cs="Times New Roman"/>
          <w:kern w:val="0"/>
          <w:sz w:val="28"/>
          <w:szCs w:val="28"/>
          <w:lang w:val="zh-CN" w:eastAsia="zh-CN"/>
        </w:rPr>
        <w:t xml:space="preserve"> </w:t>
      </w:r>
      <w:r>
        <w:rPr>
          <w:rFonts w:hint="eastAsia" w:cs="Times New Roman"/>
          <w:kern w:val="0"/>
          <w:sz w:val="28"/>
          <w:szCs w:val="28"/>
          <w:lang w:val="zh-CN" w:eastAsia="zh-CN"/>
        </w:rPr>
        <w:t>凝胶成像系统</w:t>
      </w:r>
      <w:bookmarkEnd w:id="31"/>
    </w:p>
    <w:p>
      <w:pPr>
        <w:pStyle w:val="35"/>
        <w:spacing w:before="156" w:beforeLines="50" w:after="156" w:afterLines="50" w:line="360" w:lineRule="auto"/>
        <w:ind w:left="357" w:firstLine="0" w:firstLineChars="0"/>
        <w:rPr>
          <w:b/>
          <w:bCs/>
          <w:sz w:val="28"/>
          <w:szCs w:val="28"/>
        </w:rPr>
      </w:pPr>
      <w:r>
        <w:rPr>
          <w:b/>
          <w:bCs/>
          <w:sz w:val="28"/>
          <w:szCs w:val="28"/>
        </w:rPr>
        <w:t>(1)  主要用途</w:t>
      </w:r>
    </w:p>
    <w:p>
      <w:pPr>
        <w:pStyle w:val="30"/>
        <w:spacing w:before="156" w:beforeLines="50" w:after="156" w:afterLines="50" w:line="360" w:lineRule="auto"/>
        <w:ind w:firstLine="480"/>
        <w:rPr>
          <w:bCs/>
          <w:sz w:val="24"/>
          <w:szCs w:val="24"/>
        </w:rPr>
      </w:pPr>
      <w:r>
        <w:rPr>
          <w:bCs/>
          <w:sz w:val="24"/>
          <w:szCs w:val="24"/>
        </w:rPr>
        <w:t>GEL DOC XR凝胶成</w:t>
      </w:r>
      <w:r>
        <w:rPr>
          <w:rFonts w:hint="eastAsia"/>
          <w:bCs/>
          <w:sz w:val="24"/>
          <w:szCs w:val="24"/>
        </w:rPr>
        <w:t>像</w:t>
      </w:r>
      <w:r>
        <w:rPr>
          <w:bCs/>
          <w:sz w:val="24"/>
          <w:szCs w:val="24"/>
        </w:rPr>
        <w:t>系统</w:t>
      </w:r>
      <w:r>
        <w:rPr>
          <w:rFonts w:hint="eastAsia"/>
          <w:bCs/>
          <w:sz w:val="24"/>
          <w:szCs w:val="24"/>
        </w:rPr>
        <w:t>可应用于凝胶电泳和转印膜的数字成像和分析，系统包括密封暗箱、摄像头、白光和UV 光源、带琥珀型滤片的滤片环、UV 保护档板。</w:t>
      </w:r>
    </w:p>
    <w:p>
      <w:pPr>
        <w:pStyle w:val="35"/>
        <w:spacing w:before="156" w:beforeLines="50" w:after="156" w:afterLines="50" w:line="360" w:lineRule="auto"/>
        <w:ind w:left="357" w:firstLine="0" w:firstLineChars="0"/>
        <w:rPr>
          <w:b/>
          <w:bCs/>
          <w:sz w:val="28"/>
          <w:szCs w:val="28"/>
        </w:rPr>
      </w:pPr>
      <w:r>
        <w:rPr>
          <w:b/>
          <w:bCs/>
          <w:sz w:val="28"/>
          <w:szCs w:val="28"/>
        </w:rPr>
        <w:t>(2)  操作流程</w:t>
      </w:r>
    </w:p>
    <w:p>
      <w:pPr>
        <w:pStyle w:val="30"/>
        <w:numPr>
          <w:ilvl w:val="0"/>
          <w:numId w:val="66"/>
        </w:numPr>
        <w:spacing w:before="156" w:beforeLines="50" w:after="156" w:afterLines="50" w:line="360" w:lineRule="auto"/>
        <w:ind w:left="0" w:firstLine="480"/>
        <w:rPr>
          <w:b/>
          <w:bCs/>
          <w:sz w:val="24"/>
          <w:szCs w:val="24"/>
        </w:rPr>
      </w:pPr>
      <w:r>
        <w:rPr>
          <w:rFonts w:hint="eastAsia"/>
          <w:sz w:val="24"/>
          <w:szCs w:val="24"/>
        </w:rPr>
        <w:t>打开凝胶成像系统背后电源开关，开启电脑，电脑密码为1234；</w:t>
      </w:r>
    </w:p>
    <w:p>
      <w:pPr>
        <w:pStyle w:val="30"/>
        <w:numPr>
          <w:ilvl w:val="0"/>
          <w:numId w:val="66"/>
        </w:numPr>
        <w:spacing w:before="156" w:beforeLines="50" w:after="156" w:afterLines="50" w:line="360" w:lineRule="auto"/>
        <w:ind w:left="0" w:firstLine="480"/>
        <w:rPr>
          <w:sz w:val="24"/>
          <w:szCs w:val="24"/>
        </w:rPr>
      </w:pPr>
      <w:r>
        <w:rPr>
          <w:sz w:val="24"/>
          <w:szCs w:val="24"/>
        </w:rPr>
        <w:t>拉开仪器主机下面的样品槽</w:t>
      </w:r>
      <w:r>
        <w:rPr>
          <w:rFonts w:hint="eastAsia"/>
          <w:sz w:val="24"/>
          <w:szCs w:val="24"/>
        </w:rPr>
        <w:t>，把</w:t>
      </w:r>
      <w:r>
        <w:rPr>
          <w:sz w:val="24"/>
          <w:szCs w:val="24"/>
        </w:rPr>
        <w:t>样品胶放到样品槽的中间位置</w:t>
      </w:r>
      <w:r>
        <w:rPr>
          <w:rFonts w:hint="eastAsia"/>
          <w:sz w:val="24"/>
          <w:szCs w:val="24"/>
        </w:rPr>
        <w:t>，</w:t>
      </w:r>
      <w:r>
        <w:rPr>
          <w:sz w:val="24"/>
          <w:szCs w:val="24"/>
        </w:rPr>
        <w:t>不能用手直接接触样品槽</w:t>
      </w:r>
      <w:r>
        <w:rPr>
          <w:rFonts w:hint="eastAsia"/>
          <w:sz w:val="24"/>
          <w:szCs w:val="24"/>
        </w:rPr>
        <w:t>，</w:t>
      </w:r>
      <w:r>
        <w:rPr>
          <w:sz w:val="24"/>
          <w:szCs w:val="24"/>
        </w:rPr>
        <w:t>放上之后直接推入样品槽</w:t>
      </w:r>
      <w:r>
        <w:rPr>
          <w:rFonts w:hint="eastAsia"/>
          <w:sz w:val="24"/>
          <w:szCs w:val="24"/>
        </w:rPr>
        <w:t>；</w:t>
      </w:r>
    </w:p>
    <w:p>
      <w:pPr>
        <w:pStyle w:val="30"/>
        <w:numPr>
          <w:ilvl w:val="0"/>
          <w:numId w:val="66"/>
        </w:numPr>
        <w:spacing w:before="156" w:beforeLines="50" w:after="156" w:afterLines="50" w:line="360" w:lineRule="auto"/>
        <w:ind w:left="0" w:firstLine="480"/>
        <w:rPr>
          <w:sz w:val="24"/>
          <w:szCs w:val="24"/>
        </w:rPr>
      </w:pPr>
      <w:r>
        <w:rPr>
          <w:rFonts w:hint="eastAsia"/>
          <w:sz w:val="24"/>
          <w:szCs w:val="24"/>
        </w:rPr>
        <w:t>双击</w:t>
      </w:r>
      <w:r>
        <w:rPr>
          <w:sz w:val="24"/>
          <w:szCs w:val="24"/>
        </w:rPr>
        <w:t>桌面上图标</w:t>
      </w:r>
      <w:r>
        <w:rPr>
          <w:rFonts w:hint="eastAsia"/>
          <w:sz w:val="24"/>
          <w:szCs w:val="24"/>
        </w:rPr>
        <w:t>，</w:t>
      </w:r>
      <w:r>
        <w:rPr>
          <w:sz w:val="24"/>
          <w:szCs w:val="24"/>
        </w:rPr>
        <w:t>打开</w:t>
      </w:r>
      <w:r>
        <w:rPr>
          <w:rFonts w:hint="eastAsia"/>
          <w:sz w:val="24"/>
          <w:szCs w:val="24"/>
        </w:rPr>
        <w:t>“zm</w:t>
      </w:r>
      <w:r>
        <w:rPr>
          <w:sz w:val="24"/>
          <w:szCs w:val="24"/>
        </w:rPr>
        <w:t>agelab</w:t>
      </w:r>
      <w:r>
        <w:rPr>
          <w:rFonts w:hint="eastAsia"/>
          <w:sz w:val="24"/>
          <w:szCs w:val="24"/>
        </w:rPr>
        <w:t>”</w:t>
      </w:r>
      <w:r>
        <w:rPr>
          <w:sz w:val="24"/>
          <w:szCs w:val="24"/>
        </w:rPr>
        <w:t>软件</w:t>
      </w:r>
      <w:r>
        <w:rPr>
          <w:rFonts w:hint="eastAsia"/>
          <w:sz w:val="24"/>
          <w:szCs w:val="24"/>
        </w:rPr>
        <w:t>，</w:t>
      </w:r>
      <w:r>
        <w:rPr>
          <w:sz w:val="24"/>
          <w:szCs w:val="24"/>
        </w:rPr>
        <w:t>点击</w:t>
      </w:r>
      <w:r>
        <w:rPr>
          <w:rFonts w:hint="eastAsia"/>
          <w:sz w:val="24"/>
          <w:szCs w:val="24"/>
        </w:rPr>
        <w:t>“新建”，选择“应用程序”，点击“选择”，点击“核酸凝胶”，选择“Ethidium Bromide”，点击“放置凝胶”，选择“Fil</w:t>
      </w:r>
      <w:r>
        <w:rPr>
          <w:sz w:val="24"/>
          <w:szCs w:val="24"/>
        </w:rPr>
        <w:t>ter Position</w:t>
      </w:r>
      <w:r>
        <w:rPr>
          <w:rFonts w:hint="eastAsia"/>
          <w:sz w:val="24"/>
          <w:szCs w:val="24"/>
        </w:rPr>
        <w:t>”，选择“滤光片1”，点击“确定”，此时仪器主机上面的黑杆移到滤光片1的位置；</w:t>
      </w:r>
    </w:p>
    <w:p>
      <w:pPr>
        <w:pStyle w:val="30"/>
        <w:numPr>
          <w:ilvl w:val="0"/>
          <w:numId w:val="66"/>
        </w:numPr>
        <w:spacing w:before="156" w:beforeLines="50" w:after="156" w:afterLines="50" w:line="360" w:lineRule="auto"/>
        <w:ind w:left="0" w:firstLine="480"/>
        <w:rPr>
          <w:sz w:val="24"/>
          <w:szCs w:val="24"/>
        </w:rPr>
      </w:pPr>
      <w:r>
        <w:rPr>
          <w:sz w:val="24"/>
          <w:szCs w:val="24"/>
        </w:rPr>
        <w:t>通过</w:t>
      </w:r>
      <w:r>
        <w:rPr>
          <w:rFonts w:hint="eastAsia"/>
          <w:sz w:val="24"/>
          <w:szCs w:val="24"/>
        </w:rPr>
        <w:t>“</w:t>
      </w:r>
      <w:r>
        <w:rPr>
          <w:sz w:val="24"/>
          <w:szCs w:val="24"/>
        </w:rPr>
        <w:t>照相机缩放</w:t>
      </w:r>
      <w:r>
        <w:rPr>
          <w:rFonts w:hint="eastAsia"/>
          <w:sz w:val="24"/>
          <w:szCs w:val="24"/>
        </w:rPr>
        <w:t>”</w:t>
      </w:r>
      <w:r>
        <w:rPr>
          <w:sz w:val="24"/>
          <w:szCs w:val="24"/>
        </w:rPr>
        <w:t>观察样品胶</w:t>
      </w:r>
      <w:r>
        <w:rPr>
          <w:rFonts w:hint="eastAsia"/>
          <w:sz w:val="24"/>
          <w:szCs w:val="24"/>
        </w:rPr>
        <w:t>，</w:t>
      </w:r>
      <w:r>
        <w:rPr>
          <w:sz w:val="24"/>
          <w:szCs w:val="24"/>
        </w:rPr>
        <w:t>样品胶位置不合适可以重新放入进行调整</w:t>
      </w:r>
      <w:r>
        <w:rPr>
          <w:rFonts w:hint="eastAsia"/>
          <w:sz w:val="24"/>
          <w:szCs w:val="24"/>
        </w:rPr>
        <w:t>，点击“运行实验协议”，选择“保存”，实验结束后关闭软件，关闭仪器主机和电脑。</w:t>
      </w:r>
    </w:p>
    <w:p>
      <w:pPr>
        <w:pStyle w:val="35"/>
        <w:spacing w:before="156" w:beforeLines="50" w:after="156" w:afterLines="50" w:line="360" w:lineRule="auto"/>
        <w:ind w:left="357" w:firstLine="0" w:firstLineChars="0"/>
        <w:rPr>
          <w:b/>
          <w:bCs/>
          <w:sz w:val="28"/>
          <w:szCs w:val="28"/>
        </w:rPr>
      </w:pPr>
      <w:r>
        <w:rPr>
          <w:b/>
          <w:bCs/>
          <w:sz w:val="28"/>
          <w:szCs w:val="28"/>
        </w:rPr>
        <w:t>(3)  注意事项</w:t>
      </w:r>
    </w:p>
    <w:p>
      <w:pPr>
        <w:pStyle w:val="30"/>
        <w:numPr>
          <w:ilvl w:val="0"/>
          <w:numId w:val="67"/>
        </w:numPr>
        <w:spacing w:before="156" w:beforeLines="50" w:after="156" w:afterLines="50" w:line="360" w:lineRule="auto"/>
        <w:ind w:left="0" w:firstLine="480"/>
        <w:rPr>
          <w:sz w:val="24"/>
          <w:szCs w:val="24"/>
        </w:rPr>
      </w:pPr>
      <w:r>
        <w:rPr>
          <w:sz w:val="24"/>
          <w:szCs w:val="24"/>
        </w:rPr>
        <w:t>在将样品胶放入样品槽之前</w:t>
      </w:r>
      <w:r>
        <w:rPr>
          <w:rFonts w:hint="eastAsia"/>
          <w:sz w:val="24"/>
          <w:szCs w:val="24"/>
        </w:rPr>
        <w:t>，</w:t>
      </w:r>
      <w:r>
        <w:rPr>
          <w:sz w:val="24"/>
          <w:szCs w:val="24"/>
        </w:rPr>
        <w:t>应先在样品槽内铺一层保鲜膜</w:t>
      </w:r>
      <w:r>
        <w:rPr>
          <w:rFonts w:hint="eastAsia"/>
          <w:sz w:val="24"/>
          <w:szCs w:val="24"/>
        </w:rPr>
        <w:t>，</w:t>
      </w:r>
      <w:r>
        <w:rPr>
          <w:sz w:val="24"/>
          <w:szCs w:val="24"/>
        </w:rPr>
        <w:t>防止样品胶污染样品槽</w:t>
      </w:r>
      <w:r>
        <w:rPr>
          <w:rFonts w:hint="eastAsia"/>
          <w:sz w:val="24"/>
          <w:szCs w:val="24"/>
        </w:rPr>
        <w:t>；</w:t>
      </w:r>
    </w:p>
    <w:p>
      <w:pPr>
        <w:pStyle w:val="30"/>
        <w:numPr>
          <w:ilvl w:val="0"/>
          <w:numId w:val="67"/>
        </w:numPr>
        <w:spacing w:before="156" w:beforeLines="50" w:after="156" w:afterLines="50" w:line="360" w:lineRule="auto"/>
        <w:ind w:left="0" w:firstLine="480"/>
        <w:rPr>
          <w:sz w:val="24"/>
          <w:szCs w:val="24"/>
        </w:rPr>
      </w:pPr>
      <w:r>
        <w:rPr>
          <w:sz w:val="24"/>
          <w:szCs w:val="24"/>
        </w:rPr>
        <w:t>实验结束后</w:t>
      </w:r>
      <w:r>
        <w:rPr>
          <w:rFonts w:hint="eastAsia"/>
          <w:sz w:val="24"/>
          <w:szCs w:val="24"/>
        </w:rPr>
        <w:t>，</w:t>
      </w:r>
      <w:r>
        <w:rPr>
          <w:sz w:val="24"/>
          <w:szCs w:val="24"/>
        </w:rPr>
        <w:t>将样品胶放到指定的回收地点</w:t>
      </w:r>
      <w:r>
        <w:rPr>
          <w:rFonts w:hint="eastAsia"/>
          <w:sz w:val="24"/>
          <w:szCs w:val="24"/>
        </w:rPr>
        <w:t>，</w:t>
      </w:r>
      <w:r>
        <w:rPr>
          <w:sz w:val="24"/>
          <w:szCs w:val="24"/>
        </w:rPr>
        <w:t>以防污染</w:t>
      </w:r>
      <w:r>
        <w:rPr>
          <w:rFonts w:hint="eastAsia"/>
          <w:sz w:val="24"/>
          <w:szCs w:val="24"/>
        </w:rPr>
        <w:t>。</w:t>
      </w:r>
    </w:p>
    <w:p>
      <w:pPr>
        <w:pStyle w:val="4"/>
        <w:spacing w:before="156" w:beforeLines="50" w:after="156" w:afterLines="50" w:line="360" w:lineRule="auto"/>
        <w:jc w:val="both"/>
        <w:rPr>
          <w:rFonts w:cs="Times New Roman"/>
          <w:kern w:val="0"/>
          <w:sz w:val="28"/>
          <w:szCs w:val="28"/>
          <w:lang w:val="zh-CN" w:eastAsia="zh-CN"/>
        </w:rPr>
      </w:pPr>
      <w:bookmarkStart w:id="32" w:name="_Toc487709301"/>
      <w:r>
        <w:rPr>
          <w:rFonts w:hint="eastAsia" w:cs="Times New Roman"/>
          <w:kern w:val="0"/>
          <w:sz w:val="28"/>
          <w:szCs w:val="28"/>
          <w:lang w:val="zh-CN" w:eastAsia="zh-CN"/>
        </w:rPr>
        <w:t xml:space="preserve">5.4 </w:t>
      </w:r>
      <w:r>
        <w:rPr>
          <w:rFonts w:cs="Times New Roman"/>
          <w:kern w:val="0"/>
          <w:sz w:val="28"/>
          <w:szCs w:val="28"/>
          <w:lang w:val="zh-CN" w:eastAsia="zh-CN"/>
        </w:rPr>
        <w:t xml:space="preserve"> </w:t>
      </w:r>
      <w:r>
        <w:rPr>
          <w:rFonts w:hint="eastAsia" w:cs="Times New Roman"/>
          <w:kern w:val="0"/>
          <w:sz w:val="28"/>
          <w:szCs w:val="28"/>
          <w:lang w:val="zh-CN" w:eastAsia="zh-CN"/>
        </w:rPr>
        <w:t>光密度扫描仪</w:t>
      </w:r>
      <w:bookmarkEnd w:id="32"/>
    </w:p>
    <w:p>
      <w:pPr>
        <w:pStyle w:val="35"/>
        <w:spacing w:before="156" w:beforeLines="50" w:after="156" w:afterLines="50" w:line="360" w:lineRule="auto"/>
        <w:ind w:left="357" w:firstLine="0" w:firstLineChars="0"/>
        <w:rPr>
          <w:b/>
          <w:bCs/>
          <w:sz w:val="28"/>
          <w:szCs w:val="28"/>
        </w:rPr>
      </w:pPr>
      <w:r>
        <w:rPr>
          <w:b/>
          <w:bCs/>
          <w:sz w:val="28"/>
          <w:szCs w:val="28"/>
        </w:rPr>
        <w:t>(1)  主要用途</w:t>
      </w:r>
    </w:p>
    <w:p>
      <w:pPr>
        <w:pStyle w:val="30"/>
        <w:spacing w:before="156" w:beforeLines="50" w:after="156" w:afterLines="50" w:line="360" w:lineRule="auto"/>
        <w:ind w:firstLineChars="0"/>
        <w:rPr>
          <w:bCs/>
          <w:sz w:val="24"/>
          <w:szCs w:val="24"/>
        </w:rPr>
      </w:pPr>
      <w:r>
        <w:rPr>
          <w:bCs/>
          <w:sz w:val="24"/>
          <w:szCs w:val="24"/>
        </w:rPr>
        <w:t>GS-800是BIO-RAD 公司成产，其分辨率为36.3 μm，波长范围为400-750 nm，动力学线性范围为0～3OD，采用12位（4096色）数据采集模式，彩色CCD摄相头可对任何具颜色的样品进行实时、高灵敏、高精度的扫描。具有较高的精确度、分辨率和图象质量</w:t>
      </w:r>
      <w:r>
        <w:rPr>
          <w:rFonts w:hint="eastAsia"/>
          <w:bCs/>
          <w:sz w:val="24"/>
          <w:szCs w:val="24"/>
        </w:rPr>
        <w:t>，</w:t>
      </w:r>
      <w:r>
        <w:rPr>
          <w:bCs/>
          <w:sz w:val="24"/>
          <w:szCs w:val="24"/>
        </w:rPr>
        <w:t>可分析蛋白电泳胶片、X光胶片、动植物压缩标本等各种透明、半透明和不透明的物质。</w:t>
      </w:r>
    </w:p>
    <w:p>
      <w:pPr>
        <w:pStyle w:val="35"/>
        <w:spacing w:before="156" w:beforeLines="50" w:after="156" w:afterLines="50" w:line="360" w:lineRule="auto"/>
        <w:ind w:left="357" w:firstLine="0" w:firstLineChars="0"/>
        <w:rPr>
          <w:b/>
          <w:bCs/>
          <w:sz w:val="28"/>
          <w:szCs w:val="28"/>
        </w:rPr>
      </w:pPr>
      <w:r>
        <w:rPr>
          <w:b/>
          <w:bCs/>
          <w:sz w:val="28"/>
          <w:szCs w:val="28"/>
        </w:rPr>
        <w:t>(2)  操作流程</w:t>
      </w:r>
    </w:p>
    <w:p>
      <w:pPr>
        <w:pStyle w:val="30"/>
        <w:numPr>
          <w:ilvl w:val="0"/>
          <w:numId w:val="68"/>
        </w:numPr>
        <w:spacing w:before="156" w:beforeLines="50" w:after="156" w:afterLines="50" w:line="360" w:lineRule="auto"/>
        <w:ind w:left="0" w:firstLine="480"/>
        <w:rPr>
          <w:b/>
          <w:bCs/>
          <w:sz w:val="24"/>
          <w:szCs w:val="24"/>
        </w:rPr>
      </w:pPr>
      <w:r>
        <w:rPr>
          <w:rFonts w:hint="eastAsia"/>
          <w:sz w:val="24"/>
          <w:szCs w:val="24"/>
        </w:rPr>
        <w:t>把加密狗插入电脑，打开扫描仪电源进行预热，仪器开关上面的两个灯均点亮时，表示仪器预热完成，打开电脑，密码为dell；</w:t>
      </w:r>
    </w:p>
    <w:p>
      <w:pPr>
        <w:pStyle w:val="30"/>
        <w:numPr>
          <w:ilvl w:val="0"/>
          <w:numId w:val="68"/>
        </w:numPr>
        <w:spacing w:before="156" w:beforeLines="50" w:after="156" w:afterLines="50" w:line="360" w:lineRule="auto"/>
        <w:ind w:left="0" w:firstLine="480"/>
        <w:rPr>
          <w:sz w:val="24"/>
          <w:szCs w:val="24"/>
        </w:rPr>
      </w:pPr>
      <w:r>
        <w:rPr>
          <w:sz w:val="24"/>
          <w:szCs w:val="24"/>
        </w:rPr>
        <w:t>双击桌面上图标</w:t>
      </w:r>
      <w:r>
        <w:rPr>
          <w:rFonts w:hint="eastAsia"/>
          <w:sz w:val="24"/>
          <w:szCs w:val="24"/>
        </w:rPr>
        <w:t>，</w:t>
      </w:r>
      <w:r>
        <w:rPr>
          <w:sz w:val="24"/>
          <w:szCs w:val="24"/>
        </w:rPr>
        <w:t>打开</w:t>
      </w:r>
      <w:r>
        <w:rPr>
          <w:rFonts w:hint="eastAsia"/>
          <w:sz w:val="24"/>
          <w:szCs w:val="24"/>
        </w:rPr>
        <w:t>“Qu</w:t>
      </w:r>
      <w:r>
        <w:rPr>
          <w:sz w:val="24"/>
          <w:szCs w:val="24"/>
        </w:rPr>
        <w:t>antity one</w:t>
      </w:r>
      <w:r>
        <w:rPr>
          <w:rFonts w:hint="eastAsia"/>
          <w:sz w:val="24"/>
          <w:szCs w:val="24"/>
        </w:rPr>
        <w:t>”</w:t>
      </w:r>
      <w:r>
        <w:rPr>
          <w:sz w:val="24"/>
          <w:szCs w:val="24"/>
        </w:rPr>
        <w:t>软件</w:t>
      </w:r>
      <w:r>
        <w:rPr>
          <w:rFonts w:hint="eastAsia"/>
          <w:sz w:val="24"/>
          <w:szCs w:val="24"/>
        </w:rPr>
        <w:t>，</w:t>
      </w:r>
      <w:r>
        <w:rPr>
          <w:sz w:val="24"/>
          <w:szCs w:val="24"/>
        </w:rPr>
        <w:t>点击</w:t>
      </w:r>
      <w:r>
        <w:rPr>
          <w:rFonts w:hint="eastAsia"/>
          <w:sz w:val="24"/>
          <w:szCs w:val="24"/>
        </w:rPr>
        <w:t>“Basic”，显示屏右上角“Quantity</w:t>
      </w:r>
      <w:r>
        <w:rPr>
          <w:sz w:val="24"/>
          <w:szCs w:val="24"/>
        </w:rPr>
        <w:t xml:space="preserve"> one Basic</w:t>
      </w:r>
      <w:r>
        <w:rPr>
          <w:rFonts w:hint="eastAsia"/>
          <w:sz w:val="24"/>
          <w:szCs w:val="24"/>
        </w:rPr>
        <w:t>”</w:t>
      </w:r>
      <w:r>
        <w:rPr>
          <w:sz w:val="24"/>
          <w:szCs w:val="24"/>
        </w:rPr>
        <w:t>界面</w:t>
      </w:r>
      <w:r>
        <w:rPr>
          <w:rFonts w:hint="eastAsia"/>
          <w:sz w:val="24"/>
          <w:szCs w:val="24"/>
        </w:rPr>
        <w:t>，</w:t>
      </w:r>
      <w:r>
        <w:rPr>
          <w:sz w:val="24"/>
          <w:szCs w:val="24"/>
        </w:rPr>
        <w:t>点击</w:t>
      </w:r>
      <w:r>
        <w:rPr>
          <w:rFonts w:hint="eastAsia"/>
          <w:sz w:val="24"/>
          <w:szCs w:val="24"/>
        </w:rPr>
        <w:t xml:space="preserve">“select scanner”，选择“GS-800”，点击“step </w:t>
      </w:r>
      <w:r>
        <w:rPr>
          <w:sz w:val="24"/>
          <w:szCs w:val="24"/>
        </w:rPr>
        <w:fldChar w:fldCharType="begin"/>
      </w:r>
      <w:r>
        <w:rPr>
          <w:sz w:val="24"/>
          <w:szCs w:val="24"/>
        </w:rPr>
        <w:instrText xml:space="preserve"> </w:instrText>
      </w:r>
      <w:r>
        <w:rPr>
          <w:rFonts w:hint="eastAsia"/>
          <w:sz w:val="24"/>
          <w:szCs w:val="24"/>
        </w:rPr>
        <w:instrText xml:space="preserve">= 1 \* ROMAN</w:instrText>
      </w:r>
      <w:r>
        <w:rPr>
          <w:sz w:val="24"/>
          <w:szCs w:val="24"/>
        </w:rPr>
        <w:instrText xml:space="preserve"> </w:instrText>
      </w:r>
      <w:r>
        <w:rPr>
          <w:sz w:val="24"/>
          <w:szCs w:val="24"/>
        </w:rPr>
        <w:fldChar w:fldCharType="separate"/>
      </w:r>
      <w:r>
        <w:rPr>
          <w:sz w:val="24"/>
          <w:szCs w:val="24"/>
        </w:rPr>
        <w:t>I</w:t>
      </w:r>
      <w:r>
        <w:rPr>
          <w:sz w:val="24"/>
          <w:szCs w:val="24"/>
        </w:rPr>
        <w:fldChar w:fldCharType="end"/>
      </w:r>
      <w:r>
        <w:rPr>
          <w:rFonts w:hint="eastAsia"/>
          <w:sz w:val="24"/>
          <w:szCs w:val="24"/>
        </w:rPr>
        <w:t>”，按“Select”键，选择“Application”下拉菜单中的“Select”，选择“Gel”，点击“Sil</w:t>
      </w:r>
      <w:r>
        <w:rPr>
          <w:sz w:val="24"/>
          <w:szCs w:val="24"/>
        </w:rPr>
        <w:t>ver stain</w:t>
      </w:r>
      <w:r>
        <w:rPr>
          <w:rFonts w:hint="eastAsia"/>
          <w:sz w:val="24"/>
          <w:szCs w:val="24"/>
        </w:rPr>
        <w:t>”；</w:t>
      </w:r>
    </w:p>
    <w:p>
      <w:pPr>
        <w:pStyle w:val="30"/>
        <w:numPr>
          <w:ilvl w:val="0"/>
          <w:numId w:val="68"/>
        </w:numPr>
        <w:spacing w:before="156" w:beforeLines="50" w:after="156" w:afterLines="50" w:line="360" w:lineRule="auto"/>
        <w:ind w:left="0" w:firstLine="480"/>
        <w:rPr>
          <w:sz w:val="24"/>
          <w:szCs w:val="24"/>
        </w:rPr>
      </w:pPr>
      <w:r>
        <w:rPr>
          <w:rFonts w:hint="eastAsia"/>
          <w:sz w:val="24"/>
          <w:szCs w:val="24"/>
        </w:rPr>
        <w:t>点击“Step</w:t>
      </w:r>
      <w:r>
        <w:rPr>
          <w:sz w:val="24"/>
          <w:szCs w:val="24"/>
        </w:rPr>
        <w:t xml:space="preserve"> </w:t>
      </w:r>
      <w:r>
        <w:rPr>
          <w:sz w:val="24"/>
          <w:szCs w:val="24"/>
        </w:rPr>
        <w:fldChar w:fldCharType="begin"/>
      </w:r>
      <w:r>
        <w:rPr>
          <w:sz w:val="24"/>
          <w:szCs w:val="24"/>
        </w:rPr>
        <w:instrText xml:space="preserve"> </w:instrText>
      </w:r>
      <w:r>
        <w:rPr>
          <w:rFonts w:hint="eastAsia"/>
          <w:sz w:val="24"/>
          <w:szCs w:val="24"/>
        </w:rPr>
        <w:instrText xml:space="preserve">= 2 \* ROMAN</w:instrText>
      </w:r>
      <w:r>
        <w:rPr>
          <w:sz w:val="24"/>
          <w:szCs w:val="24"/>
        </w:rPr>
        <w:instrText xml:space="preserve"> </w:instrText>
      </w:r>
      <w:r>
        <w:rPr>
          <w:sz w:val="24"/>
          <w:szCs w:val="24"/>
        </w:rPr>
        <w:fldChar w:fldCharType="separate"/>
      </w:r>
      <w:r>
        <w:rPr>
          <w:sz w:val="24"/>
          <w:szCs w:val="24"/>
        </w:rPr>
        <w:t>II</w:t>
      </w:r>
      <w:r>
        <w:rPr>
          <w:sz w:val="24"/>
          <w:szCs w:val="24"/>
        </w:rPr>
        <w:fldChar w:fldCharType="end"/>
      </w:r>
      <w:r>
        <w:rPr>
          <w:rFonts w:hint="eastAsia"/>
          <w:sz w:val="24"/>
          <w:szCs w:val="24"/>
        </w:rPr>
        <w:t>”，选择“pre</w:t>
      </w:r>
      <w:r>
        <w:rPr>
          <w:sz w:val="24"/>
          <w:szCs w:val="24"/>
        </w:rPr>
        <w:t>view scan</w:t>
      </w:r>
      <w:r>
        <w:rPr>
          <w:rFonts w:hint="eastAsia"/>
          <w:sz w:val="24"/>
          <w:szCs w:val="24"/>
        </w:rPr>
        <w:t>”，扫描完后点击“Stop”；</w:t>
      </w:r>
    </w:p>
    <w:p>
      <w:pPr>
        <w:pStyle w:val="30"/>
        <w:numPr>
          <w:ilvl w:val="0"/>
          <w:numId w:val="68"/>
        </w:numPr>
        <w:spacing w:before="156" w:beforeLines="50" w:after="156" w:afterLines="50" w:line="360" w:lineRule="auto"/>
        <w:ind w:left="0" w:firstLine="480"/>
        <w:rPr>
          <w:sz w:val="24"/>
          <w:szCs w:val="24"/>
        </w:rPr>
      </w:pPr>
      <w:r>
        <w:rPr>
          <w:rFonts w:hint="eastAsia"/>
          <w:sz w:val="24"/>
          <w:szCs w:val="24"/>
        </w:rPr>
        <w:t>用鼠标选中所需观察的样品胶位置，点击“Step</w:t>
      </w:r>
      <w:r>
        <w:rPr>
          <w:sz w:val="24"/>
          <w:szCs w:val="24"/>
        </w:rPr>
        <w:t xml:space="preserve"> </w:t>
      </w:r>
      <w:r>
        <w:rPr>
          <w:sz w:val="24"/>
          <w:szCs w:val="24"/>
        </w:rPr>
        <w:fldChar w:fldCharType="begin"/>
      </w:r>
      <w:r>
        <w:rPr>
          <w:sz w:val="24"/>
          <w:szCs w:val="24"/>
        </w:rPr>
        <w:instrText xml:space="preserve"> </w:instrText>
      </w:r>
      <w:r>
        <w:rPr>
          <w:rFonts w:hint="eastAsia"/>
          <w:sz w:val="24"/>
          <w:szCs w:val="24"/>
        </w:rPr>
        <w:instrText xml:space="preserve">= 3 \* ROMAN</w:instrText>
      </w:r>
      <w:r>
        <w:rPr>
          <w:sz w:val="24"/>
          <w:szCs w:val="24"/>
        </w:rPr>
        <w:instrText xml:space="preserve"> </w:instrText>
      </w:r>
      <w:r>
        <w:rPr>
          <w:sz w:val="24"/>
          <w:szCs w:val="24"/>
        </w:rPr>
        <w:fldChar w:fldCharType="separate"/>
      </w:r>
      <w:r>
        <w:rPr>
          <w:sz w:val="24"/>
          <w:szCs w:val="24"/>
        </w:rPr>
        <w:t>III</w:t>
      </w:r>
      <w:r>
        <w:rPr>
          <w:sz w:val="24"/>
          <w:szCs w:val="24"/>
        </w:rPr>
        <w:fldChar w:fldCharType="end"/>
      </w:r>
      <w:r>
        <w:rPr>
          <w:rFonts w:hint="eastAsia"/>
          <w:sz w:val="24"/>
          <w:szCs w:val="24"/>
        </w:rPr>
        <w:t>”，选择“Select”，点击“不同的分辨率”进行设定，选择好后点击“Done”，点击“Acquire”；</w:t>
      </w:r>
    </w:p>
    <w:p>
      <w:pPr>
        <w:pStyle w:val="30"/>
        <w:numPr>
          <w:ilvl w:val="0"/>
          <w:numId w:val="68"/>
        </w:numPr>
        <w:spacing w:before="156" w:beforeLines="50" w:after="156" w:afterLines="50" w:line="360" w:lineRule="auto"/>
        <w:ind w:left="0" w:firstLine="480"/>
        <w:rPr>
          <w:sz w:val="24"/>
          <w:szCs w:val="24"/>
        </w:rPr>
      </w:pPr>
      <w:r>
        <w:rPr>
          <w:sz w:val="24"/>
          <w:szCs w:val="24"/>
        </w:rPr>
        <w:t>如果扫描完成的图片出现黑白相间的现象</w:t>
      </w:r>
      <w:r>
        <w:rPr>
          <w:rFonts w:hint="eastAsia"/>
          <w:sz w:val="24"/>
          <w:szCs w:val="24"/>
        </w:rPr>
        <w:t>，</w:t>
      </w:r>
      <w:r>
        <w:rPr>
          <w:sz w:val="24"/>
          <w:szCs w:val="24"/>
        </w:rPr>
        <w:t>说明仪器预热没到时间</w:t>
      </w:r>
      <w:r>
        <w:rPr>
          <w:rFonts w:hint="eastAsia"/>
          <w:sz w:val="24"/>
          <w:szCs w:val="24"/>
        </w:rPr>
        <w:t>。如果图片正常，关闭“Qu</w:t>
      </w:r>
      <w:r>
        <w:rPr>
          <w:sz w:val="24"/>
          <w:szCs w:val="24"/>
        </w:rPr>
        <w:t>antity one</w:t>
      </w:r>
      <w:r>
        <w:rPr>
          <w:rFonts w:hint="eastAsia"/>
          <w:sz w:val="24"/>
          <w:szCs w:val="24"/>
        </w:rPr>
        <w:t>”，此时出现“Save</w:t>
      </w:r>
      <w:r>
        <w:rPr>
          <w:sz w:val="24"/>
          <w:szCs w:val="24"/>
        </w:rPr>
        <w:t>: ?</w:t>
      </w:r>
      <w:r>
        <w:rPr>
          <w:rFonts w:hint="eastAsia"/>
          <w:sz w:val="24"/>
          <w:szCs w:val="24"/>
        </w:rPr>
        <w:t>”，点击“Save”进行图片保存。</w:t>
      </w:r>
    </w:p>
    <w:p>
      <w:pPr>
        <w:pStyle w:val="35"/>
        <w:spacing w:before="156" w:beforeLines="50" w:after="156" w:afterLines="50" w:line="360" w:lineRule="auto"/>
        <w:ind w:left="357" w:firstLine="0" w:firstLineChars="0"/>
        <w:rPr>
          <w:b/>
          <w:bCs/>
          <w:sz w:val="28"/>
          <w:szCs w:val="28"/>
        </w:rPr>
      </w:pPr>
      <w:r>
        <w:rPr>
          <w:b/>
          <w:bCs/>
          <w:sz w:val="28"/>
          <w:szCs w:val="28"/>
        </w:rPr>
        <w:t>(3)  注意事项</w:t>
      </w:r>
    </w:p>
    <w:p>
      <w:pPr>
        <w:pStyle w:val="30"/>
        <w:spacing w:before="156" w:beforeLines="50" w:after="156" w:afterLines="50" w:line="360" w:lineRule="auto"/>
        <w:ind w:firstLine="480"/>
        <w:rPr>
          <w:sz w:val="24"/>
          <w:szCs w:val="24"/>
        </w:rPr>
      </w:pPr>
      <w:r>
        <w:rPr>
          <w:rFonts w:hint="eastAsia"/>
          <w:sz w:val="24"/>
          <w:szCs w:val="24"/>
        </w:rPr>
        <w:t>分析</w:t>
      </w:r>
      <w:r>
        <w:rPr>
          <w:sz w:val="24"/>
          <w:szCs w:val="24"/>
        </w:rPr>
        <w:t>扫描完成的图片</w:t>
      </w:r>
      <w:r>
        <w:rPr>
          <w:rFonts w:hint="eastAsia"/>
          <w:sz w:val="24"/>
          <w:szCs w:val="24"/>
        </w:rPr>
        <w:t>，</w:t>
      </w:r>
      <w:r>
        <w:rPr>
          <w:sz w:val="24"/>
          <w:szCs w:val="24"/>
        </w:rPr>
        <w:t>电脑上必须安装</w:t>
      </w:r>
      <w:r>
        <w:rPr>
          <w:rFonts w:hint="eastAsia"/>
          <w:sz w:val="24"/>
          <w:szCs w:val="24"/>
        </w:rPr>
        <w:t>“Imagelab”软件，扫描的图片才能打开。</w:t>
      </w:r>
    </w:p>
    <w:p>
      <w:pPr>
        <w:pStyle w:val="30"/>
        <w:spacing w:before="156" w:beforeLines="50" w:after="156" w:afterLines="50" w:line="360" w:lineRule="auto"/>
        <w:ind w:firstLineChars="0"/>
        <w:jc w:val="center"/>
        <w:rPr>
          <w:b/>
          <w:bCs/>
          <w:sz w:val="24"/>
          <w:szCs w:val="24"/>
        </w:rPr>
      </w:pPr>
      <w:r>
        <w:rPr>
          <w:b/>
          <w:bCs/>
          <w:sz w:val="24"/>
          <w:szCs w:val="24"/>
        </w:rPr>
        <w:t>表2  分子生物学实验室其它仪器概述</w:t>
      </w:r>
    </w:p>
    <w:tbl>
      <w:tblPr>
        <w:tblStyle w:val="21"/>
        <w:tblW w:w="981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1276"/>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305" w:type="dxa"/>
          </w:tcPr>
          <w:p>
            <w:pPr>
              <w:pStyle w:val="30"/>
              <w:spacing w:before="156" w:beforeLines="50" w:after="156" w:afterLines="50" w:line="360" w:lineRule="auto"/>
              <w:ind w:firstLine="0" w:firstLineChars="0"/>
              <w:jc w:val="center"/>
              <w:rPr>
                <w:b/>
                <w:bCs/>
              </w:rPr>
            </w:pPr>
            <w:r>
              <w:rPr>
                <w:b/>
                <w:bCs/>
              </w:rPr>
              <w:t>仪器名称</w:t>
            </w:r>
          </w:p>
        </w:tc>
        <w:tc>
          <w:tcPr>
            <w:tcW w:w="1276" w:type="dxa"/>
          </w:tcPr>
          <w:p>
            <w:pPr>
              <w:pStyle w:val="30"/>
              <w:spacing w:before="156" w:beforeLines="50" w:after="156" w:afterLines="50" w:line="360" w:lineRule="auto"/>
              <w:ind w:firstLine="0" w:firstLineChars="0"/>
              <w:jc w:val="center"/>
              <w:rPr>
                <w:b/>
                <w:bCs/>
              </w:rPr>
            </w:pPr>
            <w:r>
              <w:rPr>
                <w:b/>
                <w:bCs/>
              </w:rPr>
              <w:t>主要用途</w:t>
            </w:r>
          </w:p>
        </w:tc>
        <w:tc>
          <w:tcPr>
            <w:tcW w:w="7229" w:type="dxa"/>
          </w:tcPr>
          <w:p>
            <w:pPr>
              <w:pStyle w:val="30"/>
              <w:spacing w:before="156" w:beforeLines="50" w:after="156" w:afterLines="50" w:line="360" w:lineRule="auto"/>
              <w:ind w:firstLine="0" w:firstLineChars="0"/>
              <w:jc w:val="center"/>
              <w:rPr>
                <w:b/>
                <w:bCs/>
              </w:rPr>
            </w:pPr>
            <w:r>
              <w:rPr>
                <w:b/>
                <w:bCs/>
              </w:rPr>
              <w:t>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305" w:type="dxa"/>
            <w:vAlign w:val="center"/>
          </w:tcPr>
          <w:p>
            <w:pPr>
              <w:pStyle w:val="30"/>
              <w:spacing w:before="156" w:beforeLines="50" w:after="156" w:afterLines="50" w:line="360" w:lineRule="auto"/>
              <w:ind w:firstLine="0" w:firstLineChars="0"/>
              <w:jc w:val="center"/>
              <w:rPr>
                <w:bCs/>
                <w:iCs/>
              </w:rPr>
            </w:pPr>
            <w:r>
              <w:rPr>
                <w:rFonts w:hint="eastAsia"/>
                <w:bCs/>
                <w:iCs/>
              </w:rPr>
              <w:t>M</w:t>
            </w:r>
            <w:r>
              <w:rPr>
                <w:bCs/>
                <w:iCs/>
              </w:rPr>
              <w:t>illi</w:t>
            </w:r>
            <w:r>
              <w:rPr>
                <w:rFonts w:hint="eastAsia"/>
                <w:bCs/>
                <w:iCs/>
              </w:rPr>
              <w:t>-Q超纯水机</w:t>
            </w:r>
          </w:p>
        </w:tc>
        <w:tc>
          <w:tcPr>
            <w:tcW w:w="1276" w:type="dxa"/>
            <w:vAlign w:val="center"/>
          </w:tcPr>
          <w:p>
            <w:pPr>
              <w:pStyle w:val="30"/>
              <w:spacing w:before="156" w:beforeLines="50" w:after="156" w:afterLines="50" w:line="360" w:lineRule="auto"/>
              <w:ind w:firstLine="0" w:firstLineChars="0"/>
              <w:jc w:val="center"/>
              <w:rPr>
                <w:bCs/>
                <w:iCs/>
              </w:rPr>
            </w:pPr>
            <w:r>
              <w:rPr>
                <w:rFonts w:hint="eastAsia"/>
                <w:bCs/>
                <w:iCs/>
              </w:rPr>
              <w:t>超纯水制造</w:t>
            </w:r>
          </w:p>
        </w:tc>
        <w:tc>
          <w:tcPr>
            <w:tcW w:w="7229" w:type="dxa"/>
          </w:tcPr>
          <w:p>
            <w:pPr>
              <w:pStyle w:val="30"/>
              <w:spacing w:before="156" w:beforeLines="50" w:after="156" w:afterLines="50" w:line="360" w:lineRule="auto"/>
              <w:rPr>
                <w:bCs/>
              </w:rPr>
            </w:pPr>
            <w:r>
              <w:rPr>
                <w:bCs/>
              </w:rPr>
              <w:t>保持中端过滤器里没有空气，以免滋生细菌，不能放空水箱！电阻率达到18.2说明水质没问题，可以正常取水，水箱需用0.1 mol NaOH清洗，一年一次。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05" w:type="dxa"/>
            <w:vAlign w:val="center"/>
          </w:tcPr>
          <w:p>
            <w:pPr>
              <w:pStyle w:val="30"/>
              <w:spacing w:before="156" w:beforeLines="50" w:after="156" w:afterLines="50" w:line="360" w:lineRule="auto"/>
              <w:ind w:firstLine="0" w:firstLineChars="0"/>
              <w:jc w:val="center"/>
              <w:rPr>
                <w:bCs/>
              </w:rPr>
            </w:pPr>
            <w:r>
              <w:rPr>
                <w:rFonts w:hint="eastAsia"/>
                <w:bCs/>
                <w:iCs/>
              </w:rPr>
              <w:t>灭菌锅</w:t>
            </w:r>
          </w:p>
        </w:tc>
        <w:tc>
          <w:tcPr>
            <w:tcW w:w="1276" w:type="dxa"/>
            <w:vAlign w:val="center"/>
          </w:tcPr>
          <w:p>
            <w:pPr>
              <w:pStyle w:val="30"/>
              <w:spacing w:before="156" w:beforeLines="50" w:after="156" w:afterLines="50" w:line="360" w:lineRule="auto"/>
              <w:ind w:firstLine="0" w:firstLineChars="0"/>
              <w:jc w:val="center"/>
              <w:rPr>
                <w:bCs/>
              </w:rPr>
            </w:pPr>
            <w:r>
              <w:rPr>
                <w:rFonts w:hint="eastAsia"/>
                <w:bCs/>
              </w:rPr>
              <w:t>土壤、植物等样品灭菌</w:t>
            </w:r>
          </w:p>
        </w:tc>
        <w:tc>
          <w:tcPr>
            <w:tcW w:w="7229" w:type="dxa"/>
          </w:tcPr>
          <w:p>
            <w:pPr>
              <w:pStyle w:val="30"/>
              <w:spacing w:before="156" w:beforeLines="50" w:after="156" w:afterLines="50" w:line="360" w:lineRule="auto"/>
              <w:rPr>
                <w:bCs/>
              </w:rPr>
            </w:pPr>
            <w:r>
              <w:rPr>
                <w:bCs/>
              </w:rPr>
              <w:t>使用前检查灭菌锅高水位灯是否亮着，不亮则需往灭菌锅内加入蒸馏水，灭菌完成后，待压力降到0后，拉开排气阀，开盖取出样品即可，如果样品是液体，灭菌完成后静置的时间应该更长一点。</w:t>
            </w:r>
          </w:p>
        </w:tc>
      </w:tr>
    </w:tbl>
    <w:p>
      <w:pPr>
        <w:pStyle w:val="30"/>
        <w:spacing w:before="156" w:beforeLines="50" w:after="156" w:afterLines="50" w:line="360" w:lineRule="auto"/>
        <w:ind w:left="840" w:firstLine="0" w:firstLineChars="0"/>
        <w:rPr>
          <w:sz w:val="24"/>
          <w:szCs w:val="24"/>
        </w:rPr>
      </w:pPr>
    </w:p>
    <w:p>
      <w:pPr>
        <w:pStyle w:val="30"/>
        <w:spacing w:before="156" w:beforeLines="50" w:after="156" w:afterLines="50" w:line="360" w:lineRule="auto"/>
        <w:ind w:firstLine="0" w:firstLineChars="0"/>
        <w:rPr>
          <w:sz w:val="24"/>
          <w:szCs w:val="24"/>
        </w:rPr>
      </w:pPr>
    </w:p>
    <w:p>
      <w:pPr>
        <w:pStyle w:val="30"/>
        <w:spacing w:before="156" w:beforeLines="50" w:after="156" w:afterLines="50" w:line="360" w:lineRule="auto"/>
        <w:ind w:left="480" w:firstLine="0" w:firstLineChars="0"/>
        <w:rPr>
          <w:sz w:val="24"/>
          <w:szCs w:val="24"/>
        </w:rPr>
      </w:pPr>
    </w:p>
    <w:p>
      <w:pPr>
        <w:pStyle w:val="30"/>
        <w:spacing w:before="156" w:beforeLines="50" w:after="156" w:afterLines="50" w:line="360" w:lineRule="auto"/>
        <w:ind w:left="480" w:firstLine="0" w:firstLineChars="0"/>
        <w:rPr>
          <w:sz w:val="24"/>
          <w:szCs w:val="24"/>
        </w:rPr>
      </w:pPr>
    </w:p>
    <w:p>
      <w:pPr>
        <w:pStyle w:val="30"/>
        <w:spacing w:before="156" w:beforeLines="50" w:after="156" w:afterLines="50" w:line="360" w:lineRule="auto"/>
        <w:ind w:left="480" w:firstLine="0" w:firstLineChars="0"/>
        <w:rPr>
          <w:sz w:val="24"/>
          <w:szCs w:val="24"/>
        </w:rPr>
      </w:pPr>
    </w:p>
    <w:p>
      <w:pPr>
        <w:pStyle w:val="2"/>
        <w:spacing w:before="156" w:beforeLines="50" w:after="156" w:afterLines="50" w:line="360" w:lineRule="auto"/>
        <w:jc w:val="center"/>
        <w:rPr>
          <w:rFonts w:ascii="黑体" w:hAnsi="黑体" w:cs="黑体"/>
          <w:bCs/>
          <w:sz w:val="44"/>
          <w:szCs w:val="44"/>
          <w:lang w:val="zh-CN"/>
        </w:rPr>
      </w:pPr>
      <w:bookmarkStart w:id="33" w:name="_Toc18684"/>
      <w:bookmarkStart w:id="34" w:name="_Toc487709302"/>
      <w:r>
        <w:rPr>
          <w:rFonts w:hint="eastAsia" w:ascii="黑体" w:hAnsi="黑体" w:cs="黑体"/>
          <w:bCs/>
          <w:sz w:val="44"/>
          <w:szCs w:val="44"/>
          <w:lang w:val="zh-CN"/>
        </w:rPr>
        <w:t>第三章  土壤样品相关指标测定</w:t>
      </w:r>
      <w:bookmarkEnd w:id="33"/>
      <w:bookmarkEnd w:id="34"/>
    </w:p>
    <w:p>
      <w:pPr>
        <w:pStyle w:val="3"/>
        <w:spacing w:before="156" w:beforeLines="50" w:after="156" w:afterLines="50" w:line="360" w:lineRule="auto"/>
        <w:jc w:val="center"/>
        <w:rPr>
          <w:rFonts w:ascii="黑体" w:hAnsi="黑体" w:cs="黑体"/>
          <w:bCs/>
          <w:sz w:val="36"/>
          <w:szCs w:val="36"/>
          <w:lang w:val="zh-CN" w:eastAsia="zh-CN"/>
        </w:rPr>
      </w:pPr>
      <w:bookmarkStart w:id="35" w:name="_Toc26780"/>
      <w:bookmarkStart w:id="36" w:name="_Toc487709303"/>
      <w:r>
        <w:rPr>
          <w:rFonts w:hint="eastAsia" w:ascii="黑体" w:hAnsi="黑体" w:cs="黑体"/>
          <w:bCs/>
          <w:sz w:val="36"/>
          <w:szCs w:val="36"/>
          <w:lang w:val="zh-CN" w:eastAsia="zh-CN"/>
        </w:rPr>
        <w:t>第一节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土壤样品采集与处理</w:t>
      </w:r>
      <w:bookmarkEnd w:id="35"/>
      <w:bookmarkEnd w:id="36"/>
    </w:p>
    <w:p>
      <w:pPr>
        <w:pStyle w:val="4"/>
        <w:spacing w:before="156" w:beforeLines="50" w:after="156" w:afterLines="50" w:line="360" w:lineRule="auto"/>
        <w:jc w:val="both"/>
        <w:rPr>
          <w:rFonts w:cs="Times New Roman"/>
          <w:kern w:val="0"/>
          <w:sz w:val="28"/>
          <w:szCs w:val="28"/>
          <w:lang w:val="zh-CN" w:eastAsia="zh-CN"/>
        </w:rPr>
      </w:pPr>
      <w:bookmarkStart w:id="37" w:name="_Toc487709304"/>
      <w:r>
        <w:rPr>
          <w:rFonts w:hint="eastAsia" w:cs="Times New Roman"/>
          <w:kern w:val="0"/>
          <w:sz w:val="28"/>
          <w:szCs w:val="28"/>
          <w:lang w:val="zh-CN" w:eastAsia="zh-CN"/>
        </w:rPr>
        <w:t xml:space="preserve">1.1 </w:t>
      </w:r>
      <w:r>
        <w:rPr>
          <w:rFonts w:cs="Times New Roman"/>
          <w:kern w:val="0"/>
          <w:sz w:val="28"/>
          <w:szCs w:val="28"/>
          <w:lang w:val="zh-CN" w:eastAsia="zh-CN"/>
        </w:rPr>
        <w:t xml:space="preserve"> 土样</w:t>
      </w:r>
      <w:r>
        <w:rPr>
          <w:rFonts w:hint="eastAsia" w:cs="Times New Roman"/>
          <w:kern w:val="0"/>
          <w:sz w:val="28"/>
          <w:szCs w:val="28"/>
          <w:lang w:val="zh-CN" w:eastAsia="zh-CN"/>
        </w:rPr>
        <w:t>采集</w:t>
      </w:r>
      <w:bookmarkEnd w:id="37"/>
    </w:p>
    <w:p>
      <w:pPr>
        <w:pStyle w:val="35"/>
        <w:spacing w:before="156" w:beforeLines="50" w:after="156" w:afterLines="50" w:line="360" w:lineRule="auto"/>
        <w:ind w:left="357" w:firstLine="0" w:firstLineChars="0"/>
        <w:rPr>
          <w:b/>
          <w:bCs/>
          <w:sz w:val="28"/>
          <w:szCs w:val="28"/>
        </w:rPr>
      </w:pPr>
      <w:r>
        <w:rPr>
          <w:b/>
          <w:bCs/>
          <w:sz w:val="28"/>
          <w:szCs w:val="28"/>
        </w:rPr>
        <w:t>(1)  采集前的准备工作</w:t>
      </w:r>
    </w:p>
    <w:p>
      <w:pPr>
        <w:spacing w:before="156" w:beforeLines="50" w:after="156" w:afterLines="50"/>
        <w:ind w:firstLine="480" w:firstLineChars="200"/>
      </w:pPr>
      <w:r>
        <w:rPr>
          <w:rFonts w:hint="eastAsia"/>
        </w:rPr>
        <w:t>根据研究目的水选择具有代表性的土壤，确定采样地点，了解采样地区的生物气候等情况，决定采样时间。动手采样前应对采样地区的土壤、生物、气候等环境因子进行调查并记录，如地形、植被、土壤剖面形态、土壤水热状况、pH值、有机质含量、质地等。采样所用的工具、包装用塑料袋和其他器皿均应事先灭菌或用要采的土壤擦拭。</w:t>
      </w:r>
    </w:p>
    <w:p>
      <w:pPr>
        <w:pStyle w:val="35"/>
        <w:spacing w:before="156" w:beforeLines="50" w:after="156" w:afterLines="50" w:line="360" w:lineRule="auto"/>
        <w:ind w:left="357" w:firstLine="0" w:firstLineChars="0"/>
        <w:rPr>
          <w:b/>
          <w:bCs/>
          <w:sz w:val="28"/>
          <w:szCs w:val="28"/>
        </w:rPr>
      </w:pPr>
      <w:r>
        <w:rPr>
          <w:b/>
          <w:bCs/>
          <w:sz w:val="28"/>
          <w:szCs w:val="28"/>
        </w:rPr>
        <w:t xml:space="preserve">(2)  </w:t>
      </w:r>
      <w:r>
        <w:rPr>
          <w:rFonts w:hint="eastAsia"/>
          <w:b/>
          <w:bCs/>
          <w:sz w:val="28"/>
          <w:szCs w:val="28"/>
        </w:rPr>
        <w:t>采样程序</w:t>
      </w:r>
    </w:p>
    <w:p>
      <w:pPr>
        <w:pStyle w:val="31"/>
        <w:numPr>
          <w:ilvl w:val="0"/>
          <w:numId w:val="69"/>
        </w:numPr>
        <w:spacing w:before="156" w:beforeLines="50" w:after="156" w:afterLines="50"/>
        <w:ind w:left="0" w:firstLine="480"/>
      </w:pPr>
      <w:r>
        <w:rPr>
          <w:rFonts w:hint="eastAsia"/>
        </w:rPr>
        <w:t>除去地表面的植被和枯枝落叶；</w:t>
      </w:r>
    </w:p>
    <w:p>
      <w:pPr>
        <w:pStyle w:val="31"/>
        <w:numPr>
          <w:ilvl w:val="0"/>
          <w:numId w:val="69"/>
        </w:numPr>
        <w:spacing w:before="156" w:beforeLines="50" w:after="156" w:afterLines="50"/>
        <w:ind w:left="0" w:firstLine="480"/>
      </w:pPr>
      <w:r>
        <w:rPr>
          <w:rFonts w:hint="eastAsia"/>
        </w:rPr>
        <w:t>铲除地表1厘米左右的表土，以避免地面微生物与土样中微生物混杂；</w:t>
      </w:r>
    </w:p>
    <w:p>
      <w:pPr>
        <w:pStyle w:val="31"/>
        <w:numPr>
          <w:ilvl w:val="0"/>
          <w:numId w:val="69"/>
        </w:numPr>
        <w:spacing w:before="156" w:beforeLines="50" w:after="156" w:afterLines="50"/>
        <w:ind w:left="0" w:firstLine="480"/>
      </w:pPr>
      <w:r>
        <w:rPr>
          <w:rFonts w:hint="eastAsia"/>
        </w:rPr>
        <w:t>多点采取重量大体相当的土样于塑料布上，剔除石砾、植被残根等杂物，混匀后取一定量装袋。取样点可以采用对角采样的办法或根据地形情况决定，也可以用随即取样或系统取样的方法；</w:t>
      </w:r>
    </w:p>
    <w:p>
      <w:pPr>
        <w:pStyle w:val="31"/>
        <w:numPr>
          <w:ilvl w:val="0"/>
          <w:numId w:val="69"/>
        </w:numPr>
        <w:spacing w:before="156" w:beforeLines="50" w:after="156" w:afterLines="50"/>
        <w:ind w:left="0" w:firstLine="480"/>
      </w:pPr>
      <w:r>
        <w:rPr>
          <w:rFonts w:hint="eastAsia"/>
        </w:rPr>
        <w:t>取样深度依研究设计来定，在同一剖面中分层取样时，应在挖好剖面后，先取下层土样，再取上层土样，以避免上下层混杂。</w:t>
      </w:r>
    </w:p>
    <w:p>
      <w:pPr>
        <w:pStyle w:val="4"/>
        <w:spacing w:before="156" w:beforeLines="50" w:after="156" w:afterLines="50" w:line="360" w:lineRule="auto"/>
        <w:jc w:val="both"/>
        <w:rPr>
          <w:rFonts w:cs="Times New Roman"/>
          <w:kern w:val="0"/>
          <w:sz w:val="28"/>
          <w:szCs w:val="28"/>
          <w:lang w:val="zh-CN" w:eastAsia="zh-CN"/>
        </w:rPr>
      </w:pPr>
      <w:bookmarkStart w:id="38" w:name="_Toc487709305"/>
      <w:r>
        <w:rPr>
          <w:rFonts w:hint="eastAsia" w:cs="Times New Roman"/>
          <w:kern w:val="0"/>
          <w:sz w:val="28"/>
          <w:szCs w:val="28"/>
          <w:lang w:val="zh-CN" w:eastAsia="zh-CN"/>
        </w:rPr>
        <w:t xml:space="preserve">1.2 </w:t>
      </w:r>
      <w:r>
        <w:rPr>
          <w:rFonts w:cs="Times New Roman"/>
          <w:kern w:val="0"/>
          <w:sz w:val="28"/>
          <w:szCs w:val="28"/>
          <w:lang w:val="zh-CN" w:eastAsia="zh-CN"/>
        </w:rPr>
        <w:t xml:space="preserve"> </w:t>
      </w:r>
      <w:r>
        <w:rPr>
          <w:rFonts w:hint="eastAsia" w:cs="Times New Roman"/>
          <w:kern w:val="0"/>
          <w:sz w:val="28"/>
          <w:szCs w:val="28"/>
          <w:lang w:val="zh-CN" w:eastAsia="zh-CN"/>
        </w:rPr>
        <w:t>土样制备与保存</w:t>
      </w:r>
      <w:bookmarkEnd w:id="38"/>
    </w:p>
    <w:p>
      <w:pPr>
        <w:tabs>
          <w:tab w:val="left" w:pos="8610"/>
        </w:tabs>
        <w:ind w:firstLine="480"/>
      </w:pPr>
      <w:r>
        <w:rPr>
          <w:rFonts w:hint="eastAsia"/>
        </w:rPr>
        <w:t>从野外取回的土样，经登记编号后，都需经过一个制备过程——风干、磨细、过混匀、装瓶，以备各项测定之用。</w:t>
      </w:r>
    </w:p>
    <w:p>
      <w:pPr>
        <w:tabs>
          <w:tab w:val="left" w:pos="8610"/>
        </w:tabs>
        <w:ind w:firstLine="480"/>
        <w:rPr>
          <w:rFonts w:ascii="宋体" w:hAnsi="宋体"/>
        </w:rPr>
      </w:pPr>
      <w:r>
        <w:rPr>
          <w:rFonts w:hint="eastAsia"/>
        </w:rPr>
        <w:t>样品制备目的是：剔除土壤以外的侵入体（如植物残茬、昆虫、石块等）和新生体（如铁锰结核和石灰结核等），以除去非土壤的组成部分；</w:t>
      </w:r>
      <w:r>
        <w:rPr>
          <w:rFonts w:hint="eastAsia" w:ascii="宋体" w:hAnsi="宋体"/>
        </w:rPr>
        <w:t>适当磨细，充分混匀，使分析时所称取的少量样品具有较高的代表性，以减少称样误差；全量分析项目，样品需要磨细，以使分解样品的反应能够完全和彻底；使样品可以长期保存，不致因微生物活动而霉坏。</w:t>
      </w:r>
    </w:p>
    <w:p>
      <w:pPr>
        <w:pStyle w:val="35"/>
        <w:spacing w:before="156" w:beforeLines="50" w:after="156" w:afterLines="50" w:line="360" w:lineRule="auto"/>
        <w:ind w:left="357" w:firstLine="0" w:firstLineChars="0"/>
        <w:rPr>
          <w:b/>
          <w:bCs/>
          <w:sz w:val="28"/>
          <w:szCs w:val="28"/>
        </w:rPr>
      </w:pPr>
      <w:r>
        <w:rPr>
          <w:b/>
          <w:bCs/>
          <w:sz w:val="28"/>
          <w:szCs w:val="28"/>
        </w:rPr>
        <w:t xml:space="preserve">(1)  </w:t>
      </w:r>
      <w:r>
        <w:rPr>
          <w:rFonts w:hint="eastAsia"/>
          <w:b/>
          <w:bCs/>
          <w:sz w:val="28"/>
          <w:szCs w:val="28"/>
        </w:rPr>
        <w:t>新鲜样品和风干样品</w:t>
      </w:r>
    </w:p>
    <w:p>
      <w:pPr>
        <w:tabs>
          <w:tab w:val="left" w:pos="8610"/>
        </w:tabs>
        <w:ind w:firstLine="480"/>
        <w:rPr>
          <w:rFonts w:ascii="宋体" w:hAnsi="宋体"/>
        </w:rPr>
      </w:pPr>
      <w:r>
        <w:rPr>
          <w:rFonts w:hint="eastAsia" w:ascii="宋体" w:hAnsi="宋体"/>
        </w:rPr>
        <w:t>为了样品的保存和工作的方便，从野外采回的土样都先进行风干。但是，由于在风干过程中，有些成分如低价铁、铵态氮、硝态氮等会起很大的变化，这些成分的分析一般均用新鲜样品。在实验室测定土壤速效磷、钾时，仍以风干土为宜。</w:t>
      </w:r>
      <w:r>
        <w:rPr>
          <w:rFonts w:hint="eastAsia"/>
        </w:rPr>
        <w:t>采集到的土壤样品应尽快进行分析，存放的时间越短越好，鲜土需要在-4</w:t>
      </w:r>
      <w:r>
        <w:rPr>
          <w:rFonts w:cs="Times New Roman"/>
        </w:rPr>
        <w:t>℃</w:t>
      </w:r>
      <w:r>
        <w:rPr>
          <w:rFonts w:hint="eastAsia"/>
        </w:rPr>
        <w:t>以下保存，风干土样则需要避光保存。</w:t>
      </w:r>
    </w:p>
    <w:p>
      <w:pPr>
        <w:pStyle w:val="35"/>
        <w:spacing w:before="156" w:beforeLines="50" w:after="156" w:afterLines="50" w:line="360" w:lineRule="auto"/>
        <w:ind w:left="357" w:firstLine="0" w:firstLineChars="0"/>
        <w:rPr>
          <w:b/>
          <w:bCs/>
          <w:sz w:val="28"/>
          <w:szCs w:val="28"/>
        </w:rPr>
      </w:pPr>
      <w:r>
        <w:rPr>
          <w:b/>
          <w:bCs/>
          <w:sz w:val="28"/>
          <w:szCs w:val="28"/>
        </w:rPr>
        <w:t xml:space="preserve">(2)  </w:t>
      </w:r>
      <w:r>
        <w:rPr>
          <w:rFonts w:hint="eastAsia"/>
          <w:b/>
          <w:bCs/>
          <w:sz w:val="28"/>
          <w:szCs w:val="28"/>
        </w:rPr>
        <w:t>样品的风干、制备和保存</w:t>
      </w:r>
    </w:p>
    <w:p>
      <w:pPr>
        <w:pStyle w:val="31"/>
        <w:numPr>
          <w:ilvl w:val="0"/>
          <w:numId w:val="70"/>
        </w:numPr>
        <w:spacing w:before="156" w:beforeLines="50" w:after="156" w:afterLines="50"/>
        <w:ind w:left="0" w:firstLine="482"/>
      </w:pPr>
      <w:r>
        <w:rPr>
          <w:b/>
        </w:rPr>
        <w:t>风</w:t>
      </w:r>
      <w:r>
        <w:rPr>
          <w:rFonts w:hint="eastAsia"/>
          <w:b/>
        </w:rPr>
        <w:t>干：</w:t>
      </w:r>
      <w:r>
        <w:rPr>
          <w:rFonts w:hint="eastAsia"/>
        </w:rPr>
        <w:t>将采回的土样，放在木盘中或塑料布上，摊成薄薄的一层，置于室内通风阴干。在土样半干时，须将大土块捏碎（尤其是黏性土壤），以免完全干后结成硬块，难以磨细。风干场所力求干燥通风，并要防止酸蒸气、氨气和灰尘的污染。</w:t>
      </w:r>
      <w:r>
        <w:rPr>
          <w:rFonts w:hint="eastAsia" w:ascii="宋体" w:hAnsi="宋体"/>
        </w:rPr>
        <w:t>样品风干后，应拣去动植物残体如根、茎、叶、虫体等和石块、结核（石灰、铁、锰），如果石子过多，应当将拣出的石子称重，记下所占的百分比；</w:t>
      </w:r>
    </w:p>
    <w:p>
      <w:pPr>
        <w:pStyle w:val="31"/>
        <w:numPr>
          <w:ilvl w:val="0"/>
          <w:numId w:val="70"/>
        </w:numPr>
        <w:spacing w:before="156" w:beforeLines="50" w:after="156" w:afterLines="50"/>
        <w:ind w:left="0" w:firstLine="482"/>
      </w:pPr>
      <w:r>
        <w:rPr>
          <w:rFonts w:hint="eastAsia"/>
          <w:b/>
        </w:rPr>
        <w:t>粉碎过筛：</w:t>
      </w:r>
      <w:r>
        <w:rPr>
          <w:rFonts w:hint="eastAsia"/>
        </w:rPr>
        <w:t>风干后的土样，倒入钢玻璃底的木盘上，用木棍研细，使之全部通过2</w:t>
      </w:r>
      <w:r>
        <w:t xml:space="preserve"> mm</w:t>
      </w:r>
      <w:r>
        <w:rPr>
          <w:rFonts w:hint="eastAsia"/>
        </w:rPr>
        <w:t>孔径的筛子。充分混匀后用四分法分成两份，一份作为物理分析用，另一份作为化学分析用。作为化学分析用的土样还必须进一步研细，使之全部通过</w:t>
      </w:r>
      <w:r>
        <w:t>1 mm</w:t>
      </w:r>
      <w:r>
        <w:rPr>
          <w:rFonts w:hint="eastAsia"/>
        </w:rPr>
        <w:t>或0</w:t>
      </w:r>
      <w:r>
        <w:t>.5 mm</w:t>
      </w:r>
      <w:r>
        <w:rPr>
          <w:rFonts w:hint="eastAsia"/>
        </w:rPr>
        <w:t>孔径的筛子。1927年国际土壤学会规定通过</w:t>
      </w:r>
      <w:r>
        <w:t>2 mm</w:t>
      </w:r>
      <w:r>
        <w:rPr>
          <w:rFonts w:hint="eastAsia"/>
        </w:rPr>
        <w:t>孔径的土壤作为物理分析之用，能过</w:t>
      </w:r>
      <w:r>
        <w:t>1 mm</w:t>
      </w:r>
      <w:r>
        <w:rPr>
          <w:rFonts w:hint="eastAsia"/>
        </w:rPr>
        <w:t>孔径作为化学分析之用，人们一直沿用这个规定。</w:t>
      </w:r>
    </w:p>
    <w:p>
      <w:pPr>
        <w:pStyle w:val="31"/>
        <w:spacing w:before="156" w:beforeLines="50" w:after="156" w:afterLines="50"/>
        <w:ind w:firstLine="480"/>
      </w:pPr>
      <w:r>
        <w:rPr>
          <w:rFonts w:hint="eastAsia"/>
        </w:rPr>
        <w:t>但近年来很多分析项目趋向用于半微量的分析方法，称样量减少，要求样品的细度增加，以降低称样的误差。因此现在有人使样品通过</w:t>
      </w:r>
      <w:r>
        <w:t>0.5 mm</w:t>
      </w:r>
      <w:r>
        <w:rPr>
          <w:rFonts w:hint="eastAsia"/>
        </w:rPr>
        <w:t>孔径的筛子。但必须指出，土壤</w:t>
      </w:r>
      <w:r>
        <w:t>pH</w:t>
      </w:r>
      <w:r>
        <w:rPr>
          <w:rFonts w:hint="eastAsia"/>
        </w:rPr>
        <w:t>、交换性能、速效养分等测定，样品不能研的太细，因为研得过细，容易破坏土壤矿物晶粒，使分析结果偏高。同时要注意，土壤研细主要使团粒或结粒破碎，这些结粒是由土壤黏土矿物或腐殖质胶结起来的，而不能破坏单个的矿物晶粒。因此，研碎土样时，只能用木棍滚压，不能用榔头锤打。因为晶粒破坏后，暴露出新的表面，增加有效养分的溶解；</w:t>
      </w:r>
    </w:p>
    <w:p>
      <w:pPr>
        <w:pStyle w:val="31"/>
        <w:numPr>
          <w:ilvl w:val="0"/>
          <w:numId w:val="70"/>
        </w:numPr>
        <w:spacing w:before="156" w:beforeLines="50" w:after="156" w:afterLines="50"/>
        <w:ind w:left="0" w:firstLine="482"/>
      </w:pPr>
      <w:r>
        <w:rPr>
          <w:rFonts w:hint="eastAsia"/>
          <w:b/>
        </w:rPr>
        <w:t>保存：</w:t>
      </w:r>
      <w:r>
        <w:rPr>
          <w:rFonts w:hint="eastAsia"/>
        </w:rPr>
        <w:t>一般样品用磨口塞的广口瓶或塑料瓶保存半年至一年，以备必要时查核之用，样品瓶上标签须注明样号、采样地点、土类名称、试验区号、深度、采样日期、筛孔等项目。</w:t>
      </w:r>
    </w:p>
    <w:p>
      <w:pPr>
        <w:spacing w:before="156" w:beforeLines="50" w:after="156" w:afterLines="50"/>
        <w:ind w:firstLine="480" w:firstLineChars="200"/>
      </w:pPr>
    </w:p>
    <w:p>
      <w:pPr>
        <w:spacing w:before="156" w:beforeLines="50" w:after="156" w:afterLines="50"/>
        <w:ind w:firstLine="480" w:firstLineChars="200"/>
      </w:pPr>
    </w:p>
    <w:p>
      <w:pPr>
        <w:spacing w:before="156" w:beforeLines="50" w:after="156" w:afterLines="50"/>
        <w:ind w:firstLine="480" w:firstLineChars="200"/>
      </w:pPr>
    </w:p>
    <w:p>
      <w:pPr>
        <w:spacing w:before="156" w:beforeLines="50" w:after="156" w:afterLines="50"/>
        <w:ind w:firstLine="480" w:firstLineChars="200"/>
      </w:pPr>
    </w:p>
    <w:p>
      <w:pPr>
        <w:spacing w:before="156" w:beforeLines="50" w:after="156" w:afterLines="50"/>
        <w:ind w:firstLine="480" w:firstLineChars="200"/>
      </w:pPr>
    </w:p>
    <w:p>
      <w:pPr>
        <w:spacing w:before="156" w:beforeLines="50" w:after="156" w:afterLines="50"/>
        <w:ind w:firstLine="480" w:firstLineChars="200"/>
      </w:pPr>
    </w:p>
    <w:p>
      <w:pPr>
        <w:spacing w:before="156" w:beforeLines="50" w:after="156" w:afterLines="50"/>
        <w:ind w:firstLine="480" w:firstLineChars="200"/>
      </w:pPr>
    </w:p>
    <w:p>
      <w:pPr>
        <w:spacing w:before="156" w:beforeLines="50" w:after="156" w:afterLines="50"/>
        <w:ind w:firstLine="480" w:firstLineChars="200"/>
      </w:pPr>
    </w:p>
    <w:p>
      <w:pPr>
        <w:spacing w:before="156" w:beforeLines="50" w:after="156" w:afterLines="50"/>
        <w:ind w:firstLine="480" w:firstLineChars="200"/>
      </w:pPr>
    </w:p>
    <w:p>
      <w:pPr>
        <w:spacing w:before="156" w:beforeLines="50" w:after="156" w:afterLines="50"/>
        <w:ind w:firstLine="480" w:firstLineChars="200"/>
      </w:pPr>
    </w:p>
    <w:p>
      <w:pPr>
        <w:spacing w:before="156" w:beforeLines="50" w:after="156" w:afterLines="50"/>
        <w:ind w:firstLine="480" w:firstLineChars="200"/>
      </w:pPr>
    </w:p>
    <w:p>
      <w:pPr>
        <w:spacing w:before="156" w:beforeLines="50" w:after="156" w:afterLines="50"/>
        <w:ind w:firstLine="480" w:firstLineChars="200"/>
      </w:pPr>
    </w:p>
    <w:p>
      <w:pPr>
        <w:spacing w:before="156" w:beforeLines="50" w:after="156" w:afterLines="50"/>
        <w:ind w:firstLine="480" w:firstLineChars="200"/>
      </w:pPr>
    </w:p>
    <w:p>
      <w:pPr>
        <w:spacing w:before="156" w:beforeLines="50" w:after="156" w:afterLines="50"/>
        <w:ind w:firstLine="480" w:firstLineChars="200"/>
      </w:pPr>
    </w:p>
    <w:p>
      <w:pPr>
        <w:spacing w:before="156" w:beforeLines="50" w:after="156" w:afterLines="50"/>
        <w:ind w:firstLine="480" w:firstLineChars="200"/>
      </w:pPr>
    </w:p>
    <w:p>
      <w:pPr>
        <w:spacing w:before="156" w:beforeLines="50" w:after="156" w:afterLines="50"/>
        <w:ind w:firstLine="480" w:firstLineChars="200"/>
      </w:pPr>
    </w:p>
    <w:p>
      <w:pPr>
        <w:spacing w:before="156" w:beforeLines="50" w:after="156" w:afterLines="50"/>
        <w:ind w:firstLine="480" w:firstLineChars="200"/>
      </w:pPr>
    </w:p>
    <w:p>
      <w:pPr>
        <w:pStyle w:val="3"/>
        <w:spacing w:before="156" w:beforeLines="50" w:after="156" w:afterLines="50" w:line="360" w:lineRule="auto"/>
        <w:jc w:val="center"/>
        <w:rPr>
          <w:rFonts w:ascii="黑体" w:hAnsi="黑体" w:cs="黑体"/>
          <w:bCs/>
          <w:sz w:val="36"/>
          <w:szCs w:val="36"/>
          <w:lang w:val="zh-CN" w:eastAsia="zh-CN"/>
        </w:rPr>
      </w:pPr>
      <w:bookmarkStart w:id="39" w:name="_Toc6382"/>
      <w:bookmarkStart w:id="40" w:name="_Toc487709306"/>
      <w:r>
        <w:rPr>
          <w:rFonts w:hint="eastAsia" w:ascii="黑体" w:hAnsi="黑体" w:cs="黑体"/>
          <w:bCs/>
          <w:sz w:val="36"/>
          <w:szCs w:val="36"/>
          <w:lang w:val="zh-CN" w:eastAsia="zh-CN"/>
        </w:rPr>
        <w:t>第二节  土壤物理性质分析</w:t>
      </w:r>
      <w:bookmarkEnd w:id="39"/>
      <w:bookmarkEnd w:id="40"/>
    </w:p>
    <w:p>
      <w:pPr>
        <w:pStyle w:val="4"/>
        <w:spacing w:before="156" w:beforeLines="50" w:after="156" w:afterLines="50" w:line="360" w:lineRule="auto"/>
        <w:jc w:val="both"/>
        <w:rPr>
          <w:rFonts w:cs="Times New Roman"/>
          <w:kern w:val="0"/>
          <w:sz w:val="28"/>
          <w:szCs w:val="28"/>
          <w:lang w:val="zh-CN" w:eastAsia="zh-CN"/>
        </w:rPr>
      </w:pPr>
      <w:bookmarkStart w:id="41" w:name="_Toc2774"/>
      <w:bookmarkStart w:id="42" w:name="_Toc487709307"/>
      <w:r>
        <w:rPr>
          <w:rFonts w:hint="eastAsia" w:cs="Times New Roman"/>
          <w:kern w:val="0"/>
          <w:sz w:val="28"/>
          <w:szCs w:val="28"/>
          <w:lang w:val="zh-CN" w:eastAsia="zh-CN"/>
        </w:rPr>
        <w:t xml:space="preserve">2.1 </w:t>
      </w:r>
      <w:r>
        <w:rPr>
          <w:rFonts w:cs="Times New Roman"/>
          <w:kern w:val="0"/>
          <w:sz w:val="28"/>
          <w:szCs w:val="28"/>
          <w:lang w:val="zh-CN" w:eastAsia="zh-CN"/>
        </w:rPr>
        <w:t xml:space="preserve"> </w:t>
      </w:r>
      <w:r>
        <w:rPr>
          <w:rFonts w:hint="eastAsia" w:cs="Times New Roman"/>
          <w:kern w:val="0"/>
          <w:sz w:val="28"/>
          <w:szCs w:val="28"/>
          <w:lang w:val="zh-CN" w:eastAsia="zh-CN"/>
        </w:rPr>
        <w:t>土壤温度</w:t>
      </w:r>
      <w:bookmarkEnd w:id="41"/>
      <w:r>
        <w:rPr>
          <w:rFonts w:hint="eastAsia" w:cs="Times New Roman"/>
          <w:kern w:val="0"/>
          <w:sz w:val="28"/>
          <w:szCs w:val="28"/>
          <w:lang w:val="zh-CN"/>
        </w:rPr>
        <w:t>测定</w:t>
      </w:r>
      <w:bookmarkEnd w:id="42"/>
    </w:p>
    <w:p>
      <w:pPr>
        <w:spacing w:before="156" w:beforeLines="50" w:after="156" w:afterLines="50"/>
        <w:ind w:firstLine="480" w:firstLineChars="200"/>
        <w:rPr>
          <w:rFonts w:eastAsia="宋体" w:cs="Times New Roman"/>
        </w:rPr>
      </w:pPr>
      <w:r>
        <w:rPr>
          <w:rFonts w:eastAsia="宋体" w:cs="Times New Roman"/>
        </w:rPr>
        <w:t>土壤温度采用纽扣式温度计测定，通常土壤有机层应埋入距地表5 cm深处，矿质土壤层埋入地表20 cm深处，可根据实际土层厚度做调整。</w:t>
      </w:r>
    </w:p>
    <w:p>
      <w:pPr>
        <w:pStyle w:val="4"/>
        <w:spacing w:before="156" w:beforeLines="50" w:after="156" w:afterLines="50" w:line="360" w:lineRule="auto"/>
        <w:jc w:val="both"/>
        <w:rPr>
          <w:rFonts w:cs="Times New Roman"/>
          <w:kern w:val="0"/>
          <w:sz w:val="28"/>
          <w:szCs w:val="28"/>
          <w:lang w:val="zh-CN" w:eastAsia="zh-CN"/>
        </w:rPr>
      </w:pPr>
      <w:bookmarkStart w:id="43" w:name="_Toc487709308"/>
      <w:bookmarkStart w:id="44" w:name="_Toc23354"/>
      <w:r>
        <w:rPr>
          <w:rFonts w:hint="eastAsia" w:cs="Times New Roman"/>
          <w:kern w:val="0"/>
          <w:sz w:val="28"/>
          <w:szCs w:val="28"/>
          <w:lang w:val="zh-CN" w:eastAsia="zh-CN"/>
        </w:rPr>
        <w:t xml:space="preserve">2.2 </w:t>
      </w:r>
      <w:r>
        <w:rPr>
          <w:rFonts w:cs="Times New Roman"/>
          <w:kern w:val="0"/>
          <w:sz w:val="28"/>
          <w:szCs w:val="28"/>
          <w:lang w:val="zh-CN" w:eastAsia="zh-CN"/>
        </w:rPr>
        <w:t xml:space="preserve"> </w:t>
      </w:r>
      <w:r>
        <w:rPr>
          <w:rFonts w:hint="eastAsia" w:cs="Times New Roman"/>
          <w:kern w:val="0"/>
          <w:sz w:val="28"/>
          <w:szCs w:val="28"/>
          <w:lang w:val="zh-CN" w:eastAsia="zh-CN"/>
        </w:rPr>
        <w:t>土壤水分测定</w:t>
      </w:r>
      <w:bookmarkEnd w:id="43"/>
      <w:bookmarkEnd w:id="44"/>
    </w:p>
    <w:p>
      <w:pPr>
        <w:pStyle w:val="35"/>
        <w:spacing w:before="156" w:beforeLines="50" w:after="156" w:afterLines="50" w:line="360" w:lineRule="auto"/>
        <w:ind w:left="357" w:firstLine="0" w:firstLineChars="0"/>
        <w:rPr>
          <w:b/>
          <w:bCs/>
          <w:sz w:val="28"/>
          <w:szCs w:val="28"/>
        </w:rPr>
      </w:pPr>
      <w:r>
        <w:rPr>
          <w:b/>
          <w:bCs/>
          <w:sz w:val="28"/>
          <w:szCs w:val="28"/>
        </w:rPr>
        <w:t xml:space="preserve">(1)  </w:t>
      </w:r>
      <w:r>
        <w:rPr>
          <w:rFonts w:hint="eastAsia"/>
          <w:b/>
          <w:bCs/>
          <w:sz w:val="28"/>
          <w:szCs w:val="28"/>
        </w:rPr>
        <w:t>方法原理</w:t>
      </w:r>
    </w:p>
    <w:p>
      <w:pPr>
        <w:spacing w:before="156" w:beforeLines="50" w:after="156" w:afterLines="50"/>
        <w:ind w:firstLine="360" w:firstLineChars="200"/>
        <w:rPr>
          <w:rFonts w:eastAsia="宋体" w:cs="Times New Roman"/>
        </w:rPr>
      </w:pPr>
      <w:r>
        <w:rPr>
          <w:rFonts w:hint="eastAsia" w:ascii="仿宋" w:hAnsi="宋体" w:eastAsia="仿宋" w:cs="宋体"/>
          <w:kern w:val="0"/>
          <w:sz w:val="18"/>
          <w:szCs w:val="18"/>
        </w:rPr>
        <w:t>　</w:t>
      </w:r>
      <w:r>
        <w:rPr>
          <w:rFonts w:eastAsia="宋体" w:cs="Times New Roman"/>
        </w:rPr>
        <w:t>土壤样品在105±2℃烘至恒重时的失重，即为土壤样品所含水分的质量。 根据土壤含水量可计算出以水层厚度</w:t>
      </w:r>
      <w:r>
        <w:rPr>
          <w:rFonts w:hint="eastAsia" w:eastAsia="宋体" w:cs="Times New Roman"/>
        </w:rPr>
        <w:t>(mm)表示的不同土层内的水贮量。</w:t>
      </w:r>
    </w:p>
    <w:p>
      <w:pPr>
        <w:pStyle w:val="35"/>
        <w:spacing w:before="156" w:beforeLines="50" w:after="156" w:afterLines="50" w:line="360" w:lineRule="auto"/>
        <w:ind w:left="357" w:firstLine="0" w:firstLineChars="0"/>
        <w:rPr>
          <w:b/>
          <w:bCs/>
          <w:sz w:val="28"/>
          <w:szCs w:val="28"/>
        </w:rPr>
      </w:pPr>
      <w:r>
        <w:rPr>
          <w:b/>
          <w:bCs/>
          <w:sz w:val="28"/>
          <w:szCs w:val="28"/>
        </w:rPr>
        <w:t xml:space="preserve">(2)  </w:t>
      </w:r>
      <w:r>
        <w:rPr>
          <w:rFonts w:hint="eastAsia"/>
          <w:b/>
          <w:bCs/>
          <w:sz w:val="28"/>
          <w:szCs w:val="28"/>
        </w:rPr>
        <w:t>仪器设备</w:t>
      </w:r>
    </w:p>
    <w:p>
      <w:pPr>
        <w:spacing w:before="156" w:beforeLines="50" w:after="156" w:afterLines="50"/>
        <w:ind w:firstLine="480" w:firstLineChars="200"/>
        <w:rPr>
          <w:rFonts w:eastAsia="宋体" w:cs="Times New Roman"/>
        </w:rPr>
      </w:pPr>
      <w:r>
        <w:rPr>
          <w:rFonts w:hint="eastAsia" w:eastAsia="宋体" w:cs="Times New Roman"/>
        </w:rPr>
        <w:t>土钻；土壤筛：孔径1</w:t>
      </w:r>
      <w:r>
        <w:rPr>
          <w:rFonts w:eastAsia="宋体" w:cs="Times New Roman"/>
        </w:rPr>
        <w:t xml:space="preserve"> </w:t>
      </w:r>
      <w:r>
        <w:rPr>
          <w:rFonts w:hint="eastAsia" w:eastAsia="宋体" w:cs="Times New Roman"/>
        </w:rPr>
        <w:t>mm；铝盒：小型的直径约40</w:t>
      </w:r>
      <w:r>
        <w:rPr>
          <w:rFonts w:eastAsia="宋体" w:cs="Times New Roman"/>
        </w:rPr>
        <w:t xml:space="preserve"> </w:t>
      </w:r>
      <w:r>
        <w:rPr>
          <w:rFonts w:hint="eastAsia" w:eastAsia="宋体" w:cs="Times New Roman"/>
        </w:rPr>
        <w:t>mm，高约20</w:t>
      </w:r>
      <w:r>
        <w:rPr>
          <w:rFonts w:eastAsia="宋体" w:cs="Times New Roman"/>
        </w:rPr>
        <w:t xml:space="preserve"> </w:t>
      </w:r>
      <w:r>
        <w:rPr>
          <w:rFonts w:hint="eastAsia" w:eastAsia="宋体" w:cs="Times New Roman"/>
        </w:rPr>
        <w:t>mm；大型的直径约55</w:t>
      </w:r>
      <w:r>
        <w:rPr>
          <w:rFonts w:eastAsia="宋体" w:cs="Times New Roman"/>
        </w:rPr>
        <w:t xml:space="preserve"> </w:t>
      </w:r>
      <w:r>
        <w:rPr>
          <w:rFonts w:hint="eastAsia" w:eastAsia="宋体" w:cs="Times New Roman"/>
        </w:rPr>
        <w:t>mm，高约28</w:t>
      </w:r>
      <w:r>
        <w:rPr>
          <w:rFonts w:eastAsia="宋体" w:cs="Times New Roman"/>
        </w:rPr>
        <w:t xml:space="preserve"> </w:t>
      </w:r>
      <w:r>
        <w:rPr>
          <w:rFonts w:hint="eastAsia" w:eastAsia="宋体" w:cs="Times New Roman"/>
        </w:rPr>
        <w:t>mm；分析天平：感量为0.001</w:t>
      </w:r>
      <w:r>
        <w:rPr>
          <w:rFonts w:eastAsia="宋体" w:cs="Times New Roman"/>
        </w:rPr>
        <w:t xml:space="preserve"> </w:t>
      </w:r>
      <w:r>
        <w:rPr>
          <w:rFonts w:hint="eastAsia" w:eastAsia="宋体" w:cs="Times New Roman"/>
        </w:rPr>
        <w:t>g和0.01</w:t>
      </w:r>
      <w:r>
        <w:rPr>
          <w:rFonts w:eastAsia="宋体" w:cs="Times New Roman"/>
        </w:rPr>
        <w:t xml:space="preserve"> </w:t>
      </w:r>
      <w:r>
        <w:rPr>
          <w:rFonts w:hint="eastAsia" w:eastAsia="宋体" w:cs="Times New Roman"/>
        </w:rPr>
        <w:t>g；小型电热恒温烘箱；干燥器：内盛变色硅胶或无水氯化钙。</w:t>
      </w:r>
    </w:p>
    <w:p>
      <w:pPr>
        <w:pStyle w:val="35"/>
        <w:spacing w:before="156" w:beforeLines="50" w:after="156" w:afterLines="50" w:line="360" w:lineRule="auto"/>
        <w:ind w:left="357" w:firstLine="0" w:firstLineChars="0"/>
        <w:rPr>
          <w:b/>
          <w:bCs/>
          <w:sz w:val="28"/>
          <w:szCs w:val="28"/>
        </w:rPr>
      </w:pPr>
      <w:r>
        <w:rPr>
          <w:b/>
          <w:bCs/>
          <w:sz w:val="28"/>
          <w:szCs w:val="28"/>
        </w:rPr>
        <w:t xml:space="preserve">(3)  </w:t>
      </w:r>
      <w:r>
        <w:rPr>
          <w:rFonts w:hint="eastAsia"/>
          <w:b/>
          <w:bCs/>
          <w:sz w:val="28"/>
          <w:szCs w:val="28"/>
        </w:rPr>
        <w:t>试样的选取和制备</w:t>
      </w:r>
    </w:p>
    <w:p>
      <w:pPr>
        <w:pStyle w:val="31"/>
        <w:widowControl/>
        <w:numPr>
          <w:ilvl w:val="0"/>
          <w:numId w:val="71"/>
        </w:numPr>
        <w:wordWrap w:val="0"/>
        <w:spacing w:before="156" w:beforeLines="50" w:after="156" w:afterLines="50"/>
        <w:ind w:left="0" w:firstLine="480"/>
        <w:rPr>
          <w:rFonts w:eastAsia="宋体" w:cs="Times New Roman"/>
        </w:rPr>
      </w:pPr>
      <w:r>
        <w:rPr>
          <w:rFonts w:hint="eastAsia" w:eastAsia="宋体" w:cs="Times New Roman"/>
        </w:rPr>
        <w:t>风干土样：选取有代表性的风干土壤样品，压碎，通过1</w:t>
      </w:r>
      <w:r>
        <w:rPr>
          <w:rFonts w:eastAsia="宋体" w:cs="Times New Roman"/>
        </w:rPr>
        <w:t xml:space="preserve"> </w:t>
      </w:r>
      <w:r>
        <w:rPr>
          <w:rFonts w:hint="eastAsia" w:eastAsia="宋体" w:cs="Times New Roman"/>
        </w:rPr>
        <w:t>mm筛，混合均匀后备用；</w:t>
      </w:r>
    </w:p>
    <w:p>
      <w:pPr>
        <w:pStyle w:val="31"/>
        <w:widowControl/>
        <w:numPr>
          <w:ilvl w:val="0"/>
          <w:numId w:val="71"/>
        </w:numPr>
        <w:wordWrap w:val="0"/>
        <w:spacing w:before="156" w:beforeLines="50" w:after="156" w:afterLines="50"/>
        <w:ind w:left="0" w:firstLine="480"/>
        <w:rPr>
          <w:rFonts w:eastAsia="宋体" w:cs="Times New Roman"/>
        </w:rPr>
      </w:pPr>
      <w:r>
        <w:rPr>
          <w:rFonts w:hint="eastAsia" w:eastAsia="宋体" w:cs="Times New Roman"/>
        </w:rPr>
        <w:t>新鲜土样：在田间用土钻取有代表性的新鲜土样，刮去土钻中的上部浮土，将土钻中部所需深度处的土壤约20</w:t>
      </w:r>
      <w:r>
        <w:rPr>
          <w:rFonts w:eastAsia="宋体" w:cs="Times New Roman"/>
        </w:rPr>
        <w:t xml:space="preserve"> </w:t>
      </w:r>
      <w:r>
        <w:rPr>
          <w:rFonts w:hint="eastAsia" w:eastAsia="宋体" w:cs="Times New Roman"/>
        </w:rPr>
        <w:t>g，捏碎后迅速装入已知准确质量的大型铝盒内，盖紧，装入木箱或其他容器，带回室内，将铝盒外表擦拭干净，立即称重，尽早测定水分。</w:t>
      </w:r>
    </w:p>
    <w:p>
      <w:pPr>
        <w:pStyle w:val="35"/>
        <w:spacing w:before="156" w:beforeLines="50" w:after="156" w:afterLines="50" w:line="360" w:lineRule="auto"/>
        <w:ind w:left="357" w:firstLine="0" w:firstLineChars="0"/>
        <w:rPr>
          <w:b/>
          <w:bCs/>
          <w:sz w:val="28"/>
          <w:szCs w:val="28"/>
        </w:rPr>
      </w:pPr>
      <w:r>
        <w:rPr>
          <w:b/>
          <w:bCs/>
          <w:sz w:val="28"/>
          <w:szCs w:val="28"/>
        </w:rPr>
        <w:t xml:space="preserve">(4)  </w:t>
      </w:r>
      <w:r>
        <w:rPr>
          <w:rFonts w:hint="eastAsia"/>
          <w:b/>
          <w:bCs/>
          <w:sz w:val="28"/>
          <w:szCs w:val="28"/>
        </w:rPr>
        <w:t>测定步骤</w:t>
      </w:r>
    </w:p>
    <w:p>
      <w:pPr>
        <w:pStyle w:val="31"/>
        <w:widowControl/>
        <w:numPr>
          <w:ilvl w:val="0"/>
          <w:numId w:val="72"/>
        </w:numPr>
        <w:wordWrap w:val="0"/>
        <w:spacing w:before="156" w:beforeLines="50" w:after="156" w:afterLines="50"/>
        <w:ind w:left="0" w:firstLine="480"/>
        <w:rPr>
          <w:rFonts w:eastAsia="宋体" w:cs="Times New Roman"/>
        </w:rPr>
      </w:pPr>
      <w:r>
        <w:rPr>
          <w:rFonts w:eastAsia="宋体" w:cs="Times New Roman"/>
        </w:rPr>
        <w:t>风干土样水分的测定：取小型铝盒在105℃恒温箱中烘烤约2 h，移入干燥器内冷却至室温，称重，准确至0.001 g。用角勺将风干土样拌匀，舀取约5g，均匀地平铺在铝盒中，盖好，称重，准确至0.001 g。将铝盒盖揭开，放在盒底下，置于已预热至105±2℃的烘箱中烘烤6 h。取出，盖好，移入干燥器内冷却至室温（约需20 min），立即称重。风干土样水分的测定应做两份平行测定；</w:t>
      </w:r>
    </w:p>
    <w:p>
      <w:pPr>
        <w:pStyle w:val="31"/>
        <w:widowControl/>
        <w:numPr>
          <w:ilvl w:val="0"/>
          <w:numId w:val="72"/>
        </w:numPr>
        <w:wordWrap w:val="0"/>
        <w:spacing w:before="156" w:beforeLines="50" w:after="156" w:afterLines="50"/>
        <w:ind w:left="0" w:firstLine="480"/>
        <w:rPr>
          <w:rFonts w:eastAsia="宋体" w:cs="Times New Roman"/>
        </w:rPr>
      </w:pPr>
      <w:r>
        <w:rPr>
          <w:rFonts w:eastAsia="宋体" w:cs="Times New Roman"/>
        </w:rPr>
        <w:t>新鲜土样水分的测定：将盛有新鲜土样的大型铝盒在分析天平上称重，准确至0.01 g。揭开盒盖，放在盒底下，置于已预热至105±2℃的烘烤箱中烘烤12 h。取出，盖好，在干燥器中冷却至室温（约需30 min），立即称重。新鲜土样水分的测定应做三份平行测定。</w:t>
      </w:r>
    </w:p>
    <w:p>
      <w:pPr>
        <w:widowControl/>
        <w:wordWrap w:val="0"/>
        <w:spacing w:before="156" w:beforeLines="50" w:after="156" w:afterLines="50"/>
        <w:ind w:firstLine="480" w:firstLineChars="200"/>
        <w:rPr>
          <w:rFonts w:eastAsia="宋体" w:cs="Times New Roman"/>
        </w:rPr>
      </w:pPr>
      <w:r>
        <w:rPr>
          <w:rFonts w:eastAsia="宋体" w:cs="Times New Roman"/>
        </w:rPr>
        <w:t>注：烘烤规定时间后一次称重，即达</w:t>
      </w:r>
      <w:r>
        <w:rPr>
          <w:rFonts w:hint="eastAsia" w:eastAsia="宋体" w:cs="Times New Roman"/>
        </w:rPr>
        <w:t>“</w:t>
      </w:r>
      <w:r>
        <w:rPr>
          <w:rFonts w:eastAsia="宋体" w:cs="Times New Roman"/>
        </w:rPr>
        <w:t>恒重</w:t>
      </w:r>
      <w:r>
        <w:rPr>
          <w:rFonts w:hint="eastAsia" w:eastAsia="宋体" w:cs="Times New Roman"/>
        </w:rPr>
        <w:t>”。</w:t>
      </w:r>
    </w:p>
    <w:p>
      <w:pPr>
        <w:pStyle w:val="35"/>
        <w:spacing w:before="156" w:beforeLines="50" w:after="156" w:afterLines="50" w:line="360" w:lineRule="auto"/>
        <w:ind w:left="357" w:firstLine="0" w:firstLineChars="0"/>
        <w:rPr>
          <w:b/>
          <w:bCs/>
          <w:sz w:val="28"/>
          <w:szCs w:val="28"/>
        </w:rPr>
      </w:pPr>
      <w:r>
        <w:rPr>
          <w:b/>
          <w:bCs/>
          <w:sz w:val="28"/>
          <w:szCs w:val="28"/>
        </w:rPr>
        <w:t xml:space="preserve">(5)  </w:t>
      </w:r>
      <w:r>
        <w:rPr>
          <w:rFonts w:hint="eastAsia"/>
          <w:b/>
          <w:bCs/>
          <w:sz w:val="28"/>
          <w:szCs w:val="28"/>
        </w:rPr>
        <w:t>结果计算</w:t>
      </w:r>
    </w:p>
    <w:p>
      <w:pPr>
        <w:pStyle w:val="35"/>
        <w:spacing w:before="156" w:beforeLines="50" w:after="156" w:afterLines="50" w:line="360" w:lineRule="auto"/>
        <w:ind w:firstLine="480"/>
        <w:jc w:val="center"/>
        <w:rPr>
          <w:bCs/>
          <w:sz w:val="24"/>
          <w:szCs w:val="24"/>
        </w:rPr>
      </w:pPr>
      <w:r>
        <w:rPr>
          <w:bCs/>
          <w:sz w:val="24"/>
          <w:szCs w:val="24"/>
        </w:rPr>
        <w:t>水分</w:t>
      </w:r>
      <w:r>
        <w:rPr>
          <w:rFonts w:hint="eastAsia"/>
          <w:bCs/>
          <w:sz w:val="24"/>
          <w:szCs w:val="24"/>
        </w:rPr>
        <w:t>（分析基），%=</w:t>
      </w:r>
      <w:r>
        <w:rPr>
          <w:bCs/>
          <w:sz w:val="24"/>
          <w:szCs w:val="24"/>
        </w:rPr>
        <w:t>[(m</w:t>
      </w:r>
      <w:r>
        <w:rPr>
          <w:bCs/>
          <w:sz w:val="24"/>
          <w:szCs w:val="24"/>
          <w:vertAlign w:val="subscript"/>
        </w:rPr>
        <w:t>1</w:t>
      </w:r>
      <w:r>
        <w:rPr>
          <w:bCs/>
          <w:sz w:val="24"/>
          <w:szCs w:val="24"/>
        </w:rPr>
        <w:t>-m</w:t>
      </w:r>
      <w:r>
        <w:rPr>
          <w:bCs/>
          <w:sz w:val="24"/>
          <w:szCs w:val="24"/>
          <w:vertAlign w:val="subscript"/>
        </w:rPr>
        <w:t>2</w:t>
      </w:r>
      <w:r>
        <w:rPr>
          <w:bCs/>
          <w:sz w:val="24"/>
          <w:szCs w:val="24"/>
        </w:rPr>
        <w:t>)/(m</w:t>
      </w:r>
      <w:r>
        <w:rPr>
          <w:bCs/>
          <w:sz w:val="24"/>
          <w:szCs w:val="24"/>
          <w:vertAlign w:val="subscript"/>
        </w:rPr>
        <w:t>1</w:t>
      </w:r>
      <w:r>
        <w:rPr>
          <w:bCs/>
          <w:sz w:val="24"/>
          <w:szCs w:val="24"/>
        </w:rPr>
        <w:t>-m</w:t>
      </w:r>
      <w:r>
        <w:rPr>
          <w:bCs/>
          <w:sz w:val="24"/>
          <w:szCs w:val="24"/>
          <w:vertAlign w:val="subscript"/>
        </w:rPr>
        <w:t>0</w:t>
      </w:r>
      <w:r>
        <w:rPr>
          <w:bCs/>
          <w:sz w:val="24"/>
          <w:szCs w:val="24"/>
        </w:rPr>
        <w:t>)]</w:t>
      </w:r>
      <w:r>
        <w:rPr>
          <w:rFonts w:hint="eastAsia" w:ascii="宋体" w:hAnsi="宋体"/>
          <w:bCs/>
          <w:sz w:val="24"/>
          <w:szCs w:val="24"/>
        </w:rPr>
        <w:t>×</w:t>
      </w:r>
      <w:r>
        <w:rPr>
          <w:rFonts w:hint="eastAsia"/>
          <w:bCs/>
          <w:sz w:val="24"/>
          <w:szCs w:val="24"/>
        </w:rPr>
        <w:t>100</w:t>
      </w:r>
    </w:p>
    <w:p>
      <w:pPr>
        <w:pStyle w:val="35"/>
        <w:spacing w:before="156" w:beforeLines="50" w:after="156" w:afterLines="50" w:line="360" w:lineRule="auto"/>
        <w:ind w:firstLine="480"/>
        <w:jc w:val="center"/>
        <w:rPr>
          <w:bCs/>
          <w:sz w:val="24"/>
          <w:szCs w:val="24"/>
        </w:rPr>
      </w:pPr>
      <w:r>
        <w:rPr>
          <w:bCs/>
          <w:sz w:val="24"/>
          <w:szCs w:val="24"/>
        </w:rPr>
        <w:t>水分</w:t>
      </w:r>
      <w:r>
        <w:rPr>
          <w:rFonts w:hint="eastAsia"/>
          <w:bCs/>
          <w:sz w:val="24"/>
          <w:szCs w:val="24"/>
        </w:rPr>
        <w:t>（干基），%=</w:t>
      </w:r>
      <w:r>
        <w:rPr>
          <w:bCs/>
          <w:sz w:val="24"/>
          <w:szCs w:val="24"/>
        </w:rPr>
        <w:t>[(m</w:t>
      </w:r>
      <w:r>
        <w:rPr>
          <w:bCs/>
          <w:sz w:val="24"/>
          <w:szCs w:val="24"/>
          <w:vertAlign w:val="subscript"/>
        </w:rPr>
        <w:t>1</w:t>
      </w:r>
      <w:r>
        <w:rPr>
          <w:bCs/>
          <w:sz w:val="24"/>
          <w:szCs w:val="24"/>
        </w:rPr>
        <w:t>-m</w:t>
      </w:r>
      <w:r>
        <w:rPr>
          <w:bCs/>
          <w:sz w:val="24"/>
          <w:szCs w:val="24"/>
          <w:vertAlign w:val="subscript"/>
        </w:rPr>
        <w:t>2</w:t>
      </w:r>
      <w:r>
        <w:rPr>
          <w:bCs/>
          <w:sz w:val="24"/>
          <w:szCs w:val="24"/>
        </w:rPr>
        <w:t>)/(m</w:t>
      </w:r>
      <w:r>
        <w:rPr>
          <w:bCs/>
          <w:sz w:val="24"/>
          <w:szCs w:val="24"/>
          <w:vertAlign w:val="subscript"/>
        </w:rPr>
        <w:t>2</w:t>
      </w:r>
      <w:r>
        <w:rPr>
          <w:bCs/>
          <w:sz w:val="24"/>
          <w:szCs w:val="24"/>
        </w:rPr>
        <w:t>-m</w:t>
      </w:r>
      <w:r>
        <w:rPr>
          <w:bCs/>
          <w:sz w:val="24"/>
          <w:szCs w:val="24"/>
          <w:vertAlign w:val="subscript"/>
        </w:rPr>
        <w:t>0</w:t>
      </w:r>
      <w:r>
        <w:rPr>
          <w:bCs/>
          <w:sz w:val="24"/>
          <w:szCs w:val="24"/>
        </w:rPr>
        <w:t>)]</w:t>
      </w:r>
      <w:r>
        <w:rPr>
          <w:rFonts w:hint="eastAsia" w:ascii="宋体" w:hAnsi="宋体"/>
          <w:bCs/>
          <w:sz w:val="24"/>
          <w:szCs w:val="24"/>
        </w:rPr>
        <w:t>×</w:t>
      </w:r>
      <w:r>
        <w:rPr>
          <w:rFonts w:hint="eastAsia"/>
          <w:bCs/>
          <w:sz w:val="24"/>
          <w:szCs w:val="24"/>
        </w:rPr>
        <w:t>100</w:t>
      </w:r>
    </w:p>
    <w:p>
      <w:pPr>
        <w:pStyle w:val="35"/>
        <w:spacing w:before="156" w:beforeLines="50" w:after="156" w:afterLines="50" w:line="360" w:lineRule="auto"/>
        <w:ind w:firstLine="480"/>
        <w:rPr>
          <w:bCs/>
          <w:sz w:val="24"/>
          <w:szCs w:val="24"/>
        </w:rPr>
      </w:pPr>
      <w:r>
        <w:rPr>
          <w:rFonts w:hint="eastAsia"/>
          <w:bCs/>
          <w:sz w:val="24"/>
          <w:szCs w:val="24"/>
        </w:rPr>
        <w:t>式中：</w:t>
      </w:r>
    </w:p>
    <w:p>
      <w:pPr>
        <w:pStyle w:val="35"/>
        <w:spacing w:before="156" w:beforeLines="50" w:after="156" w:afterLines="50" w:line="360" w:lineRule="auto"/>
        <w:ind w:firstLine="960" w:firstLineChars="400"/>
        <w:rPr>
          <w:rFonts w:eastAsiaTheme="minorEastAsia"/>
          <w:kern w:val="0"/>
          <w:sz w:val="24"/>
          <w:szCs w:val="24"/>
        </w:rPr>
      </w:pPr>
      <w:r>
        <w:rPr>
          <w:bCs/>
          <w:sz w:val="24"/>
          <w:szCs w:val="24"/>
        </w:rPr>
        <w:t>m</w:t>
      </w:r>
      <w:r>
        <w:rPr>
          <w:rFonts w:hint="eastAsia"/>
          <w:bCs/>
          <w:sz w:val="24"/>
          <w:szCs w:val="24"/>
          <w:vertAlign w:val="subscript"/>
        </w:rPr>
        <w:t>0</w:t>
      </w:r>
      <w:r>
        <w:rPr>
          <w:rFonts w:hint="eastAsia"/>
          <w:bCs/>
          <w:sz w:val="24"/>
          <w:szCs w:val="24"/>
        </w:rPr>
        <w:t>—</w:t>
      </w:r>
      <w:r>
        <w:rPr>
          <w:rFonts w:eastAsiaTheme="minorEastAsia"/>
          <w:kern w:val="0"/>
          <w:sz w:val="24"/>
          <w:szCs w:val="24"/>
        </w:rPr>
        <w:t>烘干空铝盒质量，g；</w:t>
      </w:r>
    </w:p>
    <w:p>
      <w:pPr>
        <w:pStyle w:val="35"/>
        <w:spacing w:before="156" w:beforeLines="50" w:after="156" w:afterLines="50" w:line="360" w:lineRule="auto"/>
        <w:ind w:firstLine="960" w:firstLineChars="400"/>
        <w:rPr>
          <w:rFonts w:eastAsiaTheme="minorEastAsia"/>
          <w:kern w:val="0"/>
          <w:sz w:val="24"/>
          <w:szCs w:val="24"/>
        </w:rPr>
      </w:pPr>
      <w:r>
        <w:rPr>
          <w:bCs/>
          <w:sz w:val="24"/>
          <w:szCs w:val="24"/>
        </w:rPr>
        <w:t>m</w:t>
      </w:r>
      <w:r>
        <w:rPr>
          <w:rFonts w:hint="eastAsia"/>
          <w:bCs/>
          <w:sz w:val="24"/>
          <w:szCs w:val="24"/>
          <w:vertAlign w:val="subscript"/>
        </w:rPr>
        <w:t>1</w:t>
      </w:r>
      <w:r>
        <w:rPr>
          <w:rFonts w:hint="eastAsia"/>
          <w:bCs/>
          <w:sz w:val="24"/>
          <w:szCs w:val="24"/>
        </w:rPr>
        <w:t>—</w:t>
      </w:r>
      <w:r>
        <w:rPr>
          <w:rFonts w:eastAsiaTheme="minorEastAsia"/>
          <w:kern w:val="0"/>
          <w:sz w:val="24"/>
          <w:szCs w:val="24"/>
        </w:rPr>
        <w:t>烘干前铝盒及土样质量，g；</w:t>
      </w:r>
    </w:p>
    <w:p>
      <w:pPr>
        <w:pStyle w:val="35"/>
        <w:spacing w:before="156" w:beforeLines="50" w:after="156" w:afterLines="50" w:line="360" w:lineRule="auto"/>
        <w:ind w:firstLine="960" w:firstLineChars="400"/>
        <w:rPr>
          <w:bCs/>
          <w:sz w:val="24"/>
          <w:szCs w:val="24"/>
        </w:rPr>
      </w:pPr>
      <w:r>
        <w:rPr>
          <w:bCs/>
          <w:sz w:val="24"/>
          <w:szCs w:val="24"/>
        </w:rPr>
        <w:t>m</w:t>
      </w:r>
      <w:r>
        <w:rPr>
          <w:rFonts w:hint="eastAsia"/>
          <w:bCs/>
          <w:sz w:val="24"/>
          <w:szCs w:val="24"/>
          <w:vertAlign w:val="subscript"/>
        </w:rPr>
        <w:t>2</w:t>
      </w:r>
      <w:r>
        <w:rPr>
          <w:rFonts w:hint="eastAsia"/>
          <w:bCs/>
          <w:sz w:val="24"/>
          <w:szCs w:val="24"/>
        </w:rPr>
        <w:t>—</w:t>
      </w:r>
      <w:r>
        <w:rPr>
          <w:rFonts w:eastAsiaTheme="minorEastAsia"/>
          <w:kern w:val="0"/>
          <w:sz w:val="24"/>
          <w:szCs w:val="24"/>
        </w:rPr>
        <w:t>烘干后铝盒及土样质量，g。</w:t>
      </w:r>
    </w:p>
    <w:p>
      <w:pPr>
        <w:pStyle w:val="31"/>
        <w:widowControl/>
        <w:wordWrap w:val="0"/>
        <w:spacing w:before="156" w:beforeLines="50" w:after="156" w:afterLines="50"/>
        <w:ind w:firstLine="480"/>
        <w:rPr>
          <w:rFonts w:eastAsia="宋体" w:cs="Times New Roman"/>
        </w:rPr>
      </w:pPr>
      <w:r>
        <w:rPr>
          <w:rFonts w:eastAsia="宋体" w:cs="Times New Roman"/>
        </w:rPr>
        <w:t>平行测定的结果用算术平均值表示，保留小数后一位。</w:t>
      </w:r>
    </w:p>
    <w:p>
      <w:pPr>
        <w:pStyle w:val="31"/>
        <w:widowControl/>
        <w:wordWrap w:val="0"/>
        <w:spacing w:before="156" w:beforeLines="50" w:after="156" w:afterLines="50"/>
        <w:ind w:firstLine="480"/>
        <w:rPr>
          <w:rFonts w:eastAsia="宋体" w:cs="Times New Roman"/>
        </w:rPr>
      </w:pPr>
      <w:r>
        <w:rPr>
          <w:rFonts w:eastAsia="宋体" w:cs="Times New Roman"/>
        </w:rPr>
        <w:t>平行测定结果的相差，水分小于5</w:t>
      </w:r>
      <w:r>
        <w:rPr>
          <w:rFonts w:hint="eastAsia" w:eastAsia="宋体" w:cs="Times New Roman"/>
        </w:rPr>
        <w:t>%</w:t>
      </w:r>
      <w:r>
        <w:rPr>
          <w:rFonts w:eastAsia="宋体" w:cs="Times New Roman"/>
        </w:rPr>
        <w:t>的风干土样不得超过0.2</w:t>
      </w:r>
      <w:r>
        <w:rPr>
          <w:rFonts w:hint="eastAsia" w:eastAsia="宋体" w:cs="Times New Roman"/>
        </w:rPr>
        <w:t>%</w:t>
      </w:r>
      <w:r>
        <w:rPr>
          <w:rFonts w:eastAsia="宋体" w:cs="Times New Roman"/>
        </w:rPr>
        <w:t>，水分为5～25</w:t>
      </w:r>
      <w:r>
        <w:rPr>
          <w:rFonts w:hint="eastAsia" w:eastAsia="宋体" w:cs="Times New Roman"/>
        </w:rPr>
        <w:t>%</w:t>
      </w:r>
      <w:r>
        <w:rPr>
          <w:rFonts w:eastAsia="宋体" w:cs="Times New Roman"/>
        </w:rPr>
        <w:t>的潮湿土样不得超过0.3</w:t>
      </w:r>
      <w:r>
        <w:rPr>
          <w:rFonts w:hint="eastAsia" w:eastAsia="宋体" w:cs="Times New Roman"/>
        </w:rPr>
        <w:t>%</w:t>
      </w:r>
      <w:r>
        <w:rPr>
          <w:rFonts w:eastAsia="宋体" w:cs="Times New Roman"/>
        </w:rPr>
        <w:t>，水分大于15</w:t>
      </w:r>
      <w:r>
        <w:rPr>
          <w:rFonts w:hint="eastAsia" w:eastAsia="宋体" w:cs="Times New Roman"/>
        </w:rPr>
        <w:t>%</w:t>
      </w:r>
      <w:r>
        <w:rPr>
          <w:rFonts w:eastAsia="宋体" w:cs="Times New Roman"/>
        </w:rPr>
        <w:t>的大粒（粒径约10 mm）粘重潮湿土样不得超过0.7</w:t>
      </w:r>
      <w:r>
        <w:rPr>
          <w:rFonts w:hint="eastAsia" w:eastAsia="宋体" w:cs="Times New Roman"/>
        </w:rPr>
        <w:t>%</w:t>
      </w:r>
      <w:r>
        <w:rPr>
          <w:rFonts w:eastAsia="宋体" w:cs="Times New Roman"/>
        </w:rPr>
        <w:t>（相当于相对相差不大于5</w:t>
      </w:r>
      <w:r>
        <w:rPr>
          <w:rFonts w:hint="eastAsia" w:eastAsia="宋体" w:cs="Times New Roman"/>
        </w:rPr>
        <w:t>%</w:t>
      </w:r>
      <w:r>
        <w:rPr>
          <w:rFonts w:eastAsia="宋体" w:cs="Times New Roman"/>
        </w:rPr>
        <w:t>）。</w:t>
      </w:r>
    </w:p>
    <w:p>
      <w:pPr>
        <w:pStyle w:val="4"/>
        <w:spacing w:before="156" w:beforeLines="50" w:after="156" w:afterLines="50" w:line="360" w:lineRule="auto"/>
        <w:jc w:val="both"/>
        <w:rPr>
          <w:rFonts w:cs="Times New Roman"/>
          <w:kern w:val="0"/>
          <w:sz w:val="28"/>
          <w:szCs w:val="28"/>
          <w:lang w:val="zh-CN" w:eastAsia="zh-CN"/>
        </w:rPr>
      </w:pPr>
      <w:bookmarkStart w:id="45" w:name="_Toc6587"/>
      <w:bookmarkStart w:id="46" w:name="_Toc487709309"/>
      <w:r>
        <w:rPr>
          <w:rFonts w:hint="eastAsia" w:cs="Times New Roman"/>
          <w:kern w:val="0"/>
          <w:sz w:val="28"/>
          <w:szCs w:val="28"/>
          <w:lang w:val="zh-CN" w:eastAsia="zh-CN"/>
        </w:rPr>
        <w:t xml:space="preserve">2.3 </w:t>
      </w:r>
      <w:r>
        <w:rPr>
          <w:rFonts w:cs="Times New Roman"/>
          <w:kern w:val="0"/>
          <w:sz w:val="28"/>
          <w:szCs w:val="28"/>
          <w:lang w:val="zh-CN" w:eastAsia="zh-CN"/>
        </w:rPr>
        <w:t xml:space="preserve"> </w:t>
      </w:r>
      <w:r>
        <w:rPr>
          <w:rFonts w:hint="eastAsia" w:cs="Times New Roman"/>
          <w:kern w:val="0"/>
          <w:sz w:val="28"/>
          <w:szCs w:val="28"/>
          <w:lang w:val="zh-CN" w:eastAsia="zh-CN"/>
        </w:rPr>
        <w:t>土壤容重测定</w:t>
      </w:r>
      <w:bookmarkEnd w:id="45"/>
      <w:bookmarkEnd w:id="46"/>
    </w:p>
    <w:p>
      <w:pPr>
        <w:pStyle w:val="35"/>
        <w:spacing w:before="156" w:beforeLines="50" w:after="156" w:afterLines="50" w:line="360" w:lineRule="auto"/>
        <w:ind w:left="357" w:firstLine="0" w:firstLineChars="0"/>
        <w:rPr>
          <w:b/>
          <w:bCs/>
          <w:sz w:val="28"/>
          <w:szCs w:val="28"/>
        </w:rPr>
      </w:pPr>
      <w:r>
        <w:rPr>
          <w:b/>
          <w:bCs/>
          <w:sz w:val="28"/>
          <w:szCs w:val="28"/>
        </w:rPr>
        <w:t xml:space="preserve">(1)  </w:t>
      </w:r>
      <w:r>
        <w:rPr>
          <w:rFonts w:hint="eastAsia"/>
          <w:b/>
          <w:bCs/>
          <w:sz w:val="28"/>
          <w:szCs w:val="28"/>
        </w:rPr>
        <w:t>测定</w:t>
      </w:r>
      <w:r>
        <w:rPr>
          <w:b/>
          <w:bCs/>
          <w:sz w:val="28"/>
          <w:szCs w:val="28"/>
        </w:rPr>
        <w:t>步骤</w:t>
      </w:r>
    </w:p>
    <w:p>
      <w:pPr>
        <w:pStyle w:val="31"/>
        <w:numPr>
          <w:ilvl w:val="0"/>
          <w:numId w:val="73"/>
        </w:numPr>
        <w:spacing w:before="156" w:beforeLines="50" w:after="156" w:afterLines="50"/>
        <w:ind w:left="0" w:firstLine="480"/>
      </w:pPr>
      <w:r>
        <w:t>在田间选择挖掘土壤剖面的位置，按使用要求挖掘土壤坡面，如只测量耕层土壤容重，则无需挖剖面；</w:t>
      </w:r>
    </w:p>
    <w:p>
      <w:pPr>
        <w:pStyle w:val="31"/>
        <w:numPr>
          <w:ilvl w:val="0"/>
          <w:numId w:val="73"/>
        </w:numPr>
        <w:spacing w:before="156" w:beforeLines="50" w:after="156" w:afterLines="50"/>
        <w:ind w:left="0" w:firstLine="480"/>
      </w:pPr>
      <w:r>
        <w:t>用修土刀修平土壤剖面，并记录土壤剖面的形态特征，按剖面层次，分层采样，耕层重复4次，下面层每层重复3次；</w:t>
      </w:r>
    </w:p>
    <w:p>
      <w:pPr>
        <w:pStyle w:val="31"/>
        <w:numPr>
          <w:ilvl w:val="0"/>
          <w:numId w:val="73"/>
        </w:numPr>
        <w:spacing w:before="156" w:beforeLines="50" w:after="156" w:afterLines="50"/>
        <w:ind w:left="0" w:firstLine="480"/>
      </w:pPr>
      <w:r>
        <w:t>将环刀托放在已知重量的环刀上，</w:t>
      </w:r>
      <w:r>
        <w:rPr>
          <w:rFonts w:hint="eastAsia"/>
        </w:rPr>
        <w:t>在</w:t>
      </w:r>
      <w:r>
        <w:t>环刀内壁擦上些许凡士林，将环刀刀口向下压入土中，直至环刀充满土为止；</w:t>
      </w:r>
    </w:p>
    <w:p>
      <w:pPr>
        <w:pStyle w:val="31"/>
        <w:numPr>
          <w:ilvl w:val="0"/>
          <w:numId w:val="73"/>
        </w:numPr>
        <w:spacing w:before="156" w:beforeLines="50" w:after="156" w:afterLines="50"/>
        <w:ind w:left="0" w:firstLine="480"/>
      </w:pPr>
      <w:r>
        <w:t>用修土刀切开周围的土样，取出已经充满土的环刀，削去环刀两端多余的土壤，并擦干净环刀外壁的土壤，同时，在同层取样处，用铝盒采样，用于测定土壤含水量；</w:t>
      </w:r>
    </w:p>
    <w:p>
      <w:pPr>
        <w:pStyle w:val="31"/>
        <w:numPr>
          <w:ilvl w:val="0"/>
          <w:numId w:val="73"/>
        </w:numPr>
        <w:spacing w:before="156" w:beforeLines="50" w:after="156" w:afterLines="50"/>
        <w:ind w:left="0" w:firstLine="480"/>
      </w:pPr>
      <w:r>
        <w:t>把装有土样的环刀两端立即加盖，以避免水分蒸发，随即称重；</w:t>
      </w:r>
    </w:p>
    <w:p>
      <w:pPr>
        <w:pStyle w:val="31"/>
        <w:numPr>
          <w:ilvl w:val="0"/>
          <w:numId w:val="73"/>
        </w:numPr>
        <w:spacing w:before="156" w:beforeLines="50" w:after="156" w:afterLines="50"/>
        <w:ind w:left="0" w:firstLine="480"/>
      </w:pPr>
      <w:r>
        <w:t>将装有土样的铝盒烘干称重，测定土壤含水量，或者直接从环刀内取出土样测定土壤含水量。</w:t>
      </w:r>
    </w:p>
    <w:p>
      <w:pPr>
        <w:pStyle w:val="35"/>
        <w:spacing w:before="156" w:beforeLines="50" w:after="156" w:afterLines="50" w:line="360" w:lineRule="auto"/>
        <w:ind w:left="357" w:firstLine="0" w:firstLineChars="0"/>
        <w:rPr>
          <w:b/>
          <w:bCs/>
          <w:sz w:val="28"/>
          <w:szCs w:val="28"/>
        </w:rPr>
      </w:pPr>
      <w:r>
        <w:rPr>
          <w:b/>
          <w:bCs/>
          <w:sz w:val="28"/>
          <w:szCs w:val="28"/>
        </w:rPr>
        <w:t xml:space="preserve">(2)  </w:t>
      </w:r>
      <w:r>
        <w:rPr>
          <w:rFonts w:hint="eastAsia"/>
          <w:b/>
          <w:bCs/>
          <w:sz w:val="28"/>
          <w:szCs w:val="28"/>
        </w:rPr>
        <w:t>结果计算</w:t>
      </w:r>
    </w:p>
    <w:p>
      <w:pPr>
        <w:spacing w:before="156" w:beforeLines="50" w:after="156" w:afterLines="50"/>
        <w:jc w:val="center"/>
        <w:rPr>
          <w:rFonts w:cs="Times New Roman"/>
        </w:rPr>
      </w:pPr>
      <w:r>
        <w:rPr>
          <w:rFonts w:hint="eastAsia" w:cs="Times New Roman"/>
        </w:rPr>
        <w:t>Pb=m/</w:t>
      </w:r>
      <w:r>
        <w:rPr>
          <w:rFonts w:cs="Times New Roman"/>
        </w:rPr>
        <w:t xml:space="preserve"> </w:t>
      </w:r>
      <w:r>
        <w:rPr>
          <w:rFonts w:hint="eastAsia" w:cs="Times New Roman"/>
        </w:rPr>
        <w:t>[V*</w:t>
      </w:r>
      <w:r>
        <w:rPr>
          <w:rFonts w:cs="Times New Roman"/>
        </w:rPr>
        <w:t>(1+θm)]</w:t>
      </w:r>
    </w:p>
    <w:p>
      <w:pPr>
        <w:spacing w:before="156" w:beforeLines="50" w:after="156" w:afterLines="50"/>
        <w:ind w:firstLine="480" w:firstLineChars="200"/>
        <w:rPr>
          <w:rFonts w:cs="Times New Roman"/>
        </w:rPr>
      </w:pPr>
      <w:r>
        <w:rPr>
          <w:rFonts w:cs="Times New Roman"/>
        </w:rPr>
        <w:t>式中：</w:t>
      </w:r>
    </w:p>
    <w:p>
      <w:pPr>
        <w:spacing w:before="156" w:beforeLines="50" w:after="156" w:afterLines="50"/>
        <w:ind w:firstLine="960" w:firstLineChars="400"/>
        <w:rPr>
          <w:rFonts w:cs="Times New Roman"/>
        </w:rPr>
      </w:pPr>
      <w:r>
        <w:rPr>
          <w:rFonts w:cs="Times New Roman"/>
        </w:rPr>
        <w:t>Pb—土壤容重，g·cm</w:t>
      </w:r>
      <w:r>
        <w:rPr>
          <w:rFonts w:cs="Times New Roman"/>
          <w:vertAlign w:val="superscript"/>
        </w:rPr>
        <w:t>-3</w:t>
      </w:r>
      <w:r>
        <w:rPr>
          <w:rFonts w:cs="Times New Roman"/>
        </w:rPr>
        <w:t>；</w:t>
      </w:r>
    </w:p>
    <w:p>
      <w:pPr>
        <w:spacing w:before="156" w:beforeLines="50" w:after="156" w:afterLines="50"/>
        <w:ind w:firstLine="960" w:firstLineChars="400"/>
        <w:rPr>
          <w:rFonts w:cs="Times New Roman"/>
        </w:rPr>
      </w:pPr>
      <w:r>
        <w:rPr>
          <w:rFonts w:cs="Times New Roman"/>
        </w:rPr>
        <w:t>m—环刀内湿土的质量，g；</w:t>
      </w:r>
    </w:p>
    <w:p>
      <w:pPr>
        <w:spacing w:before="156" w:beforeLines="50" w:after="156" w:afterLines="50"/>
        <w:ind w:firstLine="960" w:firstLineChars="400"/>
        <w:rPr>
          <w:rFonts w:cs="Times New Roman"/>
        </w:rPr>
      </w:pPr>
      <w:r>
        <w:rPr>
          <w:rFonts w:cs="Times New Roman"/>
        </w:rPr>
        <w:t>V—环刀容积，cm</w:t>
      </w:r>
      <w:r>
        <w:rPr>
          <w:rFonts w:cs="Times New Roman"/>
          <w:vertAlign w:val="superscript"/>
        </w:rPr>
        <w:t>3</w:t>
      </w:r>
      <w:r>
        <w:rPr>
          <w:rFonts w:cs="Times New Roman"/>
        </w:rPr>
        <w:t>；</w:t>
      </w:r>
    </w:p>
    <w:p>
      <w:pPr>
        <w:spacing w:before="156" w:beforeLines="50" w:after="156" w:afterLines="50"/>
        <w:ind w:firstLine="960" w:firstLineChars="400"/>
        <w:rPr>
          <w:rFonts w:cs="Times New Roman"/>
        </w:rPr>
      </w:pPr>
      <w:r>
        <w:rPr>
          <w:rFonts w:cs="Times New Roman"/>
        </w:rPr>
        <w:t>θm—样品含水量，%。</w:t>
      </w:r>
    </w:p>
    <w:p>
      <w:pPr>
        <w:pStyle w:val="4"/>
        <w:spacing w:before="156" w:beforeLines="50" w:after="156" w:afterLines="50" w:line="360" w:lineRule="auto"/>
        <w:jc w:val="both"/>
        <w:rPr>
          <w:rFonts w:cs="Times New Roman"/>
          <w:kern w:val="0"/>
          <w:sz w:val="28"/>
          <w:szCs w:val="28"/>
          <w:lang w:val="zh-CN" w:eastAsia="zh-CN"/>
        </w:rPr>
      </w:pPr>
      <w:bookmarkStart w:id="47" w:name="_Toc487709310"/>
      <w:r>
        <w:rPr>
          <w:rFonts w:hint="eastAsia" w:cs="Times New Roman"/>
          <w:kern w:val="0"/>
          <w:sz w:val="28"/>
          <w:szCs w:val="28"/>
          <w:lang w:val="zh-CN" w:eastAsia="zh-CN"/>
        </w:rPr>
        <w:t xml:space="preserve">2.4 </w:t>
      </w:r>
      <w:r>
        <w:rPr>
          <w:rFonts w:cs="Times New Roman"/>
          <w:kern w:val="0"/>
          <w:sz w:val="28"/>
          <w:szCs w:val="28"/>
          <w:lang w:val="zh-CN" w:eastAsia="zh-CN"/>
        </w:rPr>
        <w:t xml:space="preserve"> </w:t>
      </w:r>
      <w:r>
        <w:rPr>
          <w:rFonts w:hint="eastAsia" w:cs="Times New Roman"/>
          <w:kern w:val="0"/>
          <w:sz w:val="28"/>
          <w:szCs w:val="28"/>
          <w:lang w:val="zh-CN" w:eastAsia="zh-CN"/>
        </w:rPr>
        <w:t>土壤比重测定</w:t>
      </w:r>
      <w:bookmarkEnd w:id="47"/>
    </w:p>
    <w:p>
      <w:pPr>
        <w:pStyle w:val="35"/>
        <w:spacing w:before="156" w:beforeLines="50" w:after="156" w:afterLines="50" w:line="360" w:lineRule="auto"/>
        <w:ind w:left="357" w:firstLine="0" w:firstLineChars="0"/>
        <w:rPr>
          <w:b/>
          <w:bCs/>
          <w:sz w:val="28"/>
          <w:szCs w:val="28"/>
        </w:rPr>
      </w:pPr>
      <w:r>
        <w:rPr>
          <w:b/>
          <w:bCs/>
          <w:sz w:val="28"/>
          <w:szCs w:val="28"/>
        </w:rPr>
        <w:t>(1)  测定步骤</w:t>
      </w:r>
    </w:p>
    <w:p>
      <w:pPr>
        <w:pStyle w:val="31"/>
        <w:numPr>
          <w:ilvl w:val="0"/>
          <w:numId w:val="74"/>
        </w:numPr>
        <w:spacing w:before="156" w:beforeLines="50" w:after="156" w:afterLines="50"/>
        <w:ind w:left="0" w:firstLine="480"/>
        <w:rPr>
          <w:rFonts w:cs="Times New Roman"/>
        </w:rPr>
      </w:pPr>
      <w:r>
        <w:rPr>
          <w:rFonts w:cs="Times New Roman"/>
          <w:color w:val="000000"/>
        </w:rPr>
        <w:t>称通过1 mm筛孔的土壤风干样品10 g(精确到0.001)、装入容积为50 mL的比重瓶内；</w:t>
      </w:r>
    </w:p>
    <w:p>
      <w:pPr>
        <w:pStyle w:val="31"/>
        <w:numPr>
          <w:ilvl w:val="0"/>
          <w:numId w:val="74"/>
        </w:numPr>
        <w:spacing w:before="156" w:beforeLines="50" w:after="156" w:afterLines="50"/>
        <w:ind w:left="0" w:firstLine="480"/>
        <w:rPr>
          <w:rFonts w:cs="Times New Roman"/>
        </w:rPr>
      </w:pPr>
      <w:r>
        <w:rPr>
          <w:rFonts w:cs="Times New Roman"/>
          <w:color w:val="000000"/>
        </w:rPr>
        <w:t>向瓶内加注蒸馏水、约至容积的一半，徐徐摇动，使土样充分湿润，与水混合均匀；</w:t>
      </w:r>
    </w:p>
    <w:p>
      <w:pPr>
        <w:pStyle w:val="31"/>
        <w:numPr>
          <w:ilvl w:val="0"/>
          <w:numId w:val="74"/>
        </w:numPr>
        <w:spacing w:before="156" w:beforeLines="50" w:after="156" w:afterLines="50"/>
        <w:ind w:left="0" w:firstLine="480"/>
        <w:rPr>
          <w:rFonts w:cs="Times New Roman"/>
        </w:rPr>
      </w:pPr>
      <w:r>
        <w:rPr>
          <w:rFonts w:cs="Times New Roman"/>
          <w:color w:val="000000"/>
        </w:rPr>
        <w:t>将比重瓶置沙浴上加热煮沸，并保持1小时、其间需经常摇动比重瓶，以驱逐土壤中的空气；</w:t>
      </w:r>
    </w:p>
    <w:p>
      <w:pPr>
        <w:pStyle w:val="31"/>
        <w:numPr>
          <w:ilvl w:val="0"/>
          <w:numId w:val="74"/>
        </w:numPr>
        <w:spacing w:before="156" w:beforeLines="50" w:after="156" w:afterLines="50"/>
        <w:ind w:left="0" w:firstLine="480"/>
        <w:rPr>
          <w:rFonts w:cs="Times New Roman"/>
        </w:rPr>
      </w:pPr>
      <w:r>
        <w:rPr>
          <w:rFonts w:cs="Times New Roman"/>
          <w:color w:val="000000"/>
        </w:rPr>
        <w:t>冷却比重瓶，再加入蒸馏水，至略低于瓶颈处静置澄清；</w:t>
      </w:r>
    </w:p>
    <w:p>
      <w:pPr>
        <w:pStyle w:val="31"/>
        <w:numPr>
          <w:ilvl w:val="0"/>
          <w:numId w:val="74"/>
        </w:numPr>
        <w:spacing w:before="156" w:beforeLines="50" w:after="156" w:afterLines="50"/>
        <w:ind w:left="0" w:firstLine="480"/>
        <w:rPr>
          <w:rFonts w:cs="Times New Roman"/>
        </w:rPr>
      </w:pPr>
      <w:r>
        <w:rPr>
          <w:rFonts w:cs="Times New Roman"/>
          <w:color w:val="000000"/>
        </w:rPr>
        <w:t>冷却澄清后</w:t>
      </w:r>
      <w:r>
        <w:rPr>
          <w:rFonts w:hint="eastAsia" w:cs="Times New Roman"/>
          <w:color w:val="000000"/>
        </w:rPr>
        <w:t>，</w:t>
      </w:r>
      <w:r>
        <w:rPr>
          <w:rFonts w:cs="Times New Roman"/>
          <w:color w:val="000000"/>
        </w:rPr>
        <w:t>稍加蒸馏水至瓶颈，塞好瓶塞，使多余水分溢出；</w:t>
      </w:r>
    </w:p>
    <w:p>
      <w:pPr>
        <w:pStyle w:val="31"/>
        <w:numPr>
          <w:ilvl w:val="0"/>
          <w:numId w:val="74"/>
        </w:numPr>
        <w:spacing w:before="156" w:beforeLines="50" w:after="156" w:afterLines="50"/>
        <w:ind w:left="0" w:firstLine="480"/>
        <w:rPr>
          <w:rFonts w:cs="Times New Roman"/>
        </w:rPr>
      </w:pPr>
      <w:r>
        <w:rPr>
          <w:rFonts w:cs="Times New Roman"/>
          <w:color w:val="000000"/>
        </w:rPr>
        <w:t>用滤纸檫干水分，称重（精确至0.001 g）(g</w:t>
      </w:r>
      <w:r>
        <w:rPr>
          <w:rFonts w:cs="Times New Roman"/>
          <w:color w:val="000000"/>
          <w:vertAlign w:val="subscript"/>
        </w:rPr>
        <w:t>2</w:t>
      </w:r>
      <w:r>
        <w:rPr>
          <w:rFonts w:cs="Times New Roman"/>
          <w:color w:val="000000"/>
        </w:rPr>
        <w:t>)</w:t>
      </w:r>
      <w:r>
        <w:rPr>
          <w:rFonts w:hint="eastAsia" w:cs="Times New Roman"/>
          <w:color w:val="000000"/>
        </w:rPr>
        <w:t>；</w:t>
      </w:r>
    </w:p>
    <w:p>
      <w:pPr>
        <w:pStyle w:val="31"/>
        <w:numPr>
          <w:ilvl w:val="0"/>
          <w:numId w:val="74"/>
        </w:numPr>
        <w:spacing w:before="156" w:beforeLines="50" w:after="156" w:afterLines="50"/>
        <w:ind w:left="0" w:firstLine="480"/>
        <w:rPr>
          <w:rFonts w:cs="Times New Roman"/>
        </w:rPr>
      </w:pPr>
      <w:r>
        <w:rPr>
          <w:rFonts w:cs="Times New Roman"/>
          <w:color w:val="000000"/>
        </w:rPr>
        <w:t>另作一次不加土壤、只有蒸馏水注满时的称重(g</w:t>
      </w:r>
      <w:r>
        <w:rPr>
          <w:rFonts w:cs="Times New Roman"/>
          <w:color w:val="000000"/>
          <w:vertAlign w:val="subscript"/>
        </w:rPr>
        <w:t>1</w:t>
      </w:r>
      <w:r>
        <w:rPr>
          <w:rFonts w:cs="Times New Roman"/>
          <w:color w:val="000000"/>
        </w:rPr>
        <w:t>)</w:t>
      </w:r>
      <w:r>
        <w:rPr>
          <w:rFonts w:hint="eastAsia" w:cs="Times New Roman"/>
          <w:color w:val="000000"/>
        </w:rPr>
        <w:t>。</w:t>
      </w:r>
      <w:r>
        <w:rPr>
          <w:rFonts w:cs="Times New Roman"/>
          <w:color w:val="000000"/>
        </w:rPr>
        <w:t xml:space="preserve"> </w:t>
      </w:r>
    </w:p>
    <w:p>
      <w:pPr>
        <w:pStyle w:val="35"/>
        <w:spacing w:before="156" w:beforeLines="50" w:after="156" w:afterLines="50" w:line="360" w:lineRule="auto"/>
        <w:ind w:left="357" w:firstLine="0" w:firstLineChars="0"/>
        <w:rPr>
          <w:b/>
          <w:bCs/>
          <w:sz w:val="28"/>
          <w:szCs w:val="28"/>
        </w:rPr>
      </w:pPr>
      <w:r>
        <w:rPr>
          <w:b/>
          <w:bCs/>
          <w:sz w:val="28"/>
          <w:szCs w:val="28"/>
        </w:rPr>
        <w:t xml:space="preserve">(2)  </w:t>
      </w:r>
      <w:r>
        <w:rPr>
          <w:rFonts w:hint="eastAsia"/>
          <w:b/>
          <w:bCs/>
          <w:sz w:val="28"/>
          <w:szCs w:val="28"/>
        </w:rPr>
        <w:t>结果计算</w:t>
      </w:r>
    </w:p>
    <w:p>
      <w:pPr>
        <w:spacing w:before="156" w:beforeLines="50" w:after="156" w:afterLines="50"/>
        <w:ind w:firstLine="480" w:firstLineChars="200"/>
        <w:jc w:val="center"/>
        <w:rPr>
          <w:rFonts w:cs="Times New Roman"/>
        </w:rPr>
      </w:pPr>
      <w:r>
        <w:rPr>
          <w:rFonts w:cs="Times New Roman"/>
        </w:rPr>
        <w:t>d=g/g+g</w:t>
      </w:r>
      <w:r>
        <w:rPr>
          <w:rFonts w:cs="Times New Roman"/>
          <w:vertAlign w:val="subscript"/>
        </w:rPr>
        <w:t>1</w:t>
      </w:r>
      <w:r>
        <w:rPr>
          <w:rFonts w:cs="Times New Roman"/>
        </w:rPr>
        <w:t>-g</w:t>
      </w:r>
      <w:r>
        <w:rPr>
          <w:rFonts w:cs="Times New Roman"/>
          <w:vertAlign w:val="subscript"/>
        </w:rPr>
        <w:t xml:space="preserve">2 </w:t>
      </w:r>
      <w:r>
        <w:rPr>
          <w:rFonts w:cs="Times New Roman"/>
        </w:rPr>
        <w:t>(g/cm</w:t>
      </w:r>
      <w:r>
        <w:rPr>
          <w:rFonts w:cs="Times New Roman"/>
          <w:vertAlign w:val="superscript"/>
        </w:rPr>
        <w:t>3</w:t>
      </w:r>
      <w:r>
        <w:rPr>
          <w:rFonts w:cs="Times New Roman"/>
        </w:rPr>
        <w:t>)</w:t>
      </w:r>
    </w:p>
    <w:p>
      <w:pPr>
        <w:spacing w:before="156" w:beforeLines="50" w:after="156" w:afterLines="50"/>
        <w:ind w:firstLine="480" w:firstLineChars="200"/>
        <w:rPr>
          <w:rFonts w:ascii="宋体" w:hAnsi="宋体" w:eastAsia="宋体" w:cs="宋体"/>
        </w:rPr>
      </w:pPr>
      <w:r>
        <w:rPr>
          <w:rFonts w:hint="eastAsia" w:ascii="宋体" w:hAnsi="宋体" w:eastAsia="宋体" w:cs="宋体"/>
        </w:rPr>
        <w:t>式中：</w:t>
      </w:r>
    </w:p>
    <w:p>
      <w:pPr>
        <w:spacing w:before="156" w:beforeLines="50" w:after="156" w:afterLines="50"/>
        <w:ind w:firstLine="960" w:firstLineChars="400"/>
        <w:rPr>
          <w:rFonts w:eastAsia="Times New Roman" w:cs="Times New Roman"/>
        </w:rPr>
      </w:pPr>
      <w:r>
        <w:rPr>
          <w:rFonts w:eastAsia="Times New Roman" w:cs="Times New Roman"/>
        </w:rPr>
        <w:t>g—</w:t>
      </w:r>
      <w:r>
        <w:rPr>
          <w:rFonts w:hint="eastAsia" w:ascii="宋体" w:hAnsi="宋体" w:eastAsia="宋体" w:cs="宋体"/>
        </w:rPr>
        <w:t>烘了土重（由吸湿系数换算）</w:t>
      </w:r>
      <w:r>
        <w:rPr>
          <w:rFonts w:hint="eastAsia" w:cs="Times New Roman" w:asciiTheme="minorEastAsia" w:hAnsiTheme="minorEastAsia"/>
        </w:rPr>
        <w:t>；</w:t>
      </w:r>
    </w:p>
    <w:p>
      <w:pPr>
        <w:spacing w:before="156" w:beforeLines="50" w:after="156" w:afterLines="50"/>
        <w:ind w:firstLine="960" w:firstLineChars="400"/>
        <w:rPr>
          <w:rFonts w:eastAsia="Times New Roman" w:cs="Times New Roman"/>
        </w:rPr>
      </w:pPr>
      <w:r>
        <w:rPr>
          <w:rFonts w:eastAsia="Times New Roman" w:cs="Times New Roman"/>
        </w:rPr>
        <w:t>g</w:t>
      </w:r>
      <w:r>
        <w:rPr>
          <w:rFonts w:eastAsia="Times New Roman" w:cs="Times New Roman"/>
          <w:vertAlign w:val="subscript"/>
        </w:rPr>
        <w:t>1</w:t>
      </w:r>
      <w:r>
        <w:rPr>
          <w:rFonts w:eastAsia="Times New Roman" w:cs="Times New Roman"/>
        </w:rPr>
        <w:t>—</w:t>
      </w:r>
      <w:r>
        <w:rPr>
          <w:rFonts w:hint="eastAsia" w:ascii="宋体" w:hAnsi="宋体" w:eastAsia="宋体" w:cs="宋体"/>
        </w:rPr>
        <w:t>比重瓶</w:t>
      </w:r>
      <w:r>
        <w:rPr>
          <w:rFonts w:eastAsia="Times New Roman" w:cs="Times New Roman"/>
        </w:rPr>
        <w:t>+</w:t>
      </w:r>
      <w:r>
        <w:rPr>
          <w:rFonts w:hint="eastAsia" w:ascii="宋体" w:hAnsi="宋体" w:eastAsia="宋体" w:cs="宋体"/>
        </w:rPr>
        <w:t>水重</w:t>
      </w:r>
      <w:r>
        <w:rPr>
          <w:rFonts w:hint="eastAsia" w:cs="Times New Roman" w:asciiTheme="minorEastAsia" w:hAnsiTheme="minorEastAsia"/>
        </w:rPr>
        <w:t>；</w:t>
      </w:r>
    </w:p>
    <w:p>
      <w:pPr>
        <w:spacing w:before="156" w:beforeLines="50" w:after="156" w:afterLines="50"/>
        <w:ind w:firstLine="960" w:firstLineChars="400"/>
        <w:rPr>
          <w:rFonts w:cs="Times New Roman"/>
        </w:rPr>
      </w:pPr>
      <w:r>
        <w:rPr>
          <w:rFonts w:eastAsia="Times New Roman" w:cs="Times New Roman"/>
        </w:rPr>
        <w:t>g</w:t>
      </w:r>
      <w:r>
        <w:rPr>
          <w:rFonts w:eastAsia="Times New Roman" w:cs="Times New Roman"/>
          <w:vertAlign w:val="subscript"/>
        </w:rPr>
        <w:t>2</w:t>
      </w:r>
      <w:r>
        <w:rPr>
          <w:rFonts w:eastAsia="Times New Roman" w:cs="Times New Roman"/>
        </w:rPr>
        <w:t>—</w:t>
      </w:r>
      <w:r>
        <w:rPr>
          <w:rFonts w:hint="eastAsia" w:ascii="宋体" w:hAnsi="宋体" w:eastAsia="宋体" w:cs="宋体"/>
        </w:rPr>
        <w:t>比重瓶</w:t>
      </w:r>
      <w:r>
        <w:rPr>
          <w:rFonts w:eastAsia="Times New Roman" w:cs="Times New Roman"/>
        </w:rPr>
        <w:t>+</w:t>
      </w:r>
      <w:r>
        <w:rPr>
          <w:rFonts w:hint="eastAsia" w:ascii="宋体" w:hAnsi="宋体" w:eastAsia="宋体" w:cs="宋体"/>
        </w:rPr>
        <w:t>水重</w:t>
      </w:r>
      <w:r>
        <w:rPr>
          <w:rFonts w:eastAsia="Times New Roman" w:cs="Times New Roman"/>
        </w:rPr>
        <w:t>+</w:t>
      </w:r>
      <w:r>
        <w:rPr>
          <w:rFonts w:hint="eastAsia" w:ascii="宋体" w:hAnsi="宋体" w:eastAsia="宋体" w:cs="宋体"/>
        </w:rPr>
        <w:t>土样重</w:t>
      </w:r>
      <w:r>
        <w:rPr>
          <w:rFonts w:hint="eastAsia" w:cs="Times New Roman" w:asciiTheme="minorEastAsia" w:hAnsiTheme="minorEastAsia"/>
        </w:rPr>
        <w:t>。</w:t>
      </w:r>
    </w:p>
    <w:p>
      <w:pPr>
        <w:pStyle w:val="4"/>
        <w:spacing w:before="156" w:beforeLines="50" w:after="156" w:afterLines="50" w:line="360" w:lineRule="auto"/>
        <w:jc w:val="both"/>
        <w:rPr>
          <w:rFonts w:cs="Times New Roman"/>
          <w:kern w:val="0"/>
          <w:sz w:val="28"/>
          <w:szCs w:val="28"/>
          <w:lang w:val="zh-CN" w:eastAsia="zh-CN"/>
        </w:rPr>
      </w:pPr>
      <w:bookmarkStart w:id="48" w:name="_Toc487709311"/>
      <w:r>
        <w:rPr>
          <w:rFonts w:hint="eastAsia" w:cs="Times New Roman"/>
          <w:kern w:val="0"/>
          <w:sz w:val="28"/>
          <w:szCs w:val="28"/>
          <w:lang w:val="zh-CN" w:eastAsia="zh-CN"/>
        </w:rPr>
        <w:t xml:space="preserve">2.5 </w:t>
      </w:r>
      <w:r>
        <w:rPr>
          <w:rFonts w:cs="Times New Roman"/>
          <w:kern w:val="0"/>
          <w:sz w:val="28"/>
          <w:szCs w:val="28"/>
          <w:lang w:val="zh-CN" w:eastAsia="zh-CN"/>
        </w:rPr>
        <w:t xml:space="preserve"> </w:t>
      </w:r>
      <w:r>
        <w:rPr>
          <w:rFonts w:hint="eastAsia" w:cs="Times New Roman"/>
          <w:kern w:val="0"/>
          <w:sz w:val="28"/>
          <w:szCs w:val="28"/>
          <w:lang w:val="zh-CN" w:eastAsia="zh-CN"/>
        </w:rPr>
        <w:t>土壤孔隙度测定</w:t>
      </w:r>
      <w:bookmarkEnd w:id="48"/>
    </w:p>
    <w:p>
      <w:pPr>
        <w:pStyle w:val="31"/>
        <w:adjustRightInd w:val="0"/>
        <w:snapToGrid w:val="0"/>
        <w:spacing w:before="156" w:beforeLines="50" w:after="156" w:afterLines="50"/>
        <w:ind w:firstLine="480"/>
        <w:rPr>
          <w:rFonts w:eastAsia="宋体" w:cs="Times New Roman"/>
        </w:rPr>
      </w:pPr>
      <w:r>
        <w:rPr>
          <w:rFonts w:hint="eastAsia" w:cs="Times New Roman"/>
          <w:color w:val="000000"/>
        </w:rPr>
        <w:t>土</w:t>
      </w:r>
      <w:r>
        <w:rPr>
          <w:rFonts w:hint="eastAsia" w:eastAsia="宋体" w:cs="Times New Roman"/>
        </w:rPr>
        <w:t>壤的比重是土壤同相物质的重量与纯粹固相体积的比值，而士壤的容重是土壤固相物质的重量与原状土壤体积（固相体积+ 孔隙体积）的比值，因此有了土壤的容重和比重，就可直接计算土壤的孔隙度，公式如下：</w:t>
      </w:r>
    </w:p>
    <w:p>
      <w:pPr>
        <w:pStyle w:val="31"/>
        <w:adjustRightInd w:val="0"/>
        <w:snapToGrid w:val="0"/>
        <w:spacing w:before="156" w:beforeLines="50" w:after="156" w:afterLines="50"/>
        <w:ind w:firstLine="480"/>
        <w:jc w:val="center"/>
        <w:rPr>
          <w:rFonts w:eastAsia="宋体" w:cs="Times New Roman"/>
        </w:rPr>
      </w:pPr>
      <w:r>
        <w:rPr>
          <w:rFonts w:eastAsia="宋体" w:cs="Times New Roman"/>
        </w:rPr>
        <w:t>P%=(1-</w:t>
      </w:r>
      <w:r>
        <w:rPr>
          <w:rFonts w:cs="Times New Roman"/>
        </w:rPr>
        <w:t xml:space="preserve"> Pb</w:t>
      </w:r>
      <w:r>
        <w:rPr>
          <w:rFonts w:eastAsia="宋体" w:cs="Times New Roman"/>
        </w:rPr>
        <w:t xml:space="preserve"> /d)×100%</w:t>
      </w:r>
    </w:p>
    <w:p>
      <w:pPr>
        <w:spacing w:before="156" w:beforeLines="50" w:after="156" w:afterLines="50"/>
        <w:ind w:firstLine="480" w:firstLineChars="200"/>
        <w:rPr>
          <w:rFonts w:cs="Times New Roman"/>
        </w:rPr>
      </w:pPr>
      <w:r>
        <w:rPr>
          <w:rFonts w:cs="Times New Roman"/>
        </w:rPr>
        <w:t>式中：</w:t>
      </w:r>
    </w:p>
    <w:p>
      <w:pPr>
        <w:spacing w:before="156" w:beforeLines="50" w:after="156" w:afterLines="50"/>
        <w:ind w:firstLine="960" w:firstLineChars="400"/>
        <w:rPr>
          <w:rFonts w:cs="Times New Roman"/>
        </w:rPr>
      </w:pPr>
      <w:r>
        <w:rPr>
          <w:rFonts w:cs="Times New Roman"/>
        </w:rPr>
        <w:t>Pb—土壤容重，g·cm</w:t>
      </w:r>
      <w:r>
        <w:rPr>
          <w:rFonts w:cs="Times New Roman"/>
          <w:vertAlign w:val="superscript"/>
        </w:rPr>
        <w:t>-3</w:t>
      </w:r>
      <w:r>
        <w:rPr>
          <w:rFonts w:cs="Times New Roman"/>
        </w:rPr>
        <w:t>；</w:t>
      </w:r>
    </w:p>
    <w:p>
      <w:pPr>
        <w:spacing w:before="156" w:beforeLines="50" w:after="156" w:afterLines="50"/>
        <w:ind w:firstLine="960" w:firstLineChars="400"/>
        <w:rPr>
          <w:rFonts w:eastAsia="Times New Roman" w:cs="Times New Roman"/>
        </w:rPr>
      </w:pPr>
      <w:r>
        <w:rPr>
          <w:rFonts w:eastAsia="Times New Roman" w:cs="Times New Roman"/>
        </w:rPr>
        <w:t>d—</w:t>
      </w:r>
      <w:r>
        <w:rPr>
          <w:rFonts w:hint="eastAsia" w:ascii="宋体" w:hAnsi="宋体" w:eastAsia="宋体" w:cs="宋体"/>
        </w:rPr>
        <w:t>土壤比重</w:t>
      </w:r>
      <w:r>
        <w:rPr>
          <w:rFonts w:hint="eastAsia" w:cs="Times New Roman" w:asciiTheme="minorEastAsia" w:hAnsiTheme="minorEastAsia"/>
        </w:rPr>
        <w:t>。</w:t>
      </w:r>
    </w:p>
    <w:p>
      <w:pPr>
        <w:pStyle w:val="4"/>
        <w:spacing w:before="156" w:beforeLines="50" w:after="156" w:afterLines="50" w:line="360" w:lineRule="auto"/>
        <w:jc w:val="both"/>
        <w:rPr>
          <w:rFonts w:cs="Times New Roman"/>
          <w:kern w:val="0"/>
          <w:sz w:val="28"/>
          <w:szCs w:val="28"/>
          <w:lang w:val="zh-CN" w:eastAsia="zh-CN"/>
        </w:rPr>
      </w:pPr>
      <w:bookmarkStart w:id="49" w:name="_Toc487709312"/>
      <w:bookmarkStart w:id="50" w:name="_Toc1242"/>
      <w:r>
        <w:rPr>
          <w:rFonts w:hint="eastAsia" w:cs="Times New Roman"/>
          <w:kern w:val="0"/>
          <w:sz w:val="28"/>
          <w:szCs w:val="28"/>
          <w:lang w:val="zh-CN" w:eastAsia="zh-CN"/>
        </w:rPr>
        <w:t xml:space="preserve">2.6 </w:t>
      </w:r>
      <w:r>
        <w:rPr>
          <w:rFonts w:cs="Times New Roman"/>
          <w:kern w:val="0"/>
          <w:sz w:val="28"/>
          <w:szCs w:val="28"/>
          <w:lang w:val="zh-CN" w:eastAsia="zh-CN"/>
        </w:rPr>
        <w:t xml:space="preserve"> </w:t>
      </w:r>
      <w:r>
        <w:rPr>
          <w:rFonts w:hint="eastAsia" w:cs="Times New Roman"/>
          <w:kern w:val="0"/>
          <w:sz w:val="28"/>
          <w:szCs w:val="28"/>
          <w:lang w:val="zh-CN" w:eastAsia="zh-CN"/>
        </w:rPr>
        <w:t>土壤酸碱度测定</w:t>
      </w:r>
      <w:bookmarkEnd w:id="49"/>
      <w:bookmarkEnd w:id="50"/>
    </w:p>
    <w:p>
      <w:pPr>
        <w:pStyle w:val="35"/>
        <w:spacing w:before="156" w:beforeLines="50" w:after="156" w:afterLines="50" w:line="360" w:lineRule="auto"/>
        <w:ind w:left="357" w:firstLine="0" w:firstLineChars="0"/>
        <w:rPr>
          <w:b/>
          <w:bCs/>
          <w:sz w:val="28"/>
          <w:szCs w:val="28"/>
        </w:rPr>
      </w:pPr>
      <w:r>
        <w:rPr>
          <w:b/>
          <w:bCs/>
          <w:sz w:val="28"/>
          <w:szCs w:val="28"/>
        </w:rPr>
        <w:t>(1)  试剂制备</w:t>
      </w:r>
    </w:p>
    <w:p>
      <w:pPr>
        <w:pStyle w:val="31"/>
        <w:numPr>
          <w:ilvl w:val="0"/>
          <w:numId w:val="75"/>
        </w:numPr>
        <w:adjustRightInd w:val="0"/>
        <w:snapToGrid w:val="0"/>
        <w:spacing w:before="156" w:beforeLines="50" w:after="156" w:afterLines="50"/>
        <w:ind w:left="0" w:firstLine="480"/>
        <w:rPr>
          <w:rFonts w:eastAsia="宋体" w:cs="Times New Roman"/>
        </w:rPr>
      </w:pPr>
      <w:r>
        <w:rPr>
          <w:rFonts w:eastAsia="宋体" w:cs="Times New Roman"/>
        </w:rPr>
        <w:t>pH标准缓冲液：</w:t>
      </w:r>
      <w:r>
        <w:rPr>
          <w:rFonts w:hint="eastAsia" w:eastAsia="宋体" w:cs="Times New Roman"/>
        </w:rPr>
        <w:t>将pH</w:t>
      </w:r>
      <w:r>
        <w:rPr>
          <w:rFonts w:eastAsia="宋体" w:cs="Times New Roman"/>
        </w:rPr>
        <w:t xml:space="preserve"> </w:t>
      </w:r>
      <w:r>
        <w:rPr>
          <w:rFonts w:hint="eastAsia" w:eastAsia="宋体" w:cs="Times New Roman"/>
        </w:rPr>
        <w:t>4.00、pH</w:t>
      </w:r>
      <w:r>
        <w:rPr>
          <w:rFonts w:eastAsia="宋体" w:cs="Times New Roman"/>
        </w:rPr>
        <w:t xml:space="preserve"> </w:t>
      </w:r>
      <w:r>
        <w:rPr>
          <w:rFonts w:hint="eastAsia" w:eastAsia="宋体" w:cs="Times New Roman"/>
        </w:rPr>
        <w:t>6.84、pH</w:t>
      </w:r>
      <w:r>
        <w:rPr>
          <w:rFonts w:eastAsia="宋体" w:cs="Times New Roman"/>
        </w:rPr>
        <w:t xml:space="preserve"> </w:t>
      </w:r>
      <w:r>
        <w:rPr>
          <w:rFonts w:hint="eastAsia" w:eastAsia="宋体" w:cs="Times New Roman"/>
        </w:rPr>
        <w:t>9.18对应的pH缓冲剂溶于水，定容至250</w:t>
      </w:r>
      <w:r>
        <w:rPr>
          <w:rFonts w:eastAsia="宋体" w:cs="Times New Roman"/>
        </w:rPr>
        <w:t xml:space="preserve"> </w:t>
      </w:r>
      <w:r>
        <w:rPr>
          <w:rFonts w:hint="eastAsia" w:eastAsia="宋体" w:cs="Times New Roman"/>
        </w:rPr>
        <w:t>ml；</w:t>
      </w:r>
    </w:p>
    <w:p>
      <w:pPr>
        <w:pStyle w:val="31"/>
        <w:numPr>
          <w:ilvl w:val="0"/>
          <w:numId w:val="75"/>
        </w:numPr>
        <w:adjustRightInd w:val="0"/>
        <w:snapToGrid w:val="0"/>
        <w:spacing w:before="156" w:beforeLines="50" w:after="156" w:afterLines="50"/>
        <w:ind w:left="0" w:firstLine="480"/>
        <w:rPr>
          <w:rFonts w:eastAsia="宋体" w:cs="Times New Roman"/>
        </w:rPr>
      </w:pPr>
      <w:r>
        <w:rPr>
          <w:rFonts w:eastAsia="宋体" w:cs="Times New Roman"/>
        </w:rPr>
        <w:t>氯化钾溶液[1 mo1·L</w:t>
      </w:r>
      <w:r>
        <w:rPr>
          <w:rFonts w:eastAsia="宋体" w:cs="Times New Roman"/>
          <w:vertAlign w:val="superscript"/>
        </w:rPr>
        <w:t>-1</w:t>
      </w:r>
      <w:r>
        <w:rPr>
          <w:rFonts w:eastAsia="宋体" w:cs="Times New Roman"/>
        </w:rPr>
        <w:t>]：74.6 g氯化钾(KCI，化学纯)溶于400 m</w:t>
      </w:r>
      <w:r>
        <w:rPr>
          <w:rFonts w:hint="eastAsia" w:eastAsia="宋体" w:cs="Times New Roman"/>
        </w:rPr>
        <w:t>l</w:t>
      </w:r>
      <w:r>
        <w:rPr>
          <w:rFonts w:eastAsia="宋体" w:cs="Times New Roman"/>
        </w:rPr>
        <w:t>水中，该溶液pH要在5.5 ~ 6.0之间，然后稀释至1 L</w:t>
      </w:r>
      <w:r>
        <w:rPr>
          <w:rFonts w:hint="eastAsia" w:eastAsia="宋体" w:cs="Times New Roman"/>
        </w:rPr>
        <w:t>；</w:t>
      </w:r>
    </w:p>
    <w:p>
      <w:pPr>
        <w:pStyle w:val="31"/>
        <w:numPr>
          <w:ilvl w:val="0"/>
          <w:numId w:val="75"/>
        </w:numPr>
        <w:adjustRightInd w:val="0"/>
        <w:snapToGrid w:val="0"/>
        <w:spacing w:before="156" w:beforeLines="50" w:after="156" w:afterLines="50"/>
        <w:ind w:left="0" w:firstLine="480"/>
        <w:rPr>
          <w:rFonts w:eastAsia="宋体" w:cs="Times New Roman"/>
        </w:rPr>
      </w:pPr>
      <w:r>
        <w:rPr>
          <w:rFonts w:eastAsia="宋体" w:cs="Times New Roman"/>
        </w:rPr>
        <w:t>氯化钙溶液[0.01 mo1·L</w:t>
      </w:r>
      <w:r>
        <w:rPr>
          <w:rFonts w:eastAsia="宋体" w:cs="Times New Roman"/>
          <w:vertAlign w:val="superscript"/>
        </w:rPr>
        <w:t>-1</w:t>
      </w:r>
      <w:r>
        <w:rPr>
          <w:rFonts w:eastAsia="宋体" w:cs="Times New Roman"/>
        </w:rPr>
        <w:t>]：147.02 g氯化钙(CaC1</w:t>
      </w:r>
      <w:r>
        <w:rPr>
          <w:rFonts w:eastAsia="宋体" w:cs="Times New Roman"/>
          <w:vertAlign w:val="subscript"/>
        </w:rPr>
        <w:t>2</w:t>
      </w:r>
      <w:r>
        <w:rPr>
          <w:rFonts w:eastAsia="宋体" w:cs="Times New Roman"/>
        </w:rPr>
        <w:t>·2H</w:t>
      </w:r>
      <w:r>
        <w:rPr>
          <w:rFonts w:eastAsia="宋体" w:cs="Times New Roman"/>
          <w:vertAlign w:val="subscript"/>
        </w:rPr>
        <w:t>2</w:t>
      </w:r>
      <w:r>
        <w:rPr>
          <w:rFonts w:eastAsia="宋体" w:cs="Times New Roman"/>
        </w:rPr>
        <w:t>O，化学纯)溶于200 m</w:t>
      </w:r>
      <w:r>
        <w:rPr>
          <w:rFonts w:hint="eastAsia" w:eastAsia="宋体" w:cs="Times New Roman"/>
        </w:rPr>
        <w:t>l</w:t>
      </w:r>
      <w:r>
        <w:rPr>
          <w:rFonts w:eastAsia="宋体" w:cs="Times New Roman"/>
        </w:rPr>
        <w:t>水中，定容至1 L，即为1.0 mol·L</w:t>
      </w:r>
      <w:r>
        <w:rPr>
          <w:rFonts w:eastAsia="宋体" w:cs="Times New Roman"/>
          <w:vertAlign w:val="superscript"/>
        </w:rPr>
        <w:t>-1</w:t>
      </w:r>
      <w:r>
        <w:rPr>
          <w:rFonts w:eastAsia="宋体" w:cs="Times New Roman"/>
        </w:rPr>
        <w:t>氯化钙溶液。吸取10 ml 1.0 mol·L</w:t>
      </w:r>
      <w:r>
        <w:rPr>
          <w:rFonts w:eastAsia="宋体" w:cs="Times New Roman"/>
          <w:vertAlign w:val="superscript"/>
        </w:rPr>
        <w:t>-1</w:t>
      </w:r>
      <w:r>
        <w:rPr>
          <w:rFonts w:eastAsia="宋体" w:cs="Times New Roman"/>
        </w:rPr>
        <w:t>氯化钙溶液于500 mL烧杯中加400 mL水，用少量氢氧化钙或盐酸调节pH为6左右，然后定容至1 L即为0.01 mo1·L</w:t>
      </w:r>
      <w:r>
        <w:rPr>
          <w:rFonts w:eastAsia="宋体" w:cs="Times New Roman"/>
          <w:vertAlign w:val="superscript"/>
        </w:rPr>
        <w:t>-1</w:t>
      </w:r>
      <w:r>
        <w:rPr>
          <w:rFonts w:eastAsia="宋体" w:cs="Times New Roman"/>
        </w:rPr>
        <w:t>的氯化钙溶液。</w:t>
      </w:r>
    </w:p>
    <w:p>
      <w:pPr>
        <w:pStyle w:val="35"/>
        <w:spacing w:before="156" w:beforeLines="50" w:after="156" w:afterLines="50" w:line="360" w:lineRule="auto"/>
        <w:ind w:left="357" w:firstLine="0" w:firstLineChars="0"/>
        <w:rPr>
          <w:b/>
          <w:bCs/>
          <w:sz w:val="28"/>
          <w:szCs w:val="28"/>
        </w:rPr>
      </w:pPr>
      <w:r>
        <w:rPr>
          <w:b/>
          <w:bCs/>
          <w:sz w:val="28"/>
          <w:szCs w:val="28"/>
        </w:rPr>
        <w:t>(2)  测定步骤</w:t>
      </w:r>
    </w:p>
    <w:p>
      <w:pPr>
        <w:pStyle w:val="31"/>
        <w:numPr>
          <w:ilvl w:val="0"/>
          <w:numId w:val="76"/>
        </w:numPr>
        <w:adjustRightInd w:val="0"/>
        <w:snapToGrid w:val="0"/>
        <w:spacing w:before="156" w:beforeLines="50" w:after="156" w:afterLines="50"/>
        <w:ind w:left="0" w:firstLine="482"/>
        <w:rPr>
          <w:rFonts w:cs="Times New Roman"/>
        </w:rPr>
      </w:pPr>
      <w:r>
        <w:rPr>
          <w:rFonts w:cs="Times New Roman"/>
          <w:b/>
          <w:bCs/>
        </w:rPr>
        <w:t>待测液的制备：</w:t>
      </w:r>
      <w:r>
        <w:rPr>
          <w:rFonts w:cs="Times New Roman"/>
        </w:rPr>
        <w:t>称取过2 mm筛的风干土样10 g于50 mL高型烧杯中，加入25 mL无二氧化碳的水或1.0 mo1·L</w:t>
      </w:r>
      <w:r>
        <w:rPr>
          <w:rFonts w:cs="Times New Roman"/>
          <w:vertAlign w:val="superscript"/>
        </w:rPr>
        <w:t>-1</w:t>
      </w:r>
      <w:r>
        <w:rPr>
          <w:rFonts w:cs="Times New Roman"/>
        </w:rPr>
        <w:t>氯化钾溶液(酸性土测定用)或0.01 mo1·L</w:t>
      </w:r>
      <w:r>
        <w:rPr>
          <w:rFonts w:cs="Times New Roman"/>
          <w:vertAlign w:val="superscript"/>
        </w:rPr>
        <w:t>-1</w:t>
      </w:r>
      <w:r>
        <w:rPr>
          <w:rFonts w:cs="Times New Roman"/>
        </w:rPr>
        <w:t>氯化钙溶液(中性、石灰性或碱性土测定用)。枯枝落叶层或泥炭层样品称5 g，加水或盐溶液50 mL</w:t>
      </w:r>
      <w:r>
        <w:rPr>
          <w:rFonts w:hint="eastAsia" w:cs="Times New Roman"/>
        </w:rPr>
        <w:t>，</w:t>
      </w:r>
      <w:r>
        <w:rPr>
          <w:rFonts w:cs="Times New Roman"/>
        </w:rPr>
        <w:t>用玻璃棒剧烈搅动1~2 min，静置30 min，此时应避免空气中氨或挥发性酸等的影响</w:t>
      </w:r>
      <w:r>
        <w:rPr>
          <w:rFonts w:hint="eastAsia" w:cs="Times New Roman"/>
        </w:rPr>
        <w:t>；</w:t>
      </w:r>
    </w:p>
    <w:p>
      <w:pPr>
        <w:pStyle w:val="31"/>
        <w:numPr>
          <w:ilvl w:val="0"/>
          <w:numId w:val="76"/>
        </w:numPr>
        <w:adjustRightInd w:val="0"/>
        <w:snapToGrid w:val="0"/>
        <w:spacing w:before="156" w:beforeLines="50" w:after="156" w:afterLines="50"/>
        <w:ind w:left="0" w:firstLine="482"/>
        <w:rPr>
          <w:rFonts w:cs="Times New Roman"/>
        </w:rPr>
      </w:pPr>
      <w:r>
        <w:rPr>
          <w:rFonts w:eastAsia="宋体" w:cs="Times New Roman"/>
          <w:b/>
        </w:rPr>
        <w:t>仪器校正：</w:t>
      </w:r>
      <w:r>
        <w:rPr>
          <w:rFonts w:eastAsia="宋体" w:cs="Times New Roman"/>
        </w:rPr>
        <w:t>用与土壤浸提液pH值接近的缓冲液校正仪器，使标准缓冲液的pH值与仪器标度上的pH值相一致</w:t>
      </w:r>
      <w:r>
        <w:rPr>
          <w:rFonts w:hint="eastAsia" w:eastAsia="宋体" w:cs="Times New Roman"/>
        </w:rPr>
        <w:t>；</w:t>
      </w:r>
    </w:p>
    <w:p>
      <w:pPr>
        <w:pStyle w:val="31"/>
        <w:numPr>
          <w:ilvl w:val="0"/>
          <w:numId w:val="76"/>
        </w:numPr>
        <w:adjustRightInd w:val="0"/>
        <w:snapToGrid w:val="0"/>
        <w:spacing w:before="156" w:beforeLines="50" w:after="156" w:afterLines="50"/>
        <w:ind w:left="0" w:firstLine="482"/>
        <w:rPr>
          <w:rFonts w:cs="Times New Roman"/>
        </w:rPr>
      </w:pPr>
      <w:r>
        <w:rPr>
          <w:rFonts w:eastAsia="宋体" w:cs="Times New Roman"/>
          <w:b/>
        </w:rPr>
        <w:t>测定：</w:t>
      </w:r>
      <w:r>
        <w:rPr>
          <w:rFonts w:eastAsia="宋体" w:cs="Times New Roman"/>
        </w:rPr>
        <w:t>在与上述相同的条件下，把玻璃电极与甘汞电极插人土壤悬液中，测pH值。每份样品测完后，即用水冲洗电极，并用干滤纸将水吸千。</w:t>
      </w:r>
    </w:p>
    <w:p>
      <w:pPr>
        <w:adjustRightInd w:val="0"/>
        <w:snapToGrid w:val="0"/>
        <w:spacing w:before="156" w:beforeLines="50" w:after="156" w:afterLines="50"/>
        <w:rPr>
          <w:rFonts w:cs="Times New Roman"/>
        </w:rPr>
      </w:pPr>
    </w:p>
    <w:p>
      <w:pPr>
        <w:adjustRightInd w:val="0"/>
        <w:snapToGrid w:val="0"/>
        <w:spacing w:before="156" w:beforeLines="50" w:after="156" w:afterLines="50"/>
        <w:rPr>
          <w:rFonts w:cs="Times New Roman"/>
        </w:rPr>
      </w:pPr>
    </w:p>
    <w:p>
      <w:pPr>
        <w:adjustRightInd w:val="0"/>
        <w:snapToGrid w:val="0"/>
        <w:spacing w:before="156" w:beforeLines="50" w:after="156" w:afterLines="50"/>
        <w:rPr>
          <w:rFonts w:cs="Times New Roman"/>
        </w:rPr>
      </w:pPr>
    </w:p>
    <w:p>
      <w:pPr>
        <w:adjustRightInd w:val="0"/>
        <w:snapToGrid w:val="0"/>
        <w:spacing w:before="156" w:beforeLines="50" w:after="156" w:afterLines="50"/>
        <w:rPr>
          <w:rFonts w:cs="Times New Roman"/>
        </w:rPr>
      </w:pPr>
    </w:p>
    <w:p>
      <w:pPr>
        <w:adjustRightInd w:val="0"/>
        <w:snapToGrid w:val="0"/>
        <w:spacing w:before="156" w:beforeLines="50" w:after="156" w:afterLines="50"/>
        <w:rPr>
          <w:rFonts w:cs="Times New Roman"/>
        </w:rPr>
      </w:pPr>
    </w:p>
    <w:p>
      <w:pPr>
        <w:adjustRightInd w:val="0"/>
        <w:snapToGrid w:val="0"/>
        <w:spacing w:before="156" w:beforeLines="50" w:after="156" w:afterLines="50"/>
        <w:rPr>
          <w:rFonts w:cs="Times New Roman"/>
        </w:rPr>
      </w:pPr>
    </w:p>
    <w:p>
      <w:pPr>
        <w:adjustRightInd w:val="0"/>
        <w:snapToGrid w:val="0"/>
        <w:spacing w:before="156" w:beforeLines="50" w:after="156" w:afterLines="50"/>
        <w:rPr>
          <w:rFonts w:cs="Times New Roman"/>
        </w:rPr>
      </w:pPr>
    </w:p>
    <w:p>
      <w:pPr>
        <w:adjustRightInd w:val="0"/>
        <w:snapToGrid w:val="0"/>
        <w:spacing w:before="156" w:beforeLines="50" w:after="156" w:afterLines="50"/>
        <w:rPr>
          <w:rFonts w:cs="Times New Roman"/>
        </w:rPr>
      </w:pPr>
    </w:p>
    <w:p>
      <w:pPr>
        <w:pStyle w:val="3"/>
        <w:spacing w:before="156" w:beforeLines="50" w:after="156" w:afterLines="50" w:line="360" w:lineRule="auto"/>
        <w:jc w:val="center"/>
        <w:rPr>
          <w:rFonts w:ascii="黑体" w:hAnsi="黑体" w:cs="黑体"/>
          <w:bCs/>
          <w:sz w:val="36"/>
          <w:szCs w:val="36"/>
          <w:lang w:val="zh-CN" w:eastAsia="zh-CN"/>
        </w:rPr>
      </w:pPr>
      <w:bookmarkStart w:id="51" w:name="_Toc487709313"/>
      <w:bookmarkStart w:id="52" w:name="_Toc26923"/>
      <w:r>
        <w:rPr>
          <w:rFonts w:hint="eastAsia" w:ascii="黑体" w:hAnsi="黑体" w:cs="黑体"/>
          <w:bCs/>
          <w:sz w:val="36"/>
          <w:szCs w:val="36"/>
          <w:lang w:val="zh-CN" w:eastAsia="zh-CN"/>
        </w:rPr>
        <w:t xml:space="preserve">第三节 </w:t>
      </w:r>
      <w:r>
        <w:rPr>
          <w:rFonts w:ascii="黑体" w:hAnsi="黑体" w:cs="黑体"/>
          <w:bCs/>
          <w:sz w:val="36"/>
          <w:szCs w:val="36"/>
          <w:lang w:val="zh-CN" w:eastAsia="zh-CN"/>
        </w:rPr>
        <w:t xml:space="preserve"> </w:t>
      </w:r>
      <w:r>
        <w:rPr>
          <w:rFonts w:hint="eastAsia" w:ascii="黑体" w:hAnsi="黑体" w:cs="黑体"/>
          <w:bCs/>
          <w:sz w:val="36"/>
          <w:szCs w:val="36"/>
          <w:lang w:val="zh-CN" w:eastAsia="zh-CN"/>
        </w:rPr>
        <w:t>土壤碳的测定</w:t>
      </w:r>
      <w:bookmarkEnd w:id="51"/>
      <w:bookmarkEnd w:id="52"/>
    </w:p>
    <w:p>
      <w:pPr>
        <w:pStyle w:val="4"/>
        <w:spacing w:before="156" w:beforeLines="50" w:after="156" w:afterLines="50" w:line="360" w:lineRule="auto"/>
        <w:jc w:val="both"/>
        <w:rPr>
          <w:rFonts w:cs="Times New Roman"/>
          <w:kern w:val="0"/>
          <w:sz w:val="28"/>
          <w:szCs w:val="28"/>
          <w:lang w:val="zh-CN" w:eastAsia="zh-CN"/>
        </w:rPr>
      </w:pPr>
      <w:bookmarkStart w:id="53" w:name="_Toc487709314"/>
      <w:bookmarkStart w:id="54" w:name="_Toc14875"/>
      <w:r>
        <w:rPr>
          <w:rFonts w:hint="eastAsia" w:cs="Times New Roman"/>
          <w:kern w:val="0"/>
          <w:sz w:val="28"/>
          <w:szCs w:val="28"/>
          <w:lang w:val="zh-CN" w:eastAsia="zh-CN"/>
        </w:rPr>
        <w:t xml:space="preserve">3.1 </w:t>
      </w:r>
      <w:r>
        <w:rPr>
          <w:rFonts w:cs="Times New Roman"/>
          <w:kern w:val="0"/>
          <w:sz w:val="28"/>
          <w:szCs w:val="28"/>
          <w:lang w:val="zh-CN" w:eastAsia="zh-CN"/>
        </w:rPr>
        <w:t xml:space="preserve"> </w:t>
      </w:r>
      <w:r>
        <w:rPr>
          <w:rFonts w:hint="eastAsia" w:cs="Times New Roman"/>
          <w:kern w:val="0"/>
          <w:sz w:val="28"/>
          <w:szCs w:val="28"/>
          <w:lang w:val="zh-CN" w:eastAsia="zh-CN"/>
        </w:rPr>
        <w:t>土壤有机碳测定</w:t>
      </w:r>
      <w:bookmarkEnd w:id="53"/>
      <w:bookmarkEnd w:id="54"/>
    </w:p>
    <w:p>
      <w:pPr>
        <w:pStyle w:val="35"/>
        <w:spacing w:before="156" w:beforeLines="50" w:after="156" w:afterLines="50" w:line="360" w:lineRule="auto"/>
        <w:ind w:left="357" w:firstLine="0" w:firstLineChars="0"/>
        <w:rPr>
          <w:b/>
          <w:bCs/>
          <w:sz w:val="28"/>
          <w:szCs w:val="28"/>
        </w:rPr>
      </w:pPr>
      <w:r>
        <w:rPr>
          <w:b/>
          <w:bCs/>
          <w:sz w:val="28"/>
          <w:szCs w:val="28"/>
        </w:rPr>
        <w:t>(1)  试剂制备</w:t>
      </w:r>
    </w:p>
    <w:p>
      <w:pPr>
        <w:pStyle w:val="31"/>
        <w:numPr>
          <w:ilvl w:val="0"/>
          <w:numId w:val="77"/>
        </w:numPr>
        <w:spacing w:before="156" w:beforeLines="50" w:after="156" w:afterLines="50"/>
        <w:ind w:left="0" w:firstLine="480"/>
      </w:pPr>
      <w:r>
        <w:t>重铬酸钾溶液[0.8 mo1·L</w:t>
      </w:r>
      <w:r>
        <w:rPr>
          <w:vertAlign w:val="superscript"/>
        </w:rPr>
        <w:t>-1</w:t>
      </w:r>
      <w:r>
        <w:t>]：39.2245 g 重铬酸钾（K</w:t>
      </w:r>
      <w:r>
        <w:rPr>
          <w:vertAlign w:val="subscript"/>
        </w:rPr>
        <w:t>2</w:t>
      </w:r>
      <w:r>
        <w:t>Cr</w:t>
      </w:r>
      <w:r>
        <w:rPr>
          <w:vertAlign w:val="subscript"/>
        </w:rPr>
        <w:t>2</w:t>
      </w:r>
      <w:r>
        <w:t>O</w:t>
      </w:r>
      <w:r>
        <w:rPr>
          <w:vertAlign w:val="subscript"/>
        </w:rPr>
        <w:t>7</w:t>
      </w:r>
      <w:r>
        <w:t>，分析纯）加400 mL水，加热溶解，冷却后定容至1 L</w:t>
      </w:r>
      <w:r>
        <w:rPr>
          <w:rFonts w:hint="eastAsia"/>
        </w:rPr>
        <w:t>；</w:t>
      </w:r>
    </w:p>
    <w:p>
      <w:pPr>
        <w:pStyle w:val="31"/>
        <w:numPr>
          <w:ilvl w:val="0"/>
          <w:numId w:val="77"/>
        </w:numPr>
        <w:spacing w:before="156" w:beforeLines="50" w:after="156" w:afterLines="50"/>
        <w:ind w:left="0" w:firstLine="480"/>
      </w:pPr>
      <w:r>
        <w:rPr>
          <w:rFonts w:hint="eastAsia"/>
        </w:rPr>
        <w:t>硫酸亚铁</w:t>
      </w:r>
      <w:r>
        <w:t>溶液[0.2 mo1·L</w:t>
      </w:r>
      <w:r>
        <w:rPr>
          <w:vertAlign w:val="superscript"/>
        </w:rPr>
        <w:t>-1</w:t>
      </w:r>
      <w:r>
        <w:t>]：55.60 g 硫酸亚铁（FeSO</w:t>
      </w:r>
      <w:r>
        <w:rPr>
          <w:vertAlign w:val="subscript"/>
        </w:rPr>
        <w:t>4</w:t>
      </w:r>
      <w:r>
        <w:t>·7H</w:t>
      </w:r>
      <w:r>
        <w:rPr>
          <w:vertAlign w:val="subscript"/>
        </w:rPr>
        <w:t>2</w:t>
      </w:r>
      <w:r>
        <w:t>O，化学纯）溶于1 L蒸馏水(加浓硫酸15 mL防氧化)</w:t>
      </w:r>
      <w:r>
        <w:rPr>
          <w:rFonts w:hint="eastAsia"/>
        </w:rPr>
        <w:t>，</w:t>
      </w:r>
      <w:r>
        <w:t>用0.1000 mo1·L</w:t>
      </w:r>
      <w:r>
        <w:rPr>
          <w:vertAlign w:val="superscript"/>
        </w:rPr>
        <w:t>-1</w:t>
      </w:r>
      <w:r>
        <w:t>的 K</w:t>
      </w:r>
      <w:r>
        <w:rPr>
          <w:vertAlign w:val="subscript"/>
        </w:rPr>
        <w:t>2</w:t>
      </w:r>
      <w:r>
        <w:t>Cr</w:t>
      </w:r>
      <w:r>
        <w:rPr>
          <w:vertAlign w:val="subscript"/>
        </w:rPr>
        <w:t>2</w:t>
      </w:r>
      <w:r>
        <w:t>O</w:t>
      </w:r>
      <w:r>
        <w:rPr>
          <w:vertAlign w:val="subscript"/>
        </w:rPr>
        <w:t>7</w:t>
      </w:r>
      <w:r>
        <w:t>标准溶液标定</w:t>
      </w:r>
      <w:r>
        <w:rPr>
          <w:rFonts w:hint="eastAsia"/>
        </w:rPr>
        <w:t>；</w:t>
      </w:r>
    </w:p>
    <w:p>
      <w:pPr>
        <w:pStyle w:val="31"/>
        <w:numPr>
          <w:ilvl w:val="0"/>
          <w:numId w:val="77"/>
        </w:numPr>
        <w:spacing w:before="156" w:beforeLines="50" w:after="156" w:afterLines="50"/>
        <w:ind w:left="0" w:firstLine="480"/>
      </w:pPr>
      <w:r>
        <w:t>邻菲罗啉指示剂：邻菲罗啉(C</w:t>
      </w:r>
      <w:r>
        <w:rPr>
          <w:vertAlign w:val="subscript"/>
        </w:rPr>
        <w:t>12</w:t>
      </w:r>
      <w:r>
        <w:t>H</w:t>
      </w:r>
      <w:r>
        <w:rPr>
          <w:vertAlign w:val="subscript"/>
        </w:rPr>
        <w:t>8</w:t>
      </w:r>
      <w:r>
        <w:t>N</w:t>
      </w:r>
      <w:r>
        <w:rPr>
          <w:vertAlign w:val="subscript"/>
        </w:rPr>
        <w:t>2</w:t>
      </w:r>
      <w:r>
        <w:t>·H</w:t>
      </w:r>
      <w:r>
        <w:rPr>
          <w:vertAlign w:val="subscript"/>
        </w:rPr>
        <w:t>2</w:t>
      </w:r>
      <w:r>
        <w:t>O) 1.4850 g邻菲罗啉（C</w:t>
      </w:r>
      <w:r>
        <w:rPr>
          <w:vertAlign w:val="subscript"/>
        </w:rPr>
        <w:t>12</w:t>
      </w:r>
      <w:r>
        <w:t>H</w:t>
      </w:r>
      <w:r>
        <w:rPr>
          <w:vertAlign w:val="subscript"/>
        </w:rPr>
        <w:t>8</w:t>
      </w:r>
      <w:r>
        <w:t>N</w:t>
      </w:r>
      <w:r>
        <w:rPr>
          <w:vertAlign w:val="subscript"/>
        </w:rPr>
        <w:t>2</w:t>
      </w:r>
      <w:r>
        <w:t>·H</w:t>
      </w:r>
      <w:r>
        <w:rPr>
          <w:vertAlign w:val="subscript"/>
        </w:rPr>
        <w:t>2</w:t>
      </w:r>
      <w:r>
        <w:t>O）与0.6950 g硫酸亚铁（ FeSO</w:t>
      </w:r>
      <w:r>
        <w:rPr>
          <w:vertAlign w:val="subscript"/>
        </w:rPr>
        <w:t>4</w:t>
      </w:r>
      <w:r>
        <w:t>·7H</w:t>
      </w:r>
      <w:r>
        <w:rPr>
          <w:vertAlign w:val="subscript"/>
        </w:rPr>
        <w:t>2</w:t>
      </w:r>
      <w:r>
        <w:t>O）溶于100 mL蒸馏水</w:t>
      </w:r>
      <w:r>
        <w:rPr>
          <w:rFonts w:hint="eastAsia"/>
        </w:rPr>
        <w:t>，</w:t>
      </w:r>
      <w:r>
        <w:t>贮于棕色瓶</w:t>
      </w:r>
      <w:r>
        <w:rPr>
          <w:rFonts w:hint="eastAsia"/>
        </w:rPr>
        <w:t>；</w:t>
      </w:r>
    </w:p>
    <w:p>
      <w:pPr>
        <w:pStyle w:val="31"/>
        <w:numPr>
          <w:ilvl w:val="0"/>
          <w:numId w:val="77"/>
        </w:numPr>
        <w:spacing w:before="156" w:beforeLines="50" w:after="156" w:afterLines="50"/>
        <w:ind w:left="0" w:firstLine="480"/>
      </w:pPr>
      <w:r>
        <w:t>浓硫酸</w:t>
      </w:r>
      <w:r>
        <w:rPr>
          <w:rFonts w:hint="eastAsia"/>
        </w:rPr>
        <w:t>[</w:t>
      </w:r>
      <w:r>
        <w:t>H</w:t>
      </w:r>
      <w:r>
        <w:rPr>
          <w:vertAlign w:val="subscript"/>
        </w:rPr>
        <w:t>2</w:t>
      </w:r>
      <w:r>
        <w:t>SO</w:t>
      </w:r>
      <w:r>
        <w:rPr>
          <w:vertAlign w:val="subscript"/>
        </w:rPr>
        <w:t>4</w:t>
      </w:r>
      <w:r>
        <w:t>密度1.84 g</w:t>
      </w:r>
      <w:r>
        <w:rPr>
          <w:rFonts w:hint="eastAsia"/>
        </w:rPr>
        <w:t>·</w:t>
      </w:r>
      <w:r>
        <w:t>ml，分析纯</w:t>
      </w:r>
      <w:r>
        <w:rPr>
          <w:rFonts w:hint="eastAsia"/>
        </w:rPr>
        <w:t>]。</w:t>
      </w:r>
    </w:p>
    <w:p>
      <w:pPr>
        <w:pStyle w:val="35"/>
        <w:spacing w:before="156" w:beforeLines="50" w:after="156" w:afterLines="50" w:line="360" w:lineRule="auto"/>
        <w:ind w:left="357" w:firstLine="0" w:firstLineChars="0"/>
        <w:rPr>
          <w:b/>
          <w:bCs/>
          <w:sz w:val="28"/>
          <w:szCs w:val="28"/>
        </w:rPr>
      </w:pPr>
      <w:r>
        <w:rPr>
          <w:b/>
          <w:bCs/>
          <w:sz w:val="28"/>
          <w:szCs w:val="28"/>
        </w:rPr>
        <w:t>(2)  测定步骤</w:t>
      </w:r>
    </w:p>
    <w:p>
      <w:pPr>
        <w:pStyle w:val="31"/>
        <w:numPr>
          <w:ilvl w:val="0"/>
          <w:numId w:val="78"/>
        </w:numPr>
        <w:spacing w:before="156" w:beforeLines="50" w:after="156" w:afterLines="50"/>
        <w:ind w:left="0" w:firstLine="480"/>
      </w:pPr>
      <w:r>
        <w:t>称样：称取自然风干的过100目（0.149 mm）筛孔的风干土壤0.0100 g左右，置于消煮管底部</w:t>
      </w:r>
      <w:r>
        <w:rPr>
          <w:rFonts w:hint="eastAsia"/>
        </w:rPr>
        <w:t>；</w:t>
      </w:r>
    </w:p>
    <w:p>
      <w:pPr>
        <w:pStyle w:val="31"/>
        <w:numPr>
          <w:ilvl w:val="0"/>
          <w:numId w:val="78"/>
        </w:numPr>
        <w:spacing w:before="156" w:beforeLines="50" w:after="156" w:afterLines="50"/>
        <w:ind w:left="0" w:firstLine="480"/>
      </w:pPr>
      <w:r>
        <w:t>加粉末状硫酸银0.1 g，然后准确加入5.00 mL 重铬酸钾溶液和5 mL硫酸摇匀</w:t>
      </w:r>
      <w:r>
        <w:rPr>
          <w:rFonts w:hint="eastAsia"/>
        </w:rPr>
        <w:t>，</w:t>
      </w:r>
      <w:r>
        <w:t>放在预热到220~230</w:t>
      </w:r>
      <w:r>
        <w:rPr>
          <w:rFonts w:cs="Times New Roman"/>
        </w:rPr>
        <w:t>℃</w:t>
      </w:r>
      <w:r>
        <w:t>的</w:t>
      </w:r>
      <w:r>
        <w:rPr>
          <w:rFonts w:hint="eastAsia"/>
        </w:rPr>
        <w:t>消煮炉</w:t>
      </w:r>
      <w:r>
        <w:t>上消煮15 min</w:t>
      </w:r>
      <w:r>
        <w:rPr>
          <w:rFonts w:hint="eastAsia"/>
        </w:rPr>
        <w:t>，</w:t>
      </w:r>
      <w:r>
        <w:t>冷却后洗涤转移消煮管内所有液体（洗后液体体积为50 mL左右），加4滴邻菲罗啉指示剂</w:t>
      </w:r>
      <w:r>
        <w:rPr>
          <w:rFonts w:hint="eastAsia"/>
        </w:rPr>
        <w:t>；</w:t>
      </w:r>
    </w:p>
    <w:p>
      <w:pPr>
        <w:pStyle w:val="31"/>
        <w:numPr>
          <w:ilvl w:val="0"/>
          <w:numId w:val="78"/>
        </w:numPr>
        <w:spacing w:before="156" w:beforeLines="50" w:after="156" w:afterLines="50"/>
        <w:ind w:left="0" w:firstLine="480"/>
      </w:pPr>
      <w:r>
        <w:t>用标定的硫酸亚铁滴定残余重铬酸钾，溶液颜色变化为橙黄→灰绿→棕红。</w:t>
      </w:r>
    </w:p>
    <w:p>
      <w:pPr>
        <w:pStyle w:val="31"/>
        <w:spacing w:before="156" w:beforeLines="50" w:after="156" w:afterLines="50"/>
        <w:ind w:firstLine="480"/>
      </w:pPr>
      <w:r>
        <w:t>注：当样品滴定所用硫酸亚铁的体积达不到空白标定所用硫酸亚铁的体积的1/3时，则需要减少土样的重量</w:t>
      </w:r>
      <w:r>
        <w:rPr>
          <w:rFonts w:hint="eastAsia"/>
        </w:rPr>
        <w:t>，</w:t>
      </w:r>
      <w:r>
        <w:t>每批样品做2~3个二氧化硅（0.5 g）空白。</w:t>
      </w:r>
    </w:p>
    <w:p>
      <w:pPr>
        <w:pStyle w:val="35"/>
        <w:spacing w:before="156" w:beforeLines="50" w:after="156" w:afterLines="50" w:line="360" w:lineRule="auto"/>
        <w:ind w:left="357" w:firstLine="0" w:firstLineChars="0"/>
        <w:rPr>
          <w:b/>
          <w:bCs/>
          <w:sz w:val="28"/>
          <w:szCs w:val="28"/>
        </w:rPr>
      </w:pPr>
      <w:r>
        <w:rPr>
          <w:b/>
          <w:bCs/>
          <w:sz w:val="28"/>
          <w:szCs w:val="28"/>
        </w:rPr>
        <w:t xml:space="preserve">(3)  </w:t>
      </w:r>
      <w:r>
        <w:rPr>
          <w:rFonts w:hint="eastAsia"/>
          <w:b/>
          <w:bCs/>
          <w:sz w:val="28"/>
          <w:szCs w:val="28"/>
        </w:rPr>
        <w:t>结果计算</w:t>
      </w:r>
    </w:p>
    <w:p>
      <m:oMathPara>
        <m:oMath>
          <m:r>
            <m:rPr>
              <m:sty m:val="p"/>
            </m:rPr>
            <w:rPr>
              <w:rFonts w:ascii="Cambria Math" w:hAnsi="Cambria Math" w:cs="Times New Roman"/>
            </w:rPr>
            <m:t>OM=</m:t>
          </m:r>
          <m:f>
            <m:fPr>
              <m:ctrlPr>
                <w:rPr>
                  <w:rFonts w:ascii="Cambria Math" w:hAnsi="Cambria Math" w:cs="Times New Roman"/>
                </w:rPr>
              </m:ctrlPr>
            </m:fPr>
            <m:num>
              <m:f>
                <m:fPr>
                  <m:ctrlPr>
                    <w:rPr>
                      <w:rFonts w:ascii="Cambria Math" w:hAnsi="Cambria Math" w:cs="Times New Roman"/>
                    </w:rPr>
                  </m:ctrlPr>
                </m:fPr>
                <m:num>
                  <m:r>
                    <m:rPr>
                      <m:sty m:val="p"/>
                    </m:rPr>
                    <w:rPr>
                      <w:rFonts w:ascii="Cambria Math" w:hAnsi="Cambria Math" w:cs="Times New Roman"/>
                    </w:rPr>
                    <m:t>c×</m:t>
                  </m:r>
                  <m:sSub>
                    <m:sSubPr>
                      <m:ctrlPr>
                        <w:rPr>
                          <w:rFonts w:ascii="Cambria Math" w:hAnsi="Cambria Math" w:cs="Times New Roman"/>
                        </w:rPr>
                      </m:ctrlPr>
                    </m:sSubPr>
                    <m:e>
                      <m:r>
                        <m:rPr>
                          <m:sty m:val="p"/>
                        </m:rPr>
                        <w:rPr>
                          <w:rFonts w:ascii="Cambria Math" w:hAnsi="Cambria Math" w:cs="Times New Roman"/>
                        </w:rPr>
                        <m:t>V</m:t>
                      </m:r>
                      <m:ctrlPr>
                        <w:rPr>
                          <w:rFonts w:ascii="Cambria Math" w:hAnsi="Cambria Math" w:cs="Times New Roman"/>
                        </w:rPr>
                      </m:ctrlPr>
                    </m:e>
                    <m:sub>
                      <m:r>
                        <m:rPr>
                          <m:sty m:val="p"/>
                        </m:rPr>
                        <w:rPr>
                          <w:rFonts w:ascii="Cambria Math" w:hAnsi="Cambria Math" w:cs="Times New Roman"/>
                        </w:rPr>
                        <m:t>1</m:t>
                      </m:r>
                      <m:ctrlPr>
                        <w:rPr>
                          <w:rFonts w:ascii="Cambria Math" w:hAnsi="Cambria Math" w:cs="Times New Roman"/>
                        </w:rPr>
                      </m:ctrlPr>
                    </m:sub>
                  </m:sSub>
                  <m:ctrlPr>
                    <w:rPr>
                      <w:rFonts w:ascii="Cambria Math" w:hAnsi="Cambria Math" w:cs="Times New Roman"/>
                    </w:rPr>
                  </m:ctrlPr>
                </m:num>
                <m:den>
                  <m:sSub>
                    <m:sSubPr>
                      <m:ctrlPr>
                        <w:rPr>
                          <w:rFonts w:ascii="Cambria Math" w:hAnsi="Cambria Math" w:cs="Times New Roman"/>
                        </w:rPr>
                      </m:ctrlPr>
                    </m:sSubPr>
                    <m:e>
                      <m:r>
                        <m:rPr>
                          <m:sty m:val="p"/>
                        </m:rPr>
                        <w:rPr>
                          <w:rFonts w:ascii="Cambria Math" w:hAnsi="Cambria Math" w:cs="Times New Roman"/>
                        </w:rPr>
                        <m:t>V</m:t>
                      </m:r>
                      <m:ctrlPr>
                        <w:rPr>
                          <w:rFonts w:ascii="Cambria Math" w:hAnsi="Cambria Math" w:cs="Times New Roman"/>
                        </w:rPr>
                      </m:ctrlPr>
                    </m:e>
                    <m:sub>
                      <m:r>
                        <m:rPr>
                          <m:sty m:val="p"/>
                        </m:rPr>
                        <w:rPr>
                          <w:rFonts w:ascii="Cambria Math" w:hAnsi="Cambria Math" w:cs="Times New Roman"/>
                        </w:rPr>
                        <m:t>0</m:t>
                      </m:r>
                      <m:ctrlPr>
                        <w:rPr>
                          <w:rFonts w:ascii="Cambria Math" w:hAnsi="Cambria Math" w:cs="Times New Roman"/>
                        </w:rPr>
                      </m:ctrlPr>
                    </m:sub>
                  </m:sSub>
                  <m:ctrlPr>
                    <w:rPr>
                      <w:rFonts w:ascii="Cambria Math" w:hAnsi="Cambria Math" w:cs="Times New Roman"/>
                    </w:rPr>
                  </m:ctrlPr>
                </m:den>
              </m:f>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V</m:t>
                  </m:r>
                  <m:ctrlPr>
                    <w:rPr>
                      <w:rFonts w:ascii="Cambria Math" w:hAnsi="Cambria Math" w:cs="Times New Roman"/>
                    </w:rPr>
                  </m:ctrlPr>
                </m:e>
                <m:sub>
                  <m:r>
                    <m:rPr>
                      <m:sty m:val="p"/>
                    </m:rPr>
                    <w:rPr>
                      <w:rFonts w:ascii="Cambria Math" w:hAnsi="Cambria Math" w:cs="Times New Roman"/>
                    </w:rPr>
                    <m:t>0</m:t>
                  </m:r>
                  <m:ctrlPr>
                    <w:rPr>
                      <w:rFonts w:ascii="Cambria Math" w:hAnsi="Cambria Math" w:cs="Times New Roman"/>
                    </w:rPr>
                  </m:ctrlPr>
                </m:sub>
              </m:sSub>
              <m:r>
                <m:rPr>
                  <m:sty m:val="p"/>
                </m:rPr>
                <w:rPr>
                  <w:rFonts w:ascii="Cambria Math" w:hAnsi="Cambria Math" w:cs="Times New Roman"/>
                </w:rPr>
                <m:t>-V)×M×1.724×1.08</m:t>
              </m:r>
              <m:ctrlPr>
                <w:rPr>
                  <w:rFonts w:ascii="Cambria Math" w:hAnsi="Cambria Math" w:cs="Times New Roman"/>
                </w:rPr>
              </m:ctrlPr>
            </m:num>
            <m:den>
              <m:r>
                <m:rPr>
                  <m:sty m:val="p"/>
                </m:rPr>
                <w:rPr>
                  <w:rFonts w:ascii="Cambria Math" w:hAnsi="Cambria Math" w:cs="Times New Roman"/>
                </w:rPr>
                <m:t>m×</m:t>
              </m:r>
              <m:sSup>
                <m:sSupPr>
                  <m:ctrlPr>
                    <w:rPr>
                      <w:rFonts w:ascii="Cambria Math" w:hAnsi="Cambria Math" w:cs="Times New Roman"/>
                    </w:rPr>
                  </m:ctrlPr>
                </m:sSupPr>
                <m:e>
                  <m:r>
                    <m:rPr>
                      <m:sty m:val="p"/>
                    </m:rPr>
                    <w:rPr>
                      <w:rFonts w:ascii="Cambria Math" w:hAnsi="Cambria Math" w:cs="Times New Roman"/>
                    </w:rPr>
                    <m:t>10</m:t>
                  </m:r>
                  <m:ctrlPr>
                    <w:rPr>
                      <w:rFonts w:ascii="Cambria Math" w:hAnsi="Cambria Math" w:cs="Times New Roman"/>
                    </w:rPr>
                  </m:ctrlPr>
                </m:e>
                <m:sup>
                  <m:r>
                    <m:rPr>
                      <m:sty m:val="p"/>
                    </m:rPr>
                    <w:rPr>
                      <w:rFonts w:ascii="Cambria Math" w:hAnsi="Cambria Math" w:cs="Times New Roman"/>
                    </w:rPr>
                    <m:t>3</m:t>
                  </m:r>
                  <m:ctrlPr>
                    <w:rPr>
                      <w:rFonts w:ascii="Cambria Math" w:hAnsi="Cambria Math" w:cs="Times New Roman"/>
                    </w:rPr>
                  </m:ctrlPr>
                </m:sup>
              </m:sSup>
              <m:ctrlPr>
                <w:rPr>
                  <w:rFonts w:ascii="Cambria Math" w:hAnsi="Cambria Math" w:cs="Times New Roman"/>
                </w:rPr>
              </m:ctrlPr>
            </m:den>
          </m:f>
          <m:r>
            <m:rPr>
              <m:sty m:val="p"/>
            </m:rPr>
            <w:rPr>
              <w:rFonts w:ascii="Cambria Math" w:hAnsi="Cambria Math" w:cs="Times New Roman"/>
            </w:rPr>
            <m:t>×100</m:t>
          </m:r>
        </m:oMath>
      </m:oMathPara>
    </w:p>
    <w:p>
      <w:pPr>
        <w:spacing w:before="156" w:beforeLines="50" w:after="156" w:afterLines="50"/>
        <w:ind w:firstLine="480" w:firstLineChars="200"/>
        <w:rPr>
          <w:rFonts w:cs="Times New Roman"/>
        </w:rPr>
      </w:pPr>
      <w:r>
        <w:rPr>
          <w:rFonts w:cs="Times New Roman"/>
        </w:rPr>
        <w:t>式中：</w:t>
      </w:r>
    </w:p>
    <w:p>
      <w:pPr>
        <w:spacing w:before="156" w:beforeLines="50" w:after="156" w:afterLines="50"/>
        <w:ind w:firstLine="960" w:firstLineChars="400"/>
        <w:rPr>
          <w:rFonts w:cs="Times New Roman"/>
        </w:rPr>
      </w:pPr>
      <w:r>
        <w:rPr>
          <w:rFonts w:cs="Times New Roman"/>
        </w:rPr>
        <w:t>OM—(organic matter)土壤中有机质的质量分数，%；</w:t>
      </w:r>
    </w:p>
    <w:p>
      <w:pPr>
        <w:spacing w:before="156" w:beforeLines="50" w:after="156" w:afterLines="50"/>
        <w:ind w:firstLine="960" w:firstLineChars="400"/>
        <w:rPr>
          <w:rFonts w:cs="Times New Roman"/>
        </w:rPr>
      </w:pPr>
      <w:r>
        <w:rPr>
          <w:rFonts w:cs="Times New Roman"/>
        </w:rPr>
        <w:t>c—重铬酸钾标准溶液的浓度，mo1·L</w:t>
      </w:r>
      <w:r>
        <w:rPr>
          <w:rFonts w:cs="Times New Roman"/>
          <w:vertAlign w:val="superscript"/>
        </w:rPr>
        <w:t>-1</w:t>
      </w:r>
      <w:r>
        <w:rPr>
          <w:rFonts w:cs="Times New Roman"/>
        </w:rPr>
        <w:t>；</w:t>
      </w:r>
    </w:p>
    <w:p>
      <w:pPr>
        <w:spacing w:before="156" w:beforeLines="50" w:after="156" w:afterLines="50"/>
        <w:ind w:firstLine="960" w:firstLineChars="400"/>
        <w:rPr>
          <w:rFonts w:cs="Times New Roman"/>
        </w:rPr>
      </w:pPr>
      <w:r>
        <w:rPr>
          <w:rFonts w:cs="Times New Roman"/>
        </w:rPr>
        <w:t>V</w:t>
      </w:r>
      <w:r>
        <w:rPr>
          <w:rFonts w:cs="Times New Roman"/>
          <w:vertAlign w:val="subscript"/>
        </w:rPr>
        <w:t>1</w:t>
      </w:r>
      <w:r>
        <w:rPr>
          <w:rFonts w:cs="Times New Roman"/>
        </w:rPr>
        <w:t>—加入重铬酸钾标准溶液的体积，mL；</w:t>
      </w:r>
    </w:p>
    <w:p>
      <w:pPr>
        <w:spacing w:before="156" w:beforeLines="50" w:after="156" w:afterLines="50"/>
        <w:ind w:firstLine="960" w:firstLineChars="400"/>
        <w:rPr>
          <w:rFonts w:cs="Times New Roman"/>
        </w:rPr>
      </w:pPr>
      <w:r>
        <w:rPr>
          <w:rFonts w:cs="Times New Roman"/>
        </w:rPr>
        <w:t>V</w:t>
      </w:r>
      <w:r>
        <w:rPr>
          <w:rFonts w:cs="Times New Roman"/>
          <w:vertAlign w:val="subscript"/>
        </w:rPr>
        <w:t>0</w:t>
      </w:r>
      <w:r>
        <w:rPr>
          <w:rFonts w:cs="Times New Roman"/>
        </w:rPr>
        <w:t>—空白标定用去硫酸亚铁溶液的体积，mL；</w:t>
      </w:r>
    </w:p>
    <w:p>
      <w:pPr>
        <w:spacing w:before="156" w:beforeLines="50" w:after="156" w:afterLines="50"/>
        <w:ind w:firstLine="960" w:firstLineChars="400"/>
        <w:rPr>
          <w:rFonts w:cs="Times New Roman"/>
        </w:rPr>
      </w:pPr>
      <w:r>
        <w:rPr>
          <w:rFonts w:cs="Times New Roman"/>
        </w:rPr>
        <w:t>V—滴定图样用去硫酸亚铁溶液的体积，mL；</w:t>
      </w:r>
    </w:p>
    <w:p>
      <w:pPr>
        <w:spacing w:before="156" w:beforeLines="50" w:after="156" w:afterLines="50"/>
        <w:ind w:firstLine="960" w:firstLineChars="400"/>
        <w:rPr>
          <w:rFonts w:cs="Times New Roman"/>
        </w:rPr>
      </w:pPr>
      <w:r>
        <w:rPr>
          <w:rFonts w:cs="Times New Roman"/>
        </w:rPr>
        <w:t>M—1/4C的摩尔质量，M（1/4C）=3 g·mol</w:t>
      </w:r>
      <w:r>
        <w:rPr>
          <w:rFonts w:cs="Times New Roman"/>
          <w:vertAlign w:val="superscript"/>
        </w:rPr>
        <w:t>-1</w:t>
      </w:r>
      <w:r>
        <w:rPr>
          <w:rFonts w:cs="Times New Roman"/>
        </w:rPr>
        <w:t>；</w:t>
      </w:r>
    </w:p>
    <w:p>
      <w:pPr>
        <w:spacing w:before="156" w:beforeLines="50" w:after="156" w:afterLines="50"/>
        <w:ind w:firstLine="960" w:firstLineChars="400"/>
        <w:rPr>
          <w:rFonts w:cs="Times New Roman"/>
        </w:rPr>
      </w:pPr>
      <w:r>
        <w:rPr>
          <w:rFonts w:cs="Times New Roman"/>
        </w:rPr>
        <w:t>10</w:t>
      </w:r>
      <w:r>
        <w:rPr>
          <w:rFonts w:cs="Times New Roman"/>
          <w:vertAlign w:val="superscript"/>
        </w:rPr>
        <w:t>-3</w:t>
      </w:r>
      <w:r>
        <w:rPr>
          <w:rFonts w:cs="Times New Roman"/>
        </w:rPr>
        <w:t>—将mL转换为L的换算系数；</w:t>
      </w:r>
    </w:p>
    <w:p>
      <w:pPr>
        <w:spacing w:before="156" w:beforeLines="50" w:after="156" w:afterLines="50"/>
        <w:ind w:firstLine="960" w:firstLineChars="400"/>
        <w:rPr>
          <w:rFonts w:cs="Times New Roman"/>
        </w:rPr>
      </w:pPr>
      <w:r>
        <w:rPr>
          <w:rFonts w:cs="Times New Roman"/>
        </w:rPr>
        <w:t>1.08—氧化校正系数（按平均回收率92.6 %计算）</w:t>
      </w:r>
      <w:r>
        <w:rPr>
          <w:rFonts w:hint="eastAsia" w:cs="Times New Roman"/>
        </w:rPr>
        <w:t>；</w:t>
      </w:r>
    </w:p>
    <w:p>
      <w:pPr>
        <w:spacing w:before="156" w:beforeLines="50" w:after="156" w:afterLines="50"/>
        <w:ind w:firstLine="960" w:firstLineChars="400"/>
        <w:rPr>
          <w:rFonts w:cs="Times New Roman"/>
        </w:rPr>
      </w:pPr>
      <w:r>
        <w:rPr>
          <w:rFonts w:cs="Times New Roman"/>
        </w:rPr>
        <w:t>1.724—将有机碳换算成有机质的系数（按土壤有机质的平均含碳量为58 %计）</w:t>
      </w:r>
      <w:r>
        <w:rPr>
          <w:rFonts w:hint="eastAsia" w:cs="Times New Roman"/>
        </w:rPr>
        <w:t>；</w:t>
      </w:r>
    </w:p>
    <w:p>
      <w:pPr>
        <w:spacing w:before="156" w:beforeLines="50" w:after="156" w:afterLines="50"/>
        <w:ind w:firstLine="960" w:firstLineChars="400"/>
        <w:rPr>
          <w:rFonts w:cs="Times New Roman"/>
        </w:rPr>
      </w:pPr>
      <w:r>
        <w:rPr>
          <w:rFonts w:cs="Times New Roman"/>
        </w:rPr>
        <w:t>m—风干土样的质量。</w:t>
      </w:r>
    </w:p>
    <w:p>
      <w:pPr>
        <w:pStyle w:val="4"/>
        <w:spacing w:before="156" w:beforeLines="50" w:after="156" w:afterLines="50" w:line="360" w:lineRule="auto"/>
        <w:jc w:val="both"/>
        <w:rPr>
          <w:rFonts w:cs="Times New Roman"/>
          <w:kern w:val="0"/>
          <w:sz w:val="28"/>
          <w:szCs w:val="28"/>
          <w:lang w:val="zh-CN" w:eastAsia="zh-CN"/>
        </w:rPr>
      </w:pPr>
      <w:bookmarkStart w:id="55" w:name="_Toc487709315"/>
      <w:bookmarkStart w:id="56" w:name="_Toc16595"/>
      <w:r>
        <w:rPr>
          <w:rFonts w:hint="eastAsia" w:cs="Times New Roman"/>
          <w:kern w:val="0"/>
          <w:sz w:val="28"/>
          <w:szCs w:val="28"/>
          <w:lang w:val="zh-CN" w:eastAsia="zh-CN"/>
        </w:rPr>
        <w:t xml:space="preserve">3.2 </w:t>
      </w:r>
      <w:r>
        <w:rPr>
          <w:rFonts w:cs="Times New Roman"/>
          <w:kern w:val="0"/>
          <w:sz w:val="28"/>
          <w:szCs w:val="28"/>
          <w:lang w:val="zh-CN" w:eastAsia="zh-CN"/>
        </w:rPr>
        <w:t xml:space="preserve"> </w:t>
      </w:r>
      <w:r>
        <w:rPr>
          <w:rFonts w:hint="eastAsia" w:cs="Times New Roman"/>
          <w:kern w:val="0"/>
          <w:sz w:val="28"/>
          <w:szCs w:val="28"/>
          <w:lang w:val="zh-CN" w:eastAsia="zh-CN"/>
        </w:rPr>
        <w:t>溶解性有机碳测定</w:t>
      </w:r>
      <w:bookmarkEnd w:id="55"/>
    </w:p>
    <w:bookmarkEnd w:id="56"/>
    <w:p>
      <w:pPr>
        <w:autoSpaceDE w:val="0"/>
        <w:autoSpaceDN w:val="0"/>
        <w:adjustRightInd w:val="0"/>
        <w:spacing w:before="156" w:beforeLines="50" w:after="156" w:afterLines="50"/>
        <w:ind w:firstLine="480" w:firstLineChars="200"/>
        <w:jc w:val="left"/>
      </w:pPr>
      <w:bookmarkStart w:id="57" w:name="_Toc9862"/>
      <w:r>
        <w:rPr>
          <w:rFonts w:hint="eastAsia"/>
        </w:rPr>
        <w:t>称取过2 mm筛新鲜土样10</w:t>
      </w:r>
      <w:r>
        <w:t xml:space="preserve"> </w:t>
      </w:r>
      <w:r>
        <w:rPr>
          <w:rFonts w:hint="eastAsia"/>
        </w:rPr>
        <w:t>g于小白瓶中，加入去离子水5</w:t>
      </w:r>
      <w:r>
        <w:t xml:space="preserve">0 </w:t>
      </w:r>
      <w:r>
        <w:rPr>
          <w:rFonts w:hint="eastAsia"/>
        </w:rPr>
        <w:t>ml（水土比例5:1），密封上振荡器持续震荡4</w:t>
      </w:r>
      <w:r>
        <w:t xml:space="preserve"> h</w:t>
      </w:r>
      <w:r>
        <w:rPr>
          <w:rFonts w:hint="eastAsia"/>
        </w:rPr>
        <w:t>，用定性滤纸过滤收集滤液，滤液用0.45微米滤膜再次过滤，液体上机即可(TOC)。溶解性有机碳占土壤总有机碳的比例很小，一般不作为衡量有机碳质量的重要指标。但是它作为微生物生长的主要能源，在提供土壤养分方面具有重要作用。</w:t>
      </w:r>
    </w:p>
    <w:p>
      <w:pPr>
        <w:pStyle w:val="4"/>
        <w:spacing w:before="156" w:beforeLines="50" w:after="156" w:afterLines="50" w:line="360" w:lineRule="auto"/>
        <w:jc w:val="both"/>
        <w:rPr>
          <w:rFonts w:cs="Times New Roman"/>
          <w:kern w:val="0"/>
          <w:sz w:val="28"/>
          <w:szCs w:val="28"/>
          <w:lang w:val="zh-CN" w:eastAsia="zh-CN"/>
        </w:rPr>
      </w:pPr>
      <w:bookmarkStart w:id="58" w:name="_Toc487709316"/>
      <w:r>
        <w:rPr>
          <w:rFonts w:hint="eastAsia" w:cs="Times New Roman"/>
          <w:kern w:val="0"/>
          <w:sz w:val="28"/>
          <w:szCs w:val="28"/>
          <w:lang w:val="zh-CN" w:eastAsia="zh-CN"/>
        </w:rPr>
        <w:t xml:space="preserve">3.3 </w:t>
      </w:r>
      <w:r>
        <w:rPr>
          <w:rFonts w:cs="Times New Roman"/>
          <w:kern w:val="0"/>
          <w:sz w:val="28"/>
          <w:szCs w:val="28"/>
          <w:lang w:val="zh-CN" w:eastAsia="zh-CN"/>
        </w:rPr>
        <w:t xml:space="preserve"> </w:t>
      </w:r>
      <w:r>
        <w:rPr>
          <w:rFonts w:hint="eastAsia" w:cs="Times New Roman"/>
          <w:kern w:val="0"/>
          <w:sz w:val="28"/>
          <w:szCs w:val="28"/>
          <w:lang w:val="zh-CN" w:eastAsia="zh-CN"/>
        </w:rPr>
        <w:t>易氧化有机碳测定—高锰酸钾氧化法</w:t>
      </w:r>
      <w:bookmarkEnd w:id="58"/>
    </w:p>
    <w:p>
      <w:pPr>
        <w:pStyle w:val="35"/>
        <w:spacing w:before="156" w:beforeLines="50" w:after="156" w:afterLines="50" w:line="360" w:lineRule="auto"/>
        <w:ind w:left="357" w:firstLine="0" w:firstLineChars="0"/>
        <w:rPr>
          <w:b/>
          <w:bCs/>
          <w:sz w:val="28"/>
          <w:szCs w:val="28"/>
        </w:rPr>
      </w:pPr>
      <w:r>
        <w:rPr>
          <w:b/>
          <w:bCs/>
          <w:sz w:val="28"/>
          <w:szCs w:val="28"/>
        </w:rPr>
        <w:t>(1)  试剂制备</w:t>
      </w:r>
    </w:p>
    <w:p>
      <w:pPr>
        <w:pStyle w:val="31"/>
        <w:numPr>
          <w:ilvl w:val="0"/>
          <w:numId w:val="79"/>
        </w:numPr>
        <w:spacing w:before="156" w:beforeLines="50" w:after="156" w:afterLines="50"/>
        <w:ind w:left="0" w:firstLine="480"/>
      </w:pPr>
      <w:r>
        <w:rPr>
          <w:rFonts w:hint="eastAsia"/>
        </w:rPr>
        <w:t>配置333</w:t>
      </w:r>
      <w:r>
        <w:t xml:space="preserve"> </w:t>
      </w:r>
      <w:r>
        <w:rPr>
          <w:rFonts w:hint="eastAsia"/>
        </w:rPr>
        <w:t>mmol/L的高锰酸钾溶液500</w:t>
      </w:r>
      <w:r>
        <w:t xml:space="preserve"> </w:t>
      </w:r>
      <w:r>
        <w:rPr>
          <w:rFonts w:hint="eastAsia"/>
        </w:rPr>
        <w:t>ml：称取26.307</w:t>
      </w:r>
      <w:r>
        <w:t xml:space="preserve"> </w:t>
      </w:r>
      <w:r>
        <w:rPr>
          <w:rFonts w:hint="eastAsia"/>
        </w:rPr>
        <w:t>g</w:t>
      </w:r>
      <w:r>
        <w:t xml:space="preserve"> </w:t>
      </w:r>
      <w:r>
        <w:rPr>
          <w:rFonts w:hint="eastAsia"/>
        </w:rPr>
        <w:t>K</w:t>
      </w:r>
      <w:r>
        <w:t>M</w:t>
      </w:r>
      <w:r>
        <w:rPr>
          <w:rFonts w:hint="eastAsia"/>
        </w:rPr>
        <w:t>nO</w:t>
      </w:r>
      <w:r>
        <w:rPr>
          <w:rFonts w:hint="eastAsia"/>
          <w:vertAlign w:val="subscript"/>
        </w:rPr>
        <w:t>4</w:t>
      </w:r>
      <w:r>
        <w:rPr>
          <w:rFonts w:hint="eastAsia"/>
        </w:rPr>
        <w:t>溶于500</w:t>
      </w:r>
      <w:r>
        <w:t xml:space="preserve"> </w:t>
      </w:r>
      <w:r>
        <w:rPr>
          <w:rFonts w:hint="eastAsia"/>
        </w:rPr>
        <w:t>ml水中，盖上表面皿，加热至沸并保持微沸状态1</w:t>
      </w:r>
      <w:r>
        <w:t xml:space="preserve"> </w:t>
      </w:r>
      <w:r>
        <w:rPr>
          <w:rFonts w:hint="eastAsia"/>
        </w:rPr>
        <w:t>h，冷却后于室温放置2-3天后，用砂芯漏斗过滤，滤液贮存于清洁带塞的棕色瓶中；</w:t>
      </w:r>
    </w:p>
    <w:p>
      <w:pPr>
        <w:pStyle w:val="31"/>
        <w:numPr>
          <w:ilvl w:val="0"/>
          <w:numId w:val="79"/>
        </w:numPr>
        <w:spacing w:before="156" w:beforeLines="50" w:after="156" w:afterLines="50"/>
        <w:ind w:left="0" w:firstLine="480"/>
      </w:pPr>
      <w:r>
        <w:rPr>
          <w:rFonts w:hint="eastAsia"/>
        </w:rPr>
        <w:t>标准33.3</w:t>
      </w:r>
      <w:r>
        <w:t xml:space="preserve"> </w:t>
      </w:r>
      <w:r>
        <w:rPr>
          <w:rFonts w:hint="eastAsia"/>
        </w:rPr>
        <w:t>mmol/L</w:t>
      </w:r>
      <w:r>
        <w:t xml:space="preserve"> </w:t>
      </w:r>
      <w:r>
        <w:rPr>
          <w:rFonts w:hint="eastAsia"/>
        </w:rPr>
        <w:t>K</w:t>
      </w:r>
      <w:r>
        <w:t>M</w:t>
      </w:r>
      <w:r>
        <w:rPr>
          <w:rFonts w:hint="eastAsia"/>
        </w:rPr>
        <w:t>nO</w:t>
      </w:r>
      <w:r>
        <w:rPr>
          <w:rFonts w:hint="eastAsia"/>
          <w:vertAlign w:val="subscript"/>
        </w:rPr>
        <w:t>4</w:t>
      </w:r>
      <w:r>
        <w:rPr>
          <w:rFonts w:hint="eastAsia"/>
        </w:rPr>
        <w:t>溶液：2.6307</w:t>
      </w:r>
      <w:r>
        <w:t xml:space="preserve"> </w:t>
      </w:r>
      <w:r>
        <w:rPr>
          <w:rFonts w:hint="eastAsia"/>
        </w:rPr>
        <w:t>g</w:t>
      </w:r>
      <w:r>
        <w:t xml:space="preserve"> </w:t>
      </w:r>
      <w:r>
        <w:rPr>
          <w:rFonts w:hint="eastAsia"/>
        </w:rPr>
        <w:t>K</w:t>
      </w:r>
      <w:r>
        <w:t>M</w:t>
      </w:r>
      <w:r>
        <w:rPr>
          <w:rFonts w:hint="eastAsia"/>
        </w:rPr>
        <w:t>nO</w:t>
      </w:r>
      <w:r>
        <w:rPr>
          <w:rFonts w:hint="eastAsia"/>
          <w:vertAlign w:val="subscript"/>
        </w:rPr>
        <w:t>4</w:t>
      </w:r>
      <w:r>
        <w:rPr>
          <w:rFonts w:hint="eastAsia"/>
        </w:rPr>
        <w:t>定容到500</w:t>
      </w:r>
      <w:r>
        <w:t xml:space="preserve"> </w:t>
      </w:r>
      <w:r>
        <w:rPr>
          <w:rFonts w:hint="eastAsia"/>
        </w:rPr>
        <w:t>ml；</w:t>
      </w:r>
    </w:p>
    <w:p>
      <w:pPr>
        <w:pStyle w:val="31"/>
        <w:numPr>
          <w:ilvl w:val="0"/>
          <w:numId w:val="79"/>
        </w:numPr>
        <w:spacing w:before="156" w:beforeLines="50" w:after="156" w:afterLines="50"/>
        <w:ind w:left="0" w:firstLine="480"/>
      </w:pPr>
      <w:r>
        <w:rPr>
          <w:rFonts w:hint="eastAsia"/>
        </w:rPr>
        <w:t>标准3.33</w:t>
      </w:r>
      <w:r>
        <w:t xml:space="preserve"> </w:t>
      </w:r>
      <w:r>
        <w:rPr>
          <w:rFonts w:hint="eastAsia"/>
        </w:rPr>
        <w:t>mmol/L</w:t>
      </w:r>
      <w:r>
        <w:t xml:space="preserve"> </w:t>
      </w:r>
      <w:r>
        <w:rPr>
          <w:rFonts w:hint="eastAsia"/>
        </w:rPr>
        <w:t>K</w:t>
      </w:r>
      <w:r>
        <w:t>M</w:t>
      </w:r>
      <w:r>
        <w:rPr>
          <w:rFonts w:hint="eastAsia"/>
        </w:rPr>
        <w:t>nO</w:t>
      </w:r>
      <w:r>
        <w:rPr>
          <w:rFonts w:hint="eastAsia"/>
          <w:vertAlign w:val="subscript"/>
        </w:rPr>
        <w:t>4</w:t>
      </w:r>
      <w:r>
        <w:rPr>
          <w:rFonts w:hint="eastAsia"/>
        </w:rPr>
        <w:t>溶液：吸取33.3</w:t>
      </w:r>
      <w:r>
        <w:t xml:space="preserve"> </w:t>
      </w:r>
      <w:r>
        <w:rPr>
          <w:rFonts w:hint="eastAsia"/>
        </w:rPr>
        <w:t>K</w:t>
      </w:r>
      <w:r>
        <w:t>M</w:t>
      </w:r>
      <w:r>
        <w:rPr>
          <w:rFonts w:hint="eastAsia"/>
        </w:rPr>
        <w:t>nO</w:t>
      </w:r>
      <w:r>
        <w:rPr>
          <w:rFonts w:hint="eastAsia"/>
          <w:vertAlign w:val="subscript"/>
        </w:rPr>
        <w:t>4</w:t>
      </w:r>
      <w:r>
        <w:rPr>
          <w:rFonts w:hint="eastAsia"/>
        </w:rPr>
        <w:t>溶液100</w:t>
      </w:r>
      <w:r>
        <w:t xml:space="preserve"> </w:t>
      </w:r>
      <w:r>
        <w:rPr>
          <w:rFonts w:hint="eastAsia"/>
        </w:rPr>
        <w:t>ml定容到1L；</w:t>
      </w:r>
    </w:p>
    <w:p>
      <w:pPr>
        <w:pStyle w:val="31"/>
        <w:numPr>
          <w:ilvl w:val="0"/>
          <w:numId w:val="79"/>
        </w:numPr>
        <w:spacing w:before="156" w:beforeLines="50" w:after="156" w:afterLines="50"/>
        <w:ind w:left="0" w:firstLine="480"/>
      </w:pPr>
      <w:r>
        <w:rPr>
          <w:rFonts w:hint="eastAsia"/>
        </w:rPr>
        <w:t>标准曲液浓度：移液枪吸取33、34、35、36、37、38、39、40</w:t>
      </w:r>
      <w:r>
        <w:t xml:space="preserve"> </w:t>
      </w:r>
      <w:r>
        <w:rPr>
          <w:rFonts w:hint="eastAsia"/>
        </w:rPr>
        <w:t>ml的3.33</w:t>
      </w:r>
      <w:r>
        <w:t xml:space="preserve"> </w:t>
      </w:r>
      <w:r>
        <w:rPr>
          <w:rFonts w:hint="eastAsia"/>
        </w:rPr>
        <w:t>mmol/L的K</w:t>
      </w:r>
      <w:r>
        <w:t>M</w:t>
      </w:r>
      <w:r>
        <w:rPr>
          <w:rFonts w:hint="eastAsia"/>
        </w:rPr>
        <w:t>nO</w:t>
      </w:r>
      <w:r>
        <w:rPr>
          <w:rFonts w:hint="eastAsia"/>
          <w:vertAlign w:val="subscript"/>
        </w:rPr>
        <w:t>4</w:t>
      </w:r>
      <w:r>
        <w:rPr>
          <w:rFonts w:hint="eastAsia"/>
        </w:rPr>
        <w:t>溶液转入100</w:t>
      </w:r>
      <w:r>
        <w:t xml:space="preserve"> </w:t>
      </w:r>
      <w:r>
        <w:rPr>
          <w:rFonts w:hint="eastAsia"/>
        </w:rPr>
        <w:t>ml容量瓶，定容。则该系列的浓度为：1.099、1.132、1.166、1.199、1.232、1.265、1.299、1.332</w:t>
      </w:r>
      <w:r>
        <w:t xml:space="preserve"> </w:t>
      </w:r>
      <w:r>
        <w:rPr>
          <w:rFonts w:hint="eastAsia"/>
        </w:rPr>
        <w:t>mmol/L，以高锰酸钾浓度为横坐标，吸光值为纵坐标计算。</w:t>
      </w:r>
    </w:p>
    <w:p>
      <w:pPr>
        <w:pStyle w:val="35"/>
        <w:spacing w:before="156" w:beforeLines="50" w:after="156" w:afterLines="50" w:line="360" w:lineRule="auto"/>
        <w:ind w:left="357" w:firstLine="0" w:firstLineChars="0"/>
        <w:rPr>
          <w:b/>
          <w:bCs/>
          <w:sz w:val="28"/>
          <w:szCs w:val="28"/>
        </w:rPr>
      </w:pPr>
      <w:r>
        <w:rPr>
          <w:b/>
          <w:bCs/>
          <w:sz w:val="28"/>
          <w:szCs w:val="28"/>
        </w:rPr>
        <w:t>(2)  测定步骤</w:t>
      </w:r>
    </w:p>
    <w:p>
      <w:pPr>
        <w:pStyle w:val="31"/>
        <w:numPr>
          <w:ilvl w:val="0"/>
          <w:numId w:val="80"/>
        </w:numPr>
        <w:spacing w:before="156" w:beforeLines="50" w:after="156" w:afterLines="50"/>
        <w:ind w:left="0" w:firstLine="480"/>
      </w:pPr>
      <w:r>
        <w:rPr>
          <w:rFonts w:hint="eastAsia"/>
        </w:rPr>
        <w:t>称取过0.5</w:t>
      </w:r>
      <w:r>
        <w:t xml:space="preserve"> </w:t>
      </w:r>
      <w:r>
        <w:rPr>
          <w:rFonts w:hint="eastAsia"/>
        </w:rPr>
        <w:t>mm筛含15</w:t>
      </w:r>
      <w:r>
        <w:t xml:space="preserve"> </w:t>
      </w:r>
      <w:r>
        <w:rPr>
          <w:rFonts w:hint="eastAsia"/>
        </w:rPr>
        <w:t>mg碳左右的风干土，装入50</w:t>
      </w:r>
      <w:r>
        <w:t xml:space="preserve"> </w:t>
      </w:r>
      <w:r>
        <w:rPr>
          <w:rFonts w:hint="eastAsia"/>
        </w:rPr>
        <w:t>ml离心管内，加入333</w:t>
      </w:r>
      <w:r>
        <w:t xml:space="preserve"> </w:t>
      </w:r>
      <w:r>
        <w:rPr>
          <w:rFonts w:hint="eastAsia"/>
        </w:rPr>
        <w:t>mmol/L的高锰酸钾溶液25</w:t>
      </w:r>
      <w:r>
        <w:t xml:space="preserve"> </w:t>
      </w:r>
      <w:r>
        <w:rPr>
          <w:rFonts w:hint="eastAsia"/>
        </w:rPr>
        <w:t>ml，然后用移液枪取上清液0.4</w:t>
      </w:r>
      <w:r>
        <w:t xml:space="preserve"> </w:t>
      </w:r>
      <w:r>
        <w:rPr>
          <w:rFonts w:hint="eastAsia"/>
        </w:rPr>
        <w:t>ml用去离子水按1:250稀释，装入100</w:t>
      </w:r>
      <w:r>
        <w:t xml:space="preserve"> </w:t>
      </w:r>
      <w:r>
        <w:rPr>
          <w:rFonts w:hint="eastAsia"/>
        </w:rPr>
        <w:t>ml的容量瓶中。将液体在565</w:t>
      </w:r>
      <w:r>
        <w:t xml:space="preserve"> </w:t>
      </w:r>
      <w:r>
        <w:rPr>
          <w:rFonts w:hint="eastAsia"/>
        </w:rPr>
        <w:t>nm的分光光度计上比色，其标准液的浓度范围一定要包含1</w:t>
      </w:r>
      <w:r>
        <w:t xml:space="preserve"> </w:t>
      </w:r>
      <w:r>
        <w:rPr>
          <w:rFonts w:hint="eastAsia"/>
        </w:rPr>
        <w:t>mg碳，根据高锰酸钾溶液的消耗量，可求出易氧化有机碳土壤样品的碳含量。每消耗1</w:t>
      </w:r>
      <w:r>
        <w:t xml:space="preserve"> </w:t>
      </w:r>
      <w:r>
        <w:rPr>
          <w:rFonts w:hint="eastAsia"/>
        </w:rPr>
        <w:t>mmol高锰酸钾溶液相当于消耗氧化碳0.75</w:t>
      </w:r>
      <w:r>
        <w:t xml:space="preserve"> </w:t>
      </w:r>
      <w:r>
        <w:rPr>
          <w:rFonts w:hint="eastAsia"/>
        </w:rPr>
        <w:t>mmol碳(或9</w:t>
      </w:r>
      <w:r>
        <w:t xml:space="preserve"> </w:t>
      </w:r>
      <w:r>
        <w:rPr>
          <w:rFonts w:hint="eastAsia"/>
        </w:rPr>
        <w:t>mg碳)；</w:t>
      </w:r>
    </w:p>
    <w:p>
      <w:pPr>
        <w:pStyle w:val="31"/>
        <w:numPr>
          <w:ilvl w:val="0"/>
          <w:numId w:val="80"/>
        </w:numPr>
        <w:spacing w:before="156" w:beforeLines="50" w:after="156" w:afterLines="50"/>
        <w:ind w:left="0" w:firstLine="480"/>
      </w:pPr>
      <w:r>
        <w:rPr>
          <w:rFonts w:hint="eastAsia"/>
        </w:rPr>
        <w:t>25</w:t>
      </w:r>
      <w:r>
        <w:rPr>
          <w:rFonts w:cs="Times New Roman"/>
        </w:rPr>
        <w:t>℃</w:t>
      </w:r>
      <w:r>
        <w:rPr>
          <w:rFonts w:hint="eastAsia"/>
        </w:rPr>
        <w:t>条件下，取三份含有15</w:t>
      </w:r>
      <w:r>
        <w:t xml:space="preserve"> </w:t>
      </w:r>
      <w:r>
        <w:rPr>
          <w:rFonts w:hint="eastAsia"/>
        </w:rPr>
        <w:t>mg碳的土壤样品，装入50</w:t>
      </w:r>
      <w:r>
        <w:t xml:space="preserve"> </w:t>
      </w:r>
      <w:r>
        <w:rPr>
          <w:rFonts w:hint="eastAsia"/>
        </w:rPr>
        <w:t>ml离心管内，加333</w:t>
      </w:r>
      <w:r>
        <w:t xml:space="preserve"> </w:t>
      </w:r>
      <w:r>
        <w:rPr>
          <w:rFonts w:hint="eastAsia"/>
        </w:rPr>
        <w:t>mmol</w:t>
      </w:r>
      <w:r>
        <w:t>/</w:t>
      </w:r>
      <w:r>
        <w:rPr>
          <w:rFonts w:hint="eastAsia"/>
        </w:rPr>
        <w:t>L的高锰酸钾溶液25</w:t>
      </w:r>
      <w:r>
        <w:t xml:space="preserve"> </w:t>
      </w:r>
      <w:r>
        <w:rPr>
          <w:rFonts w:hint="eastAsia"/>
        </w:rPr>
        <w:t>ml，密封瓶口，以25</w:t>
      </w:r>
      <w:r>
        <w:t xml:space="preserve"> </w:t>
      </w:r>
      <w:r>
        <w:rPr>
          <w:rFonts w:hint="eastAsia"/>
        </w:rPr>
        <w:t>r</w:t>
      </w:r>
      <w:r>
        <w:t>/</w:t>
      </w:r>
      <w:r>
        <w:rPr>
          <w:rFonts w:hint="eastAsia"/>
        </w:rPr>
        <w:t>min振荡1</w:t>
      </w:r>
      <w:r>
        <w:t xml:space="preserve"> </w:t>
      </w:r>
      <w:r>
        <w:rPr>
          <w:rFonts w:hint="eastAsia"/>
        </w:rPr>
        <w:t>h；</w:t>
      </w:r>
    </w:p>
    <w:p>
      <w:pPr>
        <w:pStyle w:val="31"/>
        <w:numPr>
          <w:ilvl w:val="0"/>
          <w:numId w:val="80"/>
        </w:numPr>
        <w:spacing w:before="156" w:beforeLines="50" w:after="156" w:afterLines="50"/>
        <w:ind w:left="0" w:firstLine="480"/>
      </w:pPr>
      <w:r>
        <w:rPr>
          <w:rFonts w:hint="eastAsia"/>
        </w:rPr>
        <w:t>振荡后的样品以2000</w:t>
      </w:r>
      <w:r>
        <w:t xml:space="preserve"> </w:t>
      </w:r>
      <w:r>
        <w:rPr>
          <w:rFonts w:hint="eastAsia"/>
        </w:rPr>
        <w:t>r/min离心5</w:t>
      </w:r>
      <w:r>
        <w:t xml:space="preserve"> </w:t>
      </w:r>
      <w:r>
        <w:rPr>
          <w:rFonts w:hint="eastAsia"/>
        </w:rPr>
        <w:t>min，然后用移液枪取上清液0.4</w:t>
      </w:r>
      <w:r>
        <w:t xml:space="preserve"> </w:t>
      </w:r>
      <w:r>
        <w:rPr>
          <w:rFonts w:hint="eastAsia"/>
        </w:rPr>
        <w:t>ml用去离子水按1:</w:t>
      </w:r>
      <w:r>
        <w:t xml:space="preserve"> </w:t>
      </w:r>
      <w:r>
        <w:rPr>
          <w:rFonts w:hint="eastAsia"/>
        </w:rPr>
        <w:t>250稀释，装入100</w:t>
      </w:r>
      <w:r>
        <w:t xml:space="preserve"> </w:t>
      </w:r>
      <w:r>
        <w:rPr>
          <w:rFonts w:hint="eastAsia"/>
        </w:rPr>
        <w:t>ml的容量瓶中；</w:t>
      </w:r>
    </w:p>
    <w:p>
      <w:pPr>
        <w:pStyle w:val="31"/>
        <w:numPr>
          <w:ilvl w:val="0"/>
          <w:numId w:val="80"/>
        </w:numPr>
        <w:spacing w:before="156" w:beforeLines="50" w:after="156" w:afterLines="50"/>
        <w:ind w:left="0" w:firstLine="480"/>
      </w:pPr>
      <w:r>
        <w:rPr>
          <w:rFonts w:hint="eastAsia"/>
        </w:rPr>
        <w:t>上述稀释液在565</w:t>
      </w:r>
      <w:r>
        <w:t xml:space="preserve"> </w:t>
      </w:r>
      <w:r>
        <w:rPr>
          <w:rFonts w:hint="eastAsia"/>
        </w:rPr>
        <w:t>nm的分光光度计上比色，其标准液的浓度范围一定要包括1</w:t>
      </w:r>
      <w:r>
        <w:t xml:space="preserve"> </w:t>
      </w:r>
      <w:r>
        <w:rPr>
          <w:rFonts w:hint="eastAsia"/>
        </w:rPr>
        <w:t>mg碳，根据高锰酸钾的消耗量，可求出易氧化土壤样品的含碳量。计算结果得出：每消耗1</w:t>
      </w:r>
      <w:r>
        <w:t xml:space="preserve"> </w:t>
      </w:r>
      <w:r>
        <w:rPr>
          <w:rFonts w:hint="eastAsia"/>
        </w:rPr>
        <w:t>mmol高锰酸钾溶液相当于氧化碳0.75</w:t>
      </w:r>
      <w:r>
        <w:t xml:space="preserve"> </w:t>
      </w:r>
      <w:r>
        <w:rPr>
          <w:rFonts w:hint="eastAsia"/>
        </w:rPr>
        <w:t>mmolC（或9</w:t>
      </w:r>
      <w:r>
        <w:t xml:space="preserve"> </w:t>
      </w:r>
      <w:r>
        <w:rPr>
          <w:rFonts w:hint="eastAsia"/>
        </w:rPr>
        <w:t>mgC）；</w:t>
      </w:r>
    </w:p>
    <w:p>
      <w:pPr>
        <w:pStyle w:val="31"/>
        <w:numPr>
          <w:ilvl w:val="0"/>
          <w:numId w:val="80"/>
        </w:numPr>
        <w:spacing w:before="156" w:beforeLines="50" w:after="156" w:afterLines="50"/>
        <w:ind w:left="0" w:firstLine="480"/>
      </w:pPr>
      <w:r>
        <w:rPr>
          <w:rFonts w:hint="eastAsia"/>
        </w:rPr>
        <w:t>最后，设置空白样品并用同样的方法配置标准曲线。</w:t>
      </w:r>
    </w:p>
    <w:p>
      <w:pPr>
        <w:pStyle w:val="4"/>
        <w:spacing w:before="156" w:beforeLines="50" w:after="156" w:afterLines="50" w:line="360" w:lineRule="auto"/>
        <w:jc w:val="both"/>
        <w:rPr>
          <w:rFonts w:cs="Times New Roman"/>
          <w:kern w:val="0"/>
          <w:sz w:val="28"/>
          <w:szCs w:val="28"/>
          <w:lang w:val="zh-CN" w:eastAsia="zh-CN"/>
        </w:rPr>
      </w:pPr>
      <w:bookmarkStart w:id="59" w:name="_Toc487709317"/>
      <w:r>
        <w:rPr>
          <w:rFonts w:hint="eastAsia" w:cs="Times New Roman"/>
          <w:kern w:val="0"/>
          <w:sz w:val="28"/>
          <w:szCs w:val="28"/>
          <w:lang w:val="zh-CN" w:eastAsia="zh-CN"/>
        </w:rPr>
        <w:t xml:space="preserve">3.4 </w:t>
      </w:r>
      <w:r>
        <w:rPr>
          <w:rFonts w:cs="Times New Roman"/>
          <w:kern w:val="0"/>
          <w:sz w:val="28"/>
          <w:szCs w:val="28"/>
          <w:lang w:val="zh-CN" w:eastAsia="zh-CN"/>
        </w:rPr>
        <w:t xml:space="preserve"> </w:t>
      </w:r>
      <w:r>
        <w:rPr>
          <w:rFonts w:hint="eastAsia" w:cs="Times New Roman"/>
          <w:kern w:val="0"/>
          <w:sz w:val="28"/>
          <w:szCs w:val="28"/>
          <w:lang w:val="zh-CN" w:eastAsia="zh-CN"/>
        </w:rPr>
        <w:t>活性有机碳测定—H</w:t>
      </w:r>
      <w:r>
        <w:rPr>
          <w:rFonts w:hint="eastAsia" w:cs="Times New Roman"/>
          <w:kern w:val="0"/>
          <w:sz w:val="28"/>
          <w:szCs w:val="28"/>
          <w:vertAlign w:val="subscript"/>
          <w:lang w:val="zh-CN" w:eastAsia="zh-CN"/>
        </w:rPr>
        <w:t>2</w:t>
      </w:r>
      <w:r>
        <w:rPr>
          <w:rFonts w:hint="eastAsia" w:cs="Times New Roman"/>
          <w:kern w:val="0"/>
          <w:sz w:val="28"/>
          <w:szCs w:val="28"/>
          <w:lang w:val="zh-CN" w:eastAsia="zh-CN"/>
        </w:rPr>
        <w:t>SO</w:t>
      </w:r>
      <w:r>
        <w:rPr>
          <w:rFonts w:hint="eastAsia" w:cs="Times New Roman"/>
          <w:kern w:val="0"/>
          <w:sz w:val="28"/>
          <w:szCs w:val="28"/>
          <w:vertAlign w:val="subscript"/>
          <w:lang w:val="zh-CN" w:eastAsia="zh-CN"/>
        </w:rPr>
        <w:t>4</w:t>
      </w:r>
      <w:r>
        <w:rPr>
          <w:rFonts w:hint="eastAsia" w:cs="Times New Roman"/>
          <w:kern w:val="0"/>
          <w:sz w:val="28"/>
          <w:szCs w:val="28"/>
          <w:lang w:val="zh-CN" w:eastAsia="zh-CN"/>
        </w:rPr>
        <w:t>水解法</w:t>
      </w:r>
      <w:bookmarkEnd w:id="59"/>
    </w:p>
    <w:p>
      <w:pPr>
        <w:pStyle w:val="35"/>
        <w:spacing w:before="156" w:beforeLines="50" w:after="156" w:afterLines="50" w:line="360" w:lineRule="auto"/>
        <w:ind w:left="357" w:firstLine="0" w:firstLineChars="0"/>
        <w:rPr>
          <w:b/>
          <w:bCs/>
          <w:sz w:val="28"/>
          <w:szCs w:val="28"/>
        </w:rPr>
      </w:pPr>
      <w:bookmarkStart w:id="60" w:name="_Toc27614"/>
      <w:r>
        <w:rPr>
          <w:b/>
          <w:bCs/>
          <w:sz w:val="28"/>
          <w:szCs w:val="28"/>
        </w:rPr>
        <w:t xml:space="preserve"> (1)  试剂制备</w:t>
      </w:r>
    </w:p>
    <w:p>
      <w:pPr>
        <w:pStyle w:val="31"/>
        <w:numPr>
          <w:ilvl w:val="0"/>
          <w:numId w:val="81"/>
        </w:numPr>
        <w:spacing w:before="156" w:beforeLines="50" w:after="156" w:afterLines="50"/>
        <w:ind w:left="0" w:firstLine="480"/>
      </w:pPr>
      <w:r>
        <w:rPr>
          <w:rFonts w:hint="eastAsia"/>
        </w:rPr>
        <w:t>2.5</w:t>
      </w:r>
      <w:r>
        <w:t xml:space="preserve"> </w:t>
      </w:r>
      <w:r>
        <w:rPr>
          <w:rFonts w:hint="eastAsia"/>
        </w:rPr>
        <w:t>mol</w:t>
      </w:r>
      <w:r>
        <w:t xml:space="preserve">/L </w:t>
      </w:r>
      <w:r>
        <w:rPr>
          <w:rFonts w:hint="eastAsia"/>
        </w:rPr>
        <w:t>硫酸：吸取1</w:t>
      </w:r>
      <w:r>
        <w:t>33.15 ml浓硫酸定容到</w:t>
      </w:r>
      <w:r>
        <w:rPr>
          <w:rFonts w:hint="eastAsia"/>
        </w:rPr>
        <w:t>1</w:t>
      </w:r>
      <w:r>
        <w:t xml:space="preserve"> </w:t>
      </w:r>
      <w:r>
        <w:rPr>
          <w:rFonts w:hint="eastAsia"/>
        </w:rPr>
        <w:t>L；</w:t>
      </w:r>
    </w:p>
    <w:p>
      <w:pPr>
        <w:pStyle w:val="31"/>
        <w:numPr>
          <w:ilvl w:val="0"/>
          <w:numId w:val="81"/>
        </w:numPr>
        <w:spacing w:before="156" w:beforeLines="50" w:after="156" w:afterLines="50"/>
        <w:ind w:left="0" w:firstLine="480"/>
      </w:pPr>
      <w:r>
        <w:t>1</w:t>
      </w:r>
      <w:r>
        <w:rPr>
          <w:rFonts w:hint="eastAsia"/>
        </w:rPr>
        <w:t>3</w:t>
      </w:r>
      <w:r>
        <w:t xml:space="preserve"> mol/L </w:t>
      </w:r>
      <w:r>
        <w:rPr>
          <w:rFonts w:hint="eastAsia"/>
        </w:rPr>
        <w:t>硫酸：吸取173.</w:t>
      </w:r>
      <w:r>
        <w:t>10 ml浓硫酸定容到</w:t>
      </w:r>
      <w:r>
        <w:rPr>
          <w:rFonts w:hint="eastAsia"/>
        </w:rPr>
        <w:t>250 ml。</w:t>
      </w:r>
    </w:p>
    <w:p>
      <w:pPr>
        <w:pStyle w:val="35"/>
        <w:spacing w:before="156" w:beforeLines="50" w:after="156" w:afterLines="50" w:line="360" w:lineRule="auto"/>
        <w:ind w:left="357" w:firstLine="0" w:firstLineChars="0"/>
        <w:rPr>
          <w:b/>
          <w:bCs/>
          <w:sz w:val="28"/>
          <w:szCs w:val="28"/>
        </w:rPr>
      </w:pPr>
      <w:r>
        <w:rPr>
          <w:b/>
          <w:bCs/>
          <w:sz w:val="28"/>
          <w:szCs w:val="28"/>
        </w:rPr>
        <w:t>(2)  测定步骤</w:t>
      </w:r>
    </w:p>
    <w:p>
      <w:pPr>
        <w:pStyle w:val="31"/>
        <w:numPr>
          <w:ilvl w:val="0"/>
          <w:numId w:val="82"/>
        </w:numPr>
        <w:spacing w:before="156" w:beforeLines="50" w:after="156" w:afterLines="50"/>
        <w:ind w:left="0" w:firstLine="480"/>
      </w:pPr>
      <w:r>
        <w:t>称</w:t>
      </w:r>
      <w:r>
        <w:rPr>
          <w:rFonts w:hint="eastAsia"/>
        </w:rPr>
        <w:t>取过0.3</w:t>
      </w:r>
      <w:r>
        <w:t xml:space="preserve"> </w:t>
      </w:r>
      <w:r>
        <w:rPr>
          <w:rFonts w:hint="eastAsia"/>
        </w:rPr>
        <w:t>mm（48目）筛风干土0.5</w:t>
      </w:r>
      <w:r>
        <w:t xml:space="preserve"> </w:t>
      </w:r>
      <w:r>
        <w:rPr>
          <w:rFonts w:hint="eastAsia"/>
        </w:rPr>
        <w:t>g于</w:t>
      </w:r>
      <w:r>
        <w:t>5</w:t>
      </w:r>
      <w:r>
        <w:rPr>
          <w:rFonts w:hint="eastAsia"/>
        </w:rPr>
        <w:t>0</w:t>
      </w:r>
      <w:r>
        <w:t xml:space="preserve"> </w:t>
      </w:r>
      <w:r>
        <w:rPr>
          <w:rFonts w:hint="eastAsia"/>
        </w:rPr>
        <w:t>ml离心管中，加入20</w:t>
      </w:r>
      <w:r>
        <w:t xml:space="preserve"> </w:t>
      </w:r>
      <w:r>
        <w:rPr>
          <w:rFonts w:hint="eastAsia"/>
        </w:rPr>
        <w:t>ml 2.5</w:t>
      </w:r>
      <w:r>
        <w:t xml:space="preserve"> </w:t>
      </w:r>
      <w:r>
        <w:rPr>
          <w:rFonts w:hint="eastAsia"/>
        </w:rPr>
        <w:t>mol/L硫酸，放入水浴锅中水解（105</w:t>
      </w:r>
      <w:r>
        <w:rPr>
          <w:rFonts w:cs="Times New Roman"/>
        </w:rPr>
        <w:t>℃</w:t>
      </w:r>
      <w:r>
        <w:rPr>
          <w:rFonts w:hint="eastAsia"/>
        </w:rPr>
        <w:t>,</w:t>
      </w:r>
      <w:r>
        <w:t xml:space="preserve"> </w:t>
      </w:r>
      <w:r>
        <w:rPr>
          <w:rFonts w:hint="eastAsia"/>
        </w:rPr>
        <w:t>30 min），水解后离心5分钟（500</w:t>
      </w:r>
      <w:r>
        <w:t>0/</w:t>
      </w:r>
      <w:r>
        <w:rPr>
          <w:rFonts w:hint="eastAsia"/>
        </w:rPr>
        <w:t>min），上清液转移至100</w:t>
      </w:r>
      <w:r>
        <w:t xml:space="preserve"> </w:t>
      </w:r>
      <w:r>
        <w:rPr>
          <w:rFonts w:hint="eastAsia"/>
        </w:rPr>
        <w:t>ml三角瓶内，再用20</w:t>
      </w:r>
      <w:r>
        <w:t xml:space="preserve"> </w:t>
      </w:r>
      <w:r>
        <w:rPr>
          <w:rFonts w:hint="eastAsia"/>
        </w:rPr>
        <w:t>ml去离子水冲洗离心管中的样品，再离心5分钟（500</w:t>
      </w:r>
      <w:r>
        <w:t>0</w:t>
      </w:r>
      <w:r>
        <w:rPr>
          <w:rFonts w:hint="eastAsia"/>
        </w:rPr>
        <w:t>/5</w:t>
      </w:r>
      <w:r>
        <w:t xml:space="preserve"> </w:t>
      </w:r>
      <w:r>
        <w:rPr>
          <w:rFonts w:hint="eastAsia"/>
        </w:rPr>
        <w:t>min），清洗液同样倒入三角瓶内，这部分液体包含的碳即为土壤活性碳库I(Labile pool carbon</w:t>
      </w:r>
      <w:r>
        <w:t xml:space="preserve"> </w:t>
      </w:r>
      <w:r>
        <w:rPr>
          <w:rFonts w:hint="eastAsia"/>
        </w:rPr>
        <w:t>I</w:t>
      </w:r>
      <w:r>
        <w:t xml:space="preserve"> (</w:t>
      </w:r>
      <w:r>
        <w:rPr>
          <w:rFonts w:hint="eastAsia"/>
        </w:rPr>
        <w:t>LPI-C</w:t>
      </w:r>
      <w:r>
        <w:t>)</w:t>
      </w:r>
      <w:r>
        <w:rPr>
          <w:rFonts w:hint="eastAsia"/>
        </w:rPr>
        <w:t>)；</w:t>
      </w:r>
    </w:p>
    <w:p>
      <w:pPr>
        <w:pStyle w:val="31"/>
        <w:numPr>
          <w:ilvl w:val="0"/>
          <w:numId w:val="82"/>
        </w:numPr>
        <w:spacing w:before="156" w:beforeLines="50" w:after="156" w:afterLines="50"/>
        <w:ind w:left="0" w:firstLine="480"/>
      </w:pPr>
      <w:r>
        <w:rPr>
          <w:rFonts w:hint="eastAsia"/>
        </w:rPr>
        <w:t>剩余土壤残渣用2</w:t>
      </w:r>
      <w:r>
        <w:t xml:space="preserve"> </w:t>
      </w:r>
      <w:r>
        <w:rPr>
          <w:rFonts w:hint="eastAsia"/>
        </w:rPr>
        <w:t>ml 13</w:t>
      </w:r>
      <w:r>
        <w:t xml:space="preserve"> </w:t>
      </w:r>
      <w:r>
        <w:rPr>
          <w:rFonts w:hint="eastAsia"/>
        </w:rPr>
        <w:t>mol</w:t>
      </w:r>
      <w:r>
        <w:t>/L</w:t>
      </w:r>
      <w:r>
        <w:rPr>
          <w:rFonts w:hint="eastAsia"/>
        </w:rPr>
        <w:t>硫酸在室温下浸提一夜，然后提取液用去离子水稀释到1 mol</w:t>
      </w:r>
      <w:r>
        <w:t>/L</w:t>
      </w:r>
      <w:r>
        <w:rPr>
          <w:rFonts w:hint="eastAsia"/>
        </w:rPr>
        <w:t>（24</w:t>
      </w:r>
      <w:r>
        <w:t xml:space="preserve"> </w:t>
      </w:r>
      <w:r>
        <w:rPr>
          <w:rFonts w:hint="eastAsia"/>
        </w:rPr>
        <w:t>ml去离子水稀释），再在水浴锅中水解（3 h，105</w:t>
      </w:r>
      <w:r>
        <w:rPr>
          <w:rFonts w:cs="Times New Roman"/>
        </w:rPr>
        <w:t>℃</w:t>
      </w:r>
      <w:r>
        <w:rPr>
          <w:rFonts w:hint="eastAsia"/>
        </w:rPr>
        <w:t>），水解后离心5</w:t>
      </w:r>
      <w:r>
        <w:t>分钟</w:t>
      </w:r>
      <w:r>
        <w:rPr>
          <w:rFonts w:hint="eastAsia"/>
        </w:rPr>
        <w:t>（500</w:t>
      </w:r>
      <w:r>
        <w:t>0</w:t>
      </w:r>
      <w:r>
        <w:rPr>
          <w:rFonts w:hint="eastAsia"/>
        </w:rPr>
        <w:t>/min），提取液转移至100</w:t>
      </w:r>
      <w:r>
        <w:t xml:space="preserve"> </w:t>
      </w:r>
      <w:r>
        <w:rPr>
          <w:rFonts w:hint="eastAsia"/>
        </w:rPr>
        <w:t>ml三角瓶内，这部分液体被称为活性碳库II</w:t>
      </w:r>
      <w:r>
        <w:t xml:space="preserve"> </w:t>
      </w:r>
      <w:r>
        <w:rPr>
          <w:rFonts w:hint="eastAsia"/>
        </w:rPr>
        <w:t>(Labile pool carbon</w:t>
      </w:r>
      <w:r>
        <w:t xml:space="preserve"> </w:t>
      </w:r>
      <w:r>
        <w:rPr>
          <w:rFonts w:hint="eastAsia"/>
        </w:rPr>
        <w:t>II</w:t>
      </w:r>
      <w:r>
        <w:t xml:space="preserve"> (</w:t>
      </w:r>
      <w:r>
        <w:rPr>
          <w:rFonts w:hint="eastAsia"/>
        </w:rPr>
        <w:t>LPII-C</w:t>
      </w:r>
      <w:r>
        <w:t>))</w:t>
      </w:r>
      <w:r>
        <w:rPr>
          <w:rFonts w:hint="eastAsia"/>
        </w:rPr>
        <w:t>。最后所得提取液上机（TOC）即可测得活性碳含量。</w:t>
      </w:r>
    </w:p>
    <w:p>
      <w:pPr>
        <w:spacing w:before="156" w:beforeLines="50" w:after="156" w:afterLines="50"/>
        <w:ind w:firstLine="480" w:firstLineChars="200"/>
      </w:pPr>
      <w:r>
        <w:rPr>
          <w:rFonts w:hint="eastAsia"/>
        </w:rPr>
        <w:t>通过差减法我们可以计算出样品中惰性有机碳含量：</w:t>
      </w:r>
    </w:p>
    <w:p>
      <w:pPr>
        <w:spacing w:before="156" w:beforeLines="50" w:after="156" w:afterLines="50"/>
        <w:ind w:firstLine="480" w:firstLineChars="200"/>
        <w:jc w:val="center"/>
      </w:pPr>
      <w:r>
        <w:rPr>
          <w:rFonts w:hint="eastAsia"/>
        </w:rPr>
        <w:t>惰性有机碳=TOC-(LPI-C+LPII-C)</w:t>
      </w:r>
    </w:p>
    <w:p>
      <w:pPr>
        <w:pStyle w:val="4"/>
        <w:spacing w:before="156" w:beforeLines="50" w:after="156" w:afterLines="50" w:line="360" w:lineRule="auto"/>
        <w:jc w:val="both"/>
        <w:rPr>
          <w:rFonts w:cs="Times New Roman"/>
          <w:kern w:val="0"/>
          <w:sz w:val="28"/>
          <w:szCs w:val="28"/>
          <w:lang w:val="zh-CN" w:eastAsia="zh-CN"/>
        </w:rPr>
      </w:pPr>
      <w:bookmarkStart w:id="61" w:name="_Toc487709318"/>
      <w:r>
        <w:rPr>
          <w:rFonts w:hint="eastAsia" w:cs="Times New Roman"/>
          <w:kern w:val="0"/>
          <w:sz w:val="28"/>
          <w:szCs w:val="28"/>
          <w:lang w:val="zh-CN" w:eastAsia="zh-CN"/>
        </w:rPr>
        <w:t xml:space="preserve">3.5 </w:t>
      </w:r>
      <w:r>
        <w:rPr>
          <w:rFonts w:cs="Times New Roman"/>
          <w:kern w:val="0"/>
          <w:sz w:val="28"/>
          <w:szCs w:val="28"/>
          <w:lang w:val="zh-CN" w:eastAsia="zh-CN"/>
        </w:rPr>
        <w:t xml:space="preserve"> </w:t>
      </w:r>
      <w:r>
        <w:rPr>
          <w:rFonts w:hint="eastAsia" w:cs="Times New Roman"/>
          <w:kern w:val="0"/>
          <w:sz w:val="28"/>
          <w:szCs w:val="28"/>
          <w:lang w:val="zh-CN" w:eastAsia="zh-CN"/>
        </w:rPr>
        <w:t>惰性有机碳测定—H</w:t>
      </w:r>
      <w:r>
        <w:rPr>
          <w:rFonts w:cs="Times New Roman"/>
          <w:kern w:val="0"/>
          <w:sz w:val="28"/>
          <w:szCs w:val="28"/>
          <w:lang w:val="zh-CN" w:eastAsia="zh-CN"/>
        </w:rPr>
        <w:t>Cl</w:t>
      </w:r>
      <w:r>
        <w:rPr>
          <w:rFonts w:hint="eastAsia" w:cs="Times New Roman"/>
          <w:kern w:val="0"/>
          <w:sz w:val="28"/>
          <w:szCs w:val="28"/>
          <w:lang w:val="zh-CN" w:eastAsia="zh-CN"/>
        </w:rPr>
        <w:t>水解法</w:t>
      </w:r>
      <w:bookmarkEnd w:id="61"/>
    </w:p>
    <w:bookmarkEnd w:id="60"/>
    <w:p>
      <w:pPr>
        <w:spacing w:before="156" w:beforeLines="50" w:after="156" w:afterLines="50"/>
        <w:ind w:firstLine="480" w:firstLineChars="200"/>
      </w:pPr>
      <w:bookmarkStart w:id="62" w:name="OLE_LINK1"/>
      <w:r>
        <w:rPr>
          <w:rFonts w:hint="eastAsia"/>
        </w:rPr>
        <w:t>称取过2 mm筛的风干土2 g放于消煮管中，然后加入6 mol/L盐酸20 ml，用可调温度的消煮板在115</w:t>
      </w:r>
      <w:r>
        <w:rPr>
          <w:rFonts w:cs="Times New Roman"/>
        </w:rPr>
        <w:t>℃</w:t>
      </w:r>
      <w:r>
        <w:rPr>
          <w:rFonts w:hint="eastAsia"/>
        </w:rPr>
        <w:t>下消煮16</w:t>
      </w:r>
      <w:r>
        <w:t xml:space="preserve"> </w:t>
      </w:r>
      <w:r>
        <w:rPr>
          <w:rFonts w:hint="eastAsia"/>
        </w:rPr>
        <w:t>h，消煮过程中不断摇晃试管洗掉试管壁上积聚物质，样品冷却后用蒸馏水洗至中性，然后在 55</w:t>
      </w:r>
      <w:r>
        <w:rPr>
          <w:rFonts w:cs="Times New Roman"/>
        </w:rPr>
        <w:t>℃</w:t>
      </w:r>
      <w:r>
        <w:rPr>
          <w:rFonts w:hint="eastAsia"/>
        </w:rPr>
        <w:t>下烘干，研磨过165</w:t>
      </w:r>
      <w:r>
        <w:t xml:space="preserve"> </w:t>
      </w:r>
      <w:r>
        <w:rPr>
          <w:rFonts w:hint="eastAsia"/>
        </w:rPr>
        <w:t>µm筛，用重铬酸钾容量法-外加热法测得的有机碳即为惰性碳。</w:t>
      </w:r>
      <w:bookmarkEnd w:id="62"/>
    </w:p>
    <w:p>
      <w:pPr>
        <w:pStyle w:val="4"/>
        <w:spacing w:before="156" w:beforeLines="50" w:after="156" w:afterLines="50" w:line="360" w:lineRule="auto"/>
        <w:jc w:val="both"/>
        <w:rPr>
          <w:rFonts w:cs="Times New Roman"/>
          <w:kern w:val="0"/>
          <w:sz w:val="28"/>
          <w:szCs w:val="28"/>
          <w:lang w:val="zh-CN" w:eastAsia="zh-CN"/>
        </w:rPr>
      </w:pPr>
      <w:bookmarkStart w:id="63" w:name="_Toc487709319"/>
      <w:r>
        <w:rPr>
          <w:rFonts w:hint="eastAsia" w:cs="Times New Roman"/>
          <w:kern w:val="0"/>
          <w:sz w:val="28"/>
          <w:szCs w:val="28"/>
          <w:lang w:val="zh-CN" w:eastAsia="zh-CN"/>
        </w:rPr>
        <w:t xml:space="preserve">3.6 </w:t>
      </w:r>
      <w:r>
        <w:rPr>
          <w:rFonts w:cs="Times New Roman"/>
          <w:kern w:val="0"/>
          <w:sz w:val="28"/>
          <w:szCs w:val="28"/>
          <w:lang w:val="zh-CN" w:eastAsia="zh-CN"/>
        </w:rPr>
        <w:t xml:space="preserve"> </w:t>
      </w:r>
      <w:r>
        <w:rPr>
          <w:rFonts w:hint="eastAsia" w:cs="Times New Roman"/>
          <w:kern w:val="0"/>
          <w:sz w:val="28"/>
          <w:szCs w:val="28"/>
          <w:lang w:val="zh-CN" w:eastAsia="zh-CN"/>
        </w:rPr>
        <w:t>轻组有机碳、重组有机碳测定</w:t>
      </w:r>
      <w:bookmarkEnd w:id="63"/>
    </w:p>
    <w:p>
      <w:pPr>
        <w:autoSpaceDE w:val="0"/>
        <w:autoSpaceDN w:val="0"/>
        <w:adjustRightInd w:val="0"/>
        <w:spacing w:before="156" w:beforeLines="50" w:after="156" w:afterLines="50"/>
        <w:ind w:firstLine="480" w:firstLineChars="200"/>
        <w:jc w:val="left"/>
      </w:pPr>
      <w:r>
        <w:rPr>
          <w:rFonts w:hint="eastAsia"/>
        </w:rPr>
        <w:t>密度分组是采用一定相对密度的溶液将土壤中相对密度较低的游离态有机物质和相对密度较高的有机无机复合体分离开来的过程，其中悬浮液为轻组有机碳</w:t>
      </w:r>
      <w:r>
        <w:t xml:space="preserve">( LF) </w:t>
      </w:r>
      <w:r>
        <w:rPr>
          <w:rFonts w:hint="eastAsia"/>
        </w:rPr>
        <w:t>，沉淀部分为重组有机碳</w:t>
      </w:r>
      <w:r>
        <w:t xml:space="preserve">( HF) </w:t>
      </w:r>
      <w:r>
        <w:rPr>
          <w:rFonts w:hint="eastAsia"/>
        </w:rPr>
        <w:t>。</w:t>
      </w:r>
    </w:p>
    <w:p>
      <w:pPr>
        <w:pStyle w:val="35"/>
        <w:spacing w:before="156" w:beforeLines="50" w:after="156" w:afterLines="50" w:line="360" w:lineRule="auto"/>
        <w:ind w:left="357" w:firstLine="0" w:firstLineChars="0"/>
        <w:rPr>
          <w:b/>
          <w:bCs/>
          <w:sz w:val="28"/>
          <w:szCs w:val="28"/>
        </w:rPr>
      </w:pPr>
      <w:r>
        <w:rPr>
          <w:b/>
          <w:bCs/>
          <w:sz w:val="28"/>
          <w:szCs w:val="28"/>
        </w:rPr>
        <w:t>(1)  试剂制备</w:t>
      </w:r>
    </w:p>
    <w:p>
      <w:pPr>
        <w:spacing w:before="156" w:beforeLines="50" w:after="156" w:afterLines="50"/>
        <w:ind w:firstLine="480" w:firstLineChars="200"/>
      </w:pPr>
      <w:r>
        <w:rPr>
          <w:rFonts w:hint="eastAsia"/>
        </w:rPr>
        <w:t>1.</w:t>
      </w:r>
      <w:r>
        <w:t xml:space="preserve">7 g/ml </w:t>
      </w:r>
      <w:r>
        <w:rPr>
          <w:rFonts w:hint="eastAsia"/>
        </w:rPr>
        <w:t>碘化钠(Na</w:t>
      </w:r>
      <w:r>
        <w:t>I)溶液</w:t>
      </w:r>
      <w:r>
        <w:rPr>
          <w:rFonts w:hint="eastAsia"/>
        </w:rPr>
        <w:t>：</w:t>
      </w:r>
      <w:r>
        <w:t>称取</w:t>
      </w:r>
      <w:r>
        <w:rPr>
          <w:rFonts w:hint="eastAsia"/>
        </w:rPr>
        <w:t>199</w:t>
      </w:r>
      <w:r>
        <w:t xml:space="preserve"> g NaI溶于</w:t>
      </w:r>
      <w:r>
        <w:rPr>
          <w:rFonts w:hint="eastAsia"/>
        </w:rPr>
        <w:t>15</w:t>
      </w:r>
      <w:r>
        <w:t>0 ml蒸馏水即得此密度溶液</w:t>
      </w:r>
      <w:r>
        <w:rPr>
          <w:rFonts w:hint="eastAsia"/>
        </w:rPr>
        <w:t>。</w:t>
      </w:r>
    </w:p>
    <w:p>
      <w:pPr>
        <w:pStyle w:val="35"/>
        <w:spacing w:before="156" w:beforeLines="50" w:after="156" w:afterLines="50" w:line="360" w:lineRule="auto"/>
        <w:ind w:left="357" w:firstLine="0" w:firstLineChars="0"/>
        <w:rPr>
          <w:b/>
          <w:bCs/>
          <w:sz w:val="28"/>
          <w:szCs w:val="28"/>
        </w:rPr>
      </w:pPr>
      <w:r>
        <w:rPr>
          <w:b/>
          <w:bCs/>
          <w:sz w:val="28"/>
          <w:szCs w:val="28"/>
        </w:rPr>
        <w:t>(2)  测定步骤</w:t>
      </w:r>
    </w:p>
    <w:p>
      <w:pPr>
        <w:pStyle w:val="31"/>
        <w:numPr>
          <w:ilvl w:val="0"/>
          <w:numId w:val="83"/>
        </w:numPr>
        <w:spacing w:before="156" w:beforeLines="50" w:after="156" w:afterLines="50"/>
        <w:ind w:left="0" w:firstLine="480"/>
      </w:pPr>
      <w:r>
        <w:rPr>
          <w:rFonts w:hint="eastAsia"/>
        </w:rPr>
        <w:t>称取过2</w:t>
      </w:r>
      <w:r>
        <w:t xml:space="preserve"> </w:t>
      </w:r>
      <w:r>
        <w:rPr>
          <w:rFonts w:hint="eastAsia"/>
        </w:rPr>
        <w:t>mm筛风干土10</w:t>
      </w:r>
      <w:r>
        <w:t xml:space="preserve"> </w:t>
      </w:r>
      <w:r>
        <w:rPr>
          <w:rFonts w:hint="eastAsia"/>
        </w:rPr>
        <w:t>g放入50</w:t>
      </w:r>
      <w:r>
        <w:t xml:space="preserve"> </w:t>
      </w:r>
      <w:r>
        <w:rPr>
          <w:rFonts w:hint="eastAsia"/>
        </w:rPr>
        <w:t>ml的离心管中，加入1.7</w:t>
      </w:r>
      <w:r>
        <w:t xml:space="preserve"> </w:t>
      </w:r>
      <w:r>
        <w:rPr>
          <w:rFonts w:hint="eastAsia"/>
        </w:rPr>
        <w:t>g/ml Na</w:t>
      </w:r>
      <w:r>
        <w:t xml:space="preserve">I重夜25 </w:t>
      </w:r>
      <w:r>
        <w:rPr>
          <w:rFonts w:hint="eastAsia"/>
        </w:rPr>
        <w:t>ml，密封震荡1</w:t>
      </w:r>
      <w:r>
        <w:t xml:space="preserve"> </w:t>
      </w:r>
      <w:r>
        <w:rPr>
          <w:rFonts w:hint="eastAsia"/>
        </w:rPr>
        <w:t>h，在离心机上离心10分钟(3000</w:t>
      </w:r>
      <w:r>
        <w:t xml:space="preserve"> </w:t>
      </w:r>
      <w:r>
        <w:rPr>
          <w:rFonts w:hint="eastAsia"/>
        </w:rPr>
        <w:t>r/min)，将上清液全部倒入到0.45</w:t>
      </w:r>
      <w:r>
        <w:t xml:space="preserve"> </w:t>
      </w:r>
      <w:r>
        <w:rPr>
          <w:rFonts w:ascii="Symbol" w:hAnsi="Symbol"/>
        </w:rPr>
        <w:t></w:t>
      </w:r>
      <w:r>
        <w:rPr>
          <w:rFonts w:hint="eastAsia"/>
        </w:rPr>
        <w:t>m滤膜上真空抽滤，滤纸上的轻组有机碳用不少于1</w:t>
      </w:r>
      <w:r>
        <w:t>00 ml 的</w:t>
      </w:r>
      <w:r>
        <w:rPr>
          <w:rFonts w:hint="eastAsia"/>
        </w:rPr>
        <w:t>0.01</w:t>
      </w:r>
      <w:r>
        <w:t xml:space="preserve"> </w:t>
      </w:r>
      <w:r>
        <w:rPr>
          <w:rFonts w:hint="eastAsia"/>
        </w:rPr>
        <w:t>mol/L</w:t>
      </w:r>
      <w:r>
        <w:t xml:space="preserve"> </w:t>
      </w:r>
      <w:r>
        <w:rPr>
          <w:rFonts w:hint="eastAsia"/>
        </w:rPr>
        <w:t>CaCl</w:t>
      </w:r>
      <w:r>
        <w:rPr>
          <w:rFonts w:hint="eastAsia"/>
          <w:vertAlign w:val="subscript"/>
        </w:rPr>
        <w:t>2</w:t>
      </w:r>
      <w:r>
        <w:rPr>
          <w:rFonts w:hint="eastAsia"/>
        </w:rPr>
        <w:t>溶液清洗，再用不少于100</w:t>
      </w:r>
      <w:r>
        <w:t xml:space="preserve"> </w:t>
      </w:r>
      <w:r>
        <w:rPr>
          <w:rFonts w:hint="eastAsia"/>
        </w:rPr>
        <w:t>ml的蒸馏水清洗，将滤纸上的轻组有机碳转移到已称重的铝盒中；</w:t>
      </w:r>
    </w:p>
    <w:p>
      <w:pPr>
        <w:pStyle w:val="31"/>
        <w:numPr>
          <w:ilvl w:val="0"/>
          <w:numId w:val="83"/>
        </w:numPr>
        <w:spacing w:before="156" w:beforeLines="50" w:after="156" w:afterLines="50"/>
        <w:ind w:left="0" w:firstLine="480"/>
      </w:pPr>
      <w:r>
        <w:rPr>
          <w:rFonts w:hint="eastAsia"/>
        </w:rPr>
        <w:t>向离心管中加入2</w:t>
      </w:r>
      <w:r>
        <w:t xml:space="preserve">0 </w:t>
      </w:r>
      <w:r>
        <w:rPr>
          <w:rFonts w:hint="eastAsia"/>
        </w:rPr>
        <w:t>ml</w:t>
      </w:r>
      <w:r>
        <w:t xml:space="preserve"> </w:t>
      </w:r>
      <w:r>
        <w:rPr>
          <w:rFonts w:hint="eastAsia"/>
        </w:rPr>
        <w:t>Na</w:t>
      </w:r>
      <w:r>
        <w:t>I重夜</w:t>
      </w:r>
      <w:r>
        <w:rPr>
          <w:rFonts w:hint="eastAsia"/>
        </w:rPr>
        <w:t>，重复上述过程</w:t>
      </w:r>
      <w:r>
        <w:t>2</w:t>
      </w:r>
      <w:r>
        <w:rPr>
          <w:rFonts w:hint="eastAsia"/>
        </w:rPr>
        <w:t>次，以保证样品中轻组部分分离干净，3次得到的轻组有机碳合在一起，在60</w:t>
      </w:r>
      <w:r>
        <w:rPr>
          <w:rFonts w:cs="Times New Roman"/>
        </w:rPr>
        <w:t>℃</w:t>
      </w:r>
      <w:r>
        <w:rPr>
          <w:rFonts w:hint="eastAsia"/>
        </w:rPr>
        <w:t>下烘干，称得的重量与空烧杯重量之差，即是轻组有机质的质量，然后用重铬酸钾——氧化法滴定其有机碳含量即可；</w:t>
      </w:r>
    </w:p>
    <w:p>
      <w:pPr>
        <w:pStyle w:val="31"/>
        <w:numPr>
          <w:ilvl w:val="0"/>
          <w:numId w:val="83"/>
        </w:numPr>
        <w:spacing w:before="156" w:beforeLines="50" w:after="156" w:afterLines="50"/>
        <w:ind w:left="0" w:firstLine="480"/>
      </w:pPr>
      <w:r>
        <w:t>离心管底部残渣用</w:t>
      </w:r>
      <w:r>
        <w:rPr>
          <w:rFonts w:hint="eastAsia"/>
        </w:rPr>
        <w:t>0.01</w:t>
      </w:r>
      <w:r>
        <w:t xml:space="preserve"> </w:t>
      </w:r>
      <w:r>
        <w:rPr>
          <w:rFonts w:hint="eastAsia"/>
        </w:rPr>
        <w:t>mol/L</w:t>
      </w:r>
      <w:r>
        <w:t xml:space="preserve"> </w:t>
      </w:r>
      <w:r>
        <w:rPr>
          <w:rFonts w:hint="eastAsia"/>
        </w:rPr>
        <w:t>CaCl</w:t>
      </w:r>
      <w:r>
        <w:rPr>
          <w:rFonts w:hint="eastAsia"/>
          <w:vertAlign w:val="subscript"/>
        </w:rPr>
        <w:t>2</w:t>
      </w:r>
      <w:r>
        <w:rPr>
          <w:rFonts w:hint="eastAsia"/>
        </w:rPr>
        <w:t>溶液清洗干净，导入已称重的铝盒中完全烘干（60</w:t>
      </w:r>
      <w:r>
        <w:rPr>
          <w:rFonts w:cs="Times New Roman"/>
        </w:rPr>
        <w:t>℃</w:t>
      </w:r>
      <w:r>
        <w:rPr>
          <w:rFonts w:hint="eastAsia"/>
        </w:rPr>
        <w:t>，2d），通过重铬酸钾滴定法可以测得重组有机碳含量。</w:t>
      </w:r>
    </w:p>
    <w:p>
      <w:pPr>
        <w:pStyle w:val="4"/>
        <w:spacing w:before="156" w:beforeLines="50" w:after="156" w:afterLines="50" w:line="360" w:lineRule="auto"/>
        <w:jc w:val="both"/>
        <w:rPr>
          <w:rFonts w:cs="Times New Roman"/>
          <w:kern w:val="0"/>
          <w:sz w:val="28"/>
          <w:szCs w:val="28"/>
          <w:lang w:val="zh-CN" w:eastAsia="zh-CN"/>
        </w:rPr>
      </w:pPr>
      <w:bookmarkStart w:id="64" w:name="_Toc487709320"/>
      <w:r>
        <w:rPr>
          <w:rFonts w:hint="eastAsia" w:cs="Times New Roman"/>
          <w:kern w:val="0"/>
          <w:sz w:val="28"/>
          <w:szCs w:val="28"/>
          <w:lang w:val="zh-CN" w:eastAsia="zh-CN"/>
        </w:rPr>
        <w:t xml:space="preserve">3.7 </w:t>
      </w:r>
      <w:r>
        <w:rPr>
          <w:rFonts w:cs="Times New Roman"/>
          <w:kern w:val="0"/>
          <w:sz w:val="28"/>
          <w:szCs w:val="28"/>
          <w:lang w:val="zh-CN" w:eastAsia="zh-CN"/>
        </w:rPr>
        <w:t xml:space="preserve"> </w:t>
      </w:r>
      <w:r>
        <w:rPr>
          <w:rFonts w:hint="eastAsia" w:cs="Times New Roman"/>
          <w:kern w:val="0"/>
          <w:sz w:val="28"/>
          <w:szCs w:val="28"/>
          <w:lang w:val="zh-CN" w:eastAsia="zh-CN"/>
        </w:rPr>
        <w:t>土壤有机碳粒径测定</w:t>
      </w:r>
      <w:bookmarkEnd w:id="64"/>
    </w:p>
    <w:p>
      <w:pPr>
        <w:autoSpaceDE w:val="0"/>
        <w:autoSpaceDN w:val="0"/>
        <w:adjustRightInd w:val="0"/>
        <w:spacing w:before="156" w:beforeLines="50" w:after="156" w:afterLines="50"/>
        <w:ind w:firstLine="480" w:firstLineChars="200"/>
        <w:rPr>
          <w:rFonts w:cs="Times New Roman"/>
        </w:rPr>
      </w:pPr>
      <w:r>
        <w:rPr>
          <w:rFonts w:cs="Times New Roman"/>
        </w:rPr>
        <w:t>粒径分组的基础是土壤有机碳与不同土粒结合，导致有机碳的结构和功能不同。根据粒级大小不同将其分为5 个组分: 砂粒( 53～2 000 μm) 、粗粉粒( 5～53 μm) 、细粉粒( 2～5 μm) 、粗黏粒( 0. 2～2 μm) 和细黏粒(＜0. 2 μm) 。</w:t>
      </w:r>
    </w:p>
    <w:p>
      <w:pPr>
        <w:autoSpaceDE w:val="0"/>
        <w:autoSpaceDN w:val="0"/>
        <w:adjustRightInd w:val="0"/>
        <w:spacing w:before="156" w:beforeLines="50" w:after="156" w:afterLines="50"/>
        <w:ind w:firstLine="480" w:firstLineChars="200"/>
        <w:rPr>
          <w:rFonts w:cs="Times New Roman"/>
          <w:kern w:val="0"/>
        </w:rPr>
      </w:pPr>
      <w:r>
        <w:rPr>
          <w:rFonts w:cs="Times New Roman"/>
        </w:rPr>
        <w:t>测定方法：</w:t>
      </w:r>
      <w:r>
        <w:rPr>
          <w:rFonts w:cs="Times New Roman"/>
          <w:kern w:val="0"/>
        </w:rPr>
        <w:t>称取10 g过2 mm筛的风干土样于250 mL的烧杯中，加100 mL水，于超声波发生器上超声30 min，过53 μm筛，在筛上得到的是53～2 000 μm的砂粒组分，然后根据Stockes定律计算每个粒级颗粒分离的时间进行分离，通过不同的离心时间和离心速度分离得到5～53 μm的粗粉粒、2～5 μm的细粉粒、0. 2～2 μm 的粗黏粒和＜0. 2 μm的细黏粒。其中细粉粒和细黏粒悬液采用0.2 mol /L CaCl</w:t>
      </w:r>
      <w:r>
        <w:rPr>
          <w:rFonts w:cs="Times New Roman"/>
          <w:kern w:val="0"/>
          <w:vertAlign w:val="subscript"/>
        </w:rPr>
        <w:t>2</w:t>
      </w:r>
      <w:r>
        <w:rPr>
          <w:rFonts w:cs="Times New Roman"/>
          <w:kern w:val="0"/>
        </w:rPr>
        <w:t>絮凝，再离心收集，各组分转移至铝盒在60℃烘箱中烘干至恒重，测碳含量即可。</w:t>
      </w:r>
    </w:p>
    <w:p>
      <w:pPr>
        <w:pStyle w:val="4"/>
        <w:spacing w:before="156" w:beforeLines="50" w:after="156" w:afterLines="50" w:line="360" w:lineRule="auto"/>
        <w:jc w:val="both"/>
        <w:rPr>
          <w:rFonts w:cs="Times New Roman"/>
          <w:kern w:val="0"/>
          <w:sz w:val="28"/>
          <w:szCs w:val="28"/>
          <w:lang w:val="zh-CN" w:eastAsia="zh-CN"/>
        </w:rPr>
      </w:pPr>
      <w:bookmarkStart w:id="65" w:name="_Toc487709321"/>
      <w:r>
        <w:rPr>
          <w:rFonts w:hint="eastAsia" w:cs="Times New Roman"/>
          <w:kern w:val="0"/>
          <w:sz w:val="28"/>
          <w:szCs w:val="28"/>
          <w:lang w:val="zh-CN" w:eastAsia="zh-CN"/>
        </w:rPr>
        <w:t xml:space="preserve">3.8 </w:t>
      </w:r>
      <w:r>
        <w:rPr>
          <w:rFonts w:cs="Times New Roman"/>
          <w:kern w:val="0"/>
          <w:sz w:val="28"/>
          <w:szCs w:val="28"/>
          <w:lang w:val="zh-CN" w:eastAsia="zh-CN"/>
        </w:rPr>
        <w:t xml:space="preserve"> </w:t>
      </w:r>
      <w:r>
        <w:rPr>
          <w:rFonts w:hint="eastAsia" w:cs="Times New Roman"/>
          <w:kern w:val="0"/>
          <w:sz w:val="28"/>
          <w:szCs w:val="28"/>
          <w:lang w:val="zh-CN" w:eastAsia="zh-CN"/>
        </w:rPr>
        <w:t>土壤颗粒有机碳测定</w:t>
      </w:r>
      <w:bookmarkEnd w:id="65"/>
    </w:p>
    <w:bookmarkEnd w:id="57"/>
    <w:p>
      <w:pPr>
        <w:pStyle w:val="35"/>
        <w:spacing w:before="156" w:beforeLines="50" w:after="156" w:afterLines="50" w:line="360" w:lineRule="auto"/>
        <w:ind w:left="357" w:firstLine="0" w:firstLineChars="0"/>
        <w:rPr>
          <w:b/>
          <w:bCs/>
          <w:sz w:val="28"/>
          <w:szCs w:val="28"/>
        </w:rPr>
      </w:pPr>
      <w:bookmarkStart w:id="66" w:name="_Toc5258"/>
      <w:r>
        <w:rPr>
          <w:b/>
          <w:bCs/>
          <w:sz w:val="28"/>
          <w:szCs w:val="28"/>
        </w:rPr>
        <w:t>(1)  试剂制备</w:t>
      </w:r>
    </w:p>
    <w:p>
      <w:pPr>
        <w:spacing w:before="156" w:beforeLines="50" w:after="156" w:afterLines="50"/>
        <w:ind w:firstLine="480" w:firstLineChars="200"/>
      </w:pPr>
      <w:r>
        <w:t>六偏磷酸钠（5 g/L）</w:t>
      </w:r>
      <w:r>
        <w:rPr>
          <w:rFonts w:hint="eastAsia"/>
        </w:rPr>
        <w:t>：</w:t>
      </w:r>
      <w:r>
        <w:t>5 g六偏磷酸钠溶于600 ml蒸馏水中，定容至1 L。</w:t>
      </w:r>
    </w:p>
    <w:p>
      <w:pPr>
        <w:pStyle w:val="35"/>
        <w:spacing w:before="156" w:beforeLines="50" w:after="156" w:afterLines="50" w:line="360" w:lineRule="auto"/>
        <w:ind w:left="357" w:firstLine="0" w:firstLineChars="0"/>
        <w:rPr>
          <w:b/>
          <w:bCs/>
          <w:sz w:val="28"/>
          <w:szCs w:val="28"/>
        </w:rPr>
      </w:pPr>
      <w:r>
        <w:rPr>
          <w:b/>
          <w:bCs/>
          <w:sz w:val="28"/>
          <w:szCs w:val="28"/>
        </w:rPr>
        <w:t>(2)  测定步骤</w:t>
      </w:r>
    </w:p>
    <w:p>
      <w:pPr>
        <w:pStyle w:val="31"/>
        <w:spacing w:before="156" w:beforeLines="50" w:after="156" w:afterLines="50"/>
        <w:ind w:firstLine="480"/>
        <w:rPr>
          <w:rFonts w:cs="Times New Roman"/>
          <w:bCs/>
        </w:rPr>
      </w:pPr>
      <w:r>
        <w:rPr>
          <w:rFonts w:cs="Times New Roman"/>
          <w:bCs/>
        </w:rPr>
        <w:t>称取过2 mm筛风干土样10 g</w:t>
      </w:r>
      <w:r>
        <w:rPr>
          <w:rFonts w:hint="eastAsia" w:cs="Times New Roman"/>
          <w:bCs/>
        </w:rPr>
        <w:t>（M</w:t>
      </w:r>
      <w:r>
        <w:rPr>
          <w:rFonts w:hint="eastAsia" w:cs="Times New Roman"/>
          <w:bCs/>
          <w:vertAlign w:val="subscript"/>
        </w:rPr>
        <w:t>0</w:t>
      </w:r>
      <w:r>
        <w:rPr>
          <w:rFonts w:hint="eastAsia" w:cs="Times New Roman"/>
          <w:bCs/>
        </w:rPr>
        <w:t>）</w:t>
      </w:r>
      <w:r>
        <w:rPr>
          <w:rFonts w:cs="Times New Roman"/>
          <w:bCs/>
        </w:rPr>
        <w:t>，倒入250 ml三角瓶内，加入100 ml六偏磷酸钠（5 g/L）溶液，手摇1分钟后，震荡18 h（</w:t>
      </w:r>
      <w:r>
        <w:rPr>
          <w:rFonts w:hint="eastAsia" w:cs="Times New Roman"/>
          <w:bCs/>
        </w:rPr>
        <w:t>常温，90转</w:t>
      </w:r>
      <w:r>
        <w:rPr>
          <w:rFonts w:cs="Times New Roman"/>
          <w:bCs/>
        </w:rPr>
        <w:t xml:space="preserve">）。将土壤悬浮液全部过53 </w:t>
      </w:r>
      <w:r>
        <w:rPr>
          <w:rFonts w:ascii="Symbol" w:hAnsi="Symbol" w:cs="Times New Roman"/>
          <w:bCs/>
        </w:rPr>
        <w:t></w:t>
      </w:r>
      <w:r>
        <w:rPr>
          <w:rFonts w:hint="eastAsia" w:cs="Times New Roman"/>
          <w:bCs/>
        </w:rPr>
        <w:t>m</w:t>
      </w:r>
      <w:r>
        <w:rPr>
          <w:rFonts w:cs="Times New Roman"/>
          <w:bCs/>
        </w:rPr>
        <w:t>（270目）筛，反复用去蒸馏水冲洗至过滤水为无色，收集筛上的土样（&gt;53</w:t>
      </w:r>
      <w:r>
        <w:rPr>
          <w:rFonts w:ascii="Symbol" w:hAnsi="Symbol" w:cs="Times New Roman"/>
          <w:bCs/>
        </w:rPr>
        <w:t></w:t>
      </w:r>
      <w:r>
        <w:rPr>
          <w:rFonts w:hint="eastAsia" w:cs="Times New Roman"/>
          <w:bCs/>
        </w:rPr>
        <w:t>m</w:t>
      </w:r>
      <w:r>
        <w:rPr>
          <w:rFonts w:cs="Times New Roman"/>
          <w:bCs/>
        </w:rPr>
        <w:t>）到已称重的铝盒</w:t>
      </w:r>
      <w:r>
        <w:rPr>
          <w:rFonts w:hint="eastAsia" w:cs="Times New Roman"/>
          <w:bCs/>
        </w:rPr>
        <w:t>(</w:t>
      </w:r>
      <w:r>
        <w:rPr>
          <w:rFonts w:cs="Times New Roman"/>
          <w:bCs/>
        </w:rPr>
        <w:t>M</w:t>
      </w:r>
      <w:r>
        <w:rPr>
          <w:rFonts w:cs="Times New Roman"/>
          <w:bCs/>
          <w:vertAlign w:val="subscript"/>
        </w:rPr>
        <w:t>1</w:t>
      </w:r>
      <w:r>
        <w:rPr>
          <w:rFonts w:hint="eastAsia" w:cs="Times New Roman"/>
          <w:bCs/>
        </w:rPr>
        <w:t>)</w:t>
      </w:r>
      <w:r>
        <w:rPr>
          <w:rFonts w:cs="Times New Roman"/>
          <w:bCs/>
        </w:rPr>
        <w:t>中，60</w:t>
      </w:r>
      <w:r>
        <w:rPr>
          <w:rFonts w:eastAsia="宋体" w:cs="Times New Roman"/>
          <w:bCs/>
        </w:rPr>
        <w:t>℃</w:t>
      </w:r>
      <w:r>
        <w:rPr>
          <w:rFonts w:cs="Times New Roman"/>
          <w:bCs/>
        </w:rPr>
        <w:t>烘干2 d后称重</w:t>
      </w:r>
      <w:r>
        <w:rPr>
          <w:rFonts w:hint="eastAsia" w:cs="Times New Roman"/>
          <w:bCs/>
        </w:rPr>
        <w:t>（M</w:t>
      </w:r>
      <w:r>
        <w:rPr>
          <w:rFonts w:cs="Times New Roman"/>
          <w:bCs/>
          <w:vertAlign w:val="subscript"/>
        </w:rPr>
        <w:t>2</w:t>
      </w:r>
      <w:r>
        <w:rPr>
          <w:rFonts w:hint="eastAsia" w:cs="Times New Roman"/>
          <w:bCs/>
        </w:rPr>
        <w:t>）</w:t>
      </w:r>
      <w:r>
        <w:rPr>
          <w:rFonts w:cs="Times New Roman"/>
          <w:bCs/>
        </w:rPr>
        <w:t>。将铝盒内土样研磨后过100目（150</w:t>
      </w:r>
      <w:r>
        <w:rPr>
          <w:rFonts w:ascii="Symbol" w:hAnsi="Symbol" w:cs="Times New Roman"/>
          <w:bCs/>
        </w:rPr>
        <w:t></w:t>
      </w:r>
      <w:r>
        <w:rPr>
          <w:rFonts w:hint="eastAsia" w:cs="Times New Roman"/>
          <w:bCs/>
        </w:rPr>
        <w:t>m</w:t>
      </w:r>
      <w:r>
        <w:rPr>
          <w:rFonts w:cs="Times New Roman"/>
          <w:bCs/>
        </w:rPr>
        <w:t>）筛，分析全碳含量（M）。测定POC碳含量后根据团聚体质量含量/土壤容重和土壤深度计算土壤颗粒有机碳储存。</w:t>
      </w:r>
    </w:p>
    <w:p>
      <w:pPr>
        <w:pStyle w:val="35"/>
        <w:spacing w:before="156" w:beforeLines="50" w:after="156" w:afterLines="50" w:line="360" w:lineRule="auto"/>
        <w:ind w:left="357" w:firstLine="0" w:firstLineChars="0"/>
        <w:rPr>
          <w:b/>
          <w:bCs/>
          <w:sz w:val="28"/>
          <w:szCs w:val="28"/>
        </w:rPr>
      </w:pPr>
      <w:r>
        <w:rPr>
          <w:b/>
          <w:bCs/>
          <w:sz w:val="28"/>
          <w:szCs w:val="28"/>
        </w:rPr>
        <w:t xml:space="preserve">(3)  </w:t>
      </w:r>
      <w:r>
        <w:rPr>
          <w:rFonts w:hint="eastAsia"/>
          <w:b/>
          <w:bCs/>
          <w:sz w:val="28"/>
          <w:szCs w:val="28"/>
        </w:rPr>
        <w:t>结果计算</w:t>
      </w:r>
    </w:p>
    <w:p>
      <w:pPr>
        <w:pStyle w:val="31"/>
        <w:spacing w:before="156" w:beforeLines="50" w:after="156" w:afterLines="50"/>
        <w:ind w:firstLine="480"/>
        <w:rPr>
          <w:rFonts w:cs="Times New Roman"/>
          <w:bCs/>
        </w:rPr>
      </w:pPr>
      <w:r>
        <w:rPr>
          <w:rFonts w:cs="Times New Roman"/>
          <w:bCs/>
        </w:rPr>
        <w:t>土壤POC含量（g/kg）计算公式：</w:t>
      </w:r>
    </w:p>
    <w:p>
      <w:pPr>
        <w:ind w:firstLine="480" w:firstLineChars="200"/>
        <w:jc w:val="center"/>
        <w:rPr>
          <w:rFonts w:cs="Times New Roman"/>
        </w:rPr>
      </w:pPr>
      <m:oMathPara>
        <m:oMath>
          <m:r>
            <m:rPr>
              <m:sty m:val="p"/>
            </m:rPr>
            <w:rPr>
              <w:rFonts w:ascii="Cambria Math" w:hAnsi="Cambria Math" w:cs="Times New Roman"/>
            </w:rPr>
            <m:t>POC=M×</m:t>
          </m:r>
          <m:f>
            <m:fPr>
              <m:ctrlPr>
                <w:rPr>
                  <w:rFonts w:ascii="Cambria Math" w:hAnsi="Cambria Math" w:cs="Times New Roman"/>
                </w:rPr>
              </m:ctrlPr>
            </m:fPr>
            <m:num>
              <m:r>
                <w:rPr>
                  <w:rFonts w:ascii="Cambria Math" w:hAnsi="Cambria Math" w:cs="Times New Roman"/>
                </w:rPr>
                <m:t>M2-M1</m:t>
              </m:r>
              <m:ctrlPr>
                <w:rPr>
                  <w:rFonts w:ascii="Cambria Math" w:hAnsi="Cambria Math" w:cs="Times New Roman"/>
                </w:rPr>
              </m:ctrlPr>
            </m:num>
            <m:den>
              <m:r>
                <w:rPr>
                  <w:rFonts w:ascii="Cambria Math" w:hAnsi="Cambria Math" w:cs="Times New Roman"/>
                </w:rPr>
                <m:t>M0×K</m:t>
              </m:r>
              <m:ctrlPr>
                <w:rPr>
                  <w:rFonts w:ascii="Cambria Math" w:hAnsi="Cambria Math" w:cs="Times New Roman"/>
                </w:rPr>
              </m:ctrlPr>
            </m:den>
          </m:f>
        </m:oMath>
      </m:oMathPara>
    </w:p>
    <w:p>
      <w:pPr>
        <w:spacing w:before="156" w:beforeLines="50" w:after="156" w:afterLines="50"/>
        <w:ind w:firstLine="480" w:firstLineChars="200"/>
        <w:rPr>
          <w:rFonts w:cs="Times New Roman"/>
          <w:bCs/>
        </w:rPr>
      </w:pPr>
      <w:r>
        <w:rPr>
          <w:rFonts w:hint="eastAsia" w:cs="Times New Roman"/>
          <w:bCs/>
        </w:rPr>
        <w:t>M</w:t>
      </w:r>
      <w:r>
        <w:rPr>
          <w:rFonts w:hint="eastAsia" w:cs="Times New Roman"/>
          <w:bCs/>
          <w:vertAlign w:val="subscript"/>
        </w:rPr>
        <w:t>0</w:t>
      </w:r>
      <w:r>
        <w:rPr>
          <w:rFonts w:hint="eastAsia" w:cs="Times New Roman"/>
          <w:bCs/>
        </w:rPr>
        <w:t>为风干土质量；M</w:t>
      </w:r>
      <w:r>
        <w:rPr>
          <w:rFonts w:cs="Times New Roman"/>
          <w:bCs/>
          <w:vertAlign w:val="subscript"/>
        </w:rPr>
        <w:t>1</w:t>
      </w:r>
      <w:r>
        <w:rPr>
          <w:rFonts w:hint="eastAsia" w:cs="Times New Roman"/>
          <w:bCs/>
        </w:rPr>
        <w:t>为铝盒质量；M</w:t>
      </w:r>
      <w:r>
        <w:rPr>
          <w:rFonts w:cs="Times New Roman"/>
          <w:bCs/>
          <w:vertAlign w:val="subscript"/>
        </w:rPr>
        <w:t>2</w:t>
      </w:r>
      <w:r>
        <w:rPr>
          <w:rFonts w:hint="eastAsia" w:cs="Times New Roman"/>
          <w:bCs/>
        </w:rPr>
        <w:t>为烘干后土样和铝盒的总质量；</w:t>
      </w:r>
      <w:r>
        <w:rPr>
          <w:rFonts w:cs="Times New Roman"/>
          <w:bCs/>
        </w:rPr>
        <w:t>K</w:t>
      </w:r>
      <w:r>
        <w:rPr>
          <w:rFonts w:hint="eastAsia" w:cs="Times New Roman"/>
          <w:bCs/>
        </w:rPr>
        <w:t>为风干土和烘干土的换算系数。</w:t>
      </w:r>
    </w:p>
    <w:bookmarkEnd w:id="66"/>
    <w:p>
      <w:pPr>
        <w:ind w:firstLine="480" w:firstLineChars="200"/>
      </w:pPr>
      <w:bookmarkStart w:id="67" w:name="_Toc18274"/>
    </w:p>
    <w:p>
      <w:pPr>
        <w:ind w:firstLine="480" w:firstLineChars="200"/>
      </w:pPr>
    </w:p>
    <w:p>
      <w:pPr>
        <w:ind w:firstLine="480" w:firstLineChars="200"/>
      </w:pPr>
    </w:p>
    <w:p>
      <w:pPr>
        <w:ind w:firstLine="480" w:firstLineChars="200"/>
      </w:pPr>
    </w:p>
    <w:p/>
    <w:p>
      <w:pPr>
        <w:pStyle w:val="3"/>
        <w:spacing w:before="156" w:beforeLines="50" w:after="156" w:afterLines="50" w:line="360" w:lineRule="auto"/>
        <w:jc w:val="center"/>
        <w:rPr>
          <w:rFonts w:ascii="黑体" w:hAnsi="黑体" w:cs="黑体"/>
          <w:bCs/>
          <w:sz w:val="36"/>
          <w:szCs w:val="36"/>
          <w:lang w:val="zh-CN" w:eastAsia="zh-CN"/>
        </w:rPr>
      </w:pPr>
      <w:bookmarkStart w:id="68" w:name="_Toc487709322"/>
      <w:r>
        <w:rPr>
          <w:rFonts w:hint="eastAsia" w:ascii="黑体" w:hAnsi="黑体" w:cs="黑体"/>
          <w:bCs/>
          <w:sz w:val="36"/>
          <w:szCs w:val="36"/>
          <w:lang w:val="zh-CN" w:eastAsia="zh-CN"/>
        </w:rPr>
        <w:t xml:space="preserve">第四节 </w:t>
      </w:r>
      <w:r>
        <w:rPr>
          <w:rFonts w:ascii="黑体" w:hAnsi="黑体" w:cs="黑体"/>
          <w:bCs/>
          <w:sz w:val="36"/>
          <w:szCs w:val="36"/>
          <w:lang w:val="zh-CN" w:eastAsia="zh-CN"/>
        </w:rPr>
        <w:t xml:space="preserve"> </w:t>
      </w:r>
      <w:r>
        <w:rPr>
          <w:rFonts w:hint="eastAsia" w:ascii="黑体" w:hAnsi="黑体" w:cs="黑体"/>
          <w:bCs/>
          <w:sz w:val="36"/>
          <w:szCs w:val="36"/>
          <w:lang w:val="zh-CN" w:eastAsia="zh-CN"/>
        </w:rPr>
        <w:t>土壤氮的测定</w:t>
      </w:r>
      <w:bookmarkEnd w:id="67"/>
      <w:bookmarkEnd w:id="68"/>
    </w:p>
    <w:p>
      <w:pPr>
        <w:pStyle w:val="4"/>
        <w:spacing w:before="156" w:beforeLines="50" w:after="156" w:afterLines="50" w:line="360" w:lineRule="auto"/>
        <w:jc w:val="both"/>
        <w:rPr>
          <w:rFonts w:cs="Times New Roman"/>
          <w:kern w:val="0"/>
          <w:sz w:val="28"/>
          <w:szCs w:val="28"/>
          <w:lang w:val="zh-CN" w:eastAsia="zh-CN"/>
        </w:rPr>
      </w:pPr>
      <w:bookmarkStart w:id="69" w:name="_Toc17860"/>
      <w:bookmarkStart w:id="70" w:name="_Toc487709323"/>
      <w:r>
        <w:rPr>
          <w:rFonts w:hint="eastAsia" w:cs="Times New Roman"/>
          <w:kern w:val="0"/>
          <w:sz w:val="28"/>
          <w:szCs w:val="28"/>
          <w:lang w:val="zh-CN" w:eastAsia="zh-CN"/>
        </w:rPr>
        <w:t xml:space="preserve">4.1 </w:t>
      </w:r>
      <w:r>
        <w:rPr>
          <w:rFonts w:cs="Times New Roman"/>
          <w:kern w:val="0"/>
          <w:sz w:val="28"/>
          <w:szCs w:val="28"/>
          <w:lang w:val="zh-CN" w:eastAsia="zh-CN"/>
        </w:rPr>
        <w:t xml:space="preserve"> </w:t>
      </w:r>
      <w:r>
        <w:rPr>
          <w:rFonts w:hint="eastAsia" w:cs="Times New Roman"/>
          <w:kern w:val="0"/>
          <w:sz w:val="28"/>
          <w:szCs w:val="28"/>
          <w:lang w:val="zh-CN" w:eastAsia="zh-CN"/>
        </w:rPr>
        <w:t>土壤全氮测定</w:t>
      </w:r>
      <w:bookmarkEnd w:id="69"/>
      <w:bookmarkEnd w:id="70"/>
    </w:p>
    <w:p>
      <w:pPr>
        <w:pStyle w:val="35"/>
        <w:spacing w:before="156" w:beforeLines="50" w:after="156" w:afterLines="50" w:line="360" w:lineRule="auto"/>
        <w:ind w:left="357" w:firstLine="0" w:firstLineChars="0"/>
        <w:rPr>
          <w:b/>
          <w:bCs/>
          <w:sz w:val="28"/>
          <w:szCs w:val="28"/>
        </w:rPr>
      </w:pPr>
      <w:r>
        <w:rPr>
          <w:b/>
          <w:bCs/>
          <w:sz w:val="28"/>
          <w:szCs w:val="28"/>
        </w:rPr>
        <w:t>(1)  试剂制备</w:t>
      </w:r>
    </w:p>
    <w:p>
      <w:pPr>
        <w:pStyle w:val="31"/>
        <w:numPr>
          <w:ilvl w:val="0"/>
          <w:numId w:val="84"/>
        </w:numPr>
        <w:spacing w:before="156" w:beforeLines="50" w:after="156" w:afterLines="50"/>
        <w:ind w:left="0" w:firstLine="480"/>
      </w:pPr>
      <w:r>
        <w:rPr>
          <w:rFonts w:hint="eastAsia"/>
          <w:szCs w:val="21"/>
        </w:rPr>
        <w:t>氢氧化钠</w:t>
      </w:r>
      <w:r>
        <w:rPr>
          <w:szCs w:val="21"/>
        </w:rPr>
        <w:t>溶</w:t>
      </w:r>
      <w:r>
        <w:rPr>
          <w:rFonts w:hint="eastAsia"/>
          <w:szCs w:val="21"/>
        </w:rPr>
        <w:t>液[</w:t>
      </w:r>
      <w:r>
        <w:rPr>
          <w:szCs w:val="21"/>
        </w:rPr>
        <w:t>400 g/L</w:t>
      </w:r>
      <w:r>
        <w:rPr>
          <w:rFonts w:hint="eastAsia"/>
          <w:szCs w:val="21"/>
        </w:rPr>
        <w:t>]</w:t>
      </w:r>
      <w:r>
        <w:rPr>
          <w:szCs w:val="21"/>
        </w:rPr>
        <w:t>：</w:t>
      </w:r>
      <w:r>
        <w:rPr>
          <w:rFonts w:hint="eastAsia"/>
          <w:szCs w:val="21"/>
        </w:rPr>
        <w:t>称取氢氧化钠（</w:t>
      </w:r>
      <w:r>
        <w:rPr>
          <w:szCs w:val="21"/>
        </w:rPr>
        <w:t>NaOH</w:t>
      </w:r>
      <w:r>
        <w:rPr>
          <w:rFonts w:hint="eastAsia"/>
          <w:szCs w:val="21"/>
        </w:rPr>
        <w:t>，分析纯）</w:t>
      </w:r>
      <w:r>
        <w:rPr>
          <w:szCs w:val="21"/>
        </w:rPr>
        <w:t>400 g溶于</w:t>
      </w:r>
      <w:r>
        <w:rPr>
          <w:rFonts w:hint="eastAsia"/>
          <w:szCs w:val="21"/>
        </w:rPr>
        <w:t>蒸馏水，定溶至</w:t>
      </w:r>
      <w:r>
        <w:rPr>
          <w:szCs w:val="21"/>
        </w:rPr>
        <w:t>1 L</w:t>
      </w:r>
      <w:r>
        <w:rPr>
          <w:rFonts w:hint="eastAsia"/>
          <w:szCs w:val="21"/>
        </w:rPr>
        <w:t>；</w:t>
      </w:r>
    </w:p>
    <w:p>
      <w:pPr>
        <w:pStyle w:val="31"/>
        <w:numPr>
          <w:ilvl w:val="0"/>
          <w:numId w:val="84"/>
        </w:numPr>
        <w:spacing w:before="156" w:beforeLines="50" w:after="156" w:afterLines="50"/>
        <w:ind w:left="0" w:firstLine="480"/>
      </w:pPr>
      <w:r>
        <w:t>浓硫酸</w:t>
      </w:r>
      <w:r>
        <w:rPr>
          <w:rFonts w:hint="eastAsia"/>
        </w:rPr>
        <w:t>[</w:t>
      </w:r>
      <w:r>
        <w:t>H</w:t>
      </w:r>
      <w:r>
        <w:rPr>
          <w:vertAlign w:val="subscript"/>
        </w:rPr>
        <w:t>2</w:t>
      </w:r>
      <w:r>
        <w:t>SO</w:t>
      </w:r>
      <w:r>
        <w:rPr>
          <w:vertAlign w:val="subscript"/>
        </w:rPr>
        <w:t>4</w:t>
      </w:r>
      <w:r>
        <w:t>密度1.84 g· ml</w:t>
      </w:r>
      <w:r>
        <w:rPr>
          <w:vertAlign w:val="superscript"/>
        </w:rPr>
        <w:t>-1</w:t>
      </w:r>
      <w:r>
        <w:t>，分析纯</w:t>
      </w:r>
      <w:r>
        <w:rPr>
          <w:rFonts w:hint="eastAsia"/>
        </w:rPr>
        <w:t>]；</w:t>
      </w:r>
    </w:p>
    <w:p>
      <w:pPr>
        <w:pStyle w:val="31"/>
        <w:numPr>
          <w:ilvl w:val="0"/>
          <w:numId w:val="84"/>
        </w:numPr>
        <w:spacing w:before="156" w:beforeLines="50" w:after="156" w:afterLines="50"/>
        <w:ind w:left="0" w:firstLine="480"/>
      </w:pPr>
      <w:r>
        <w:rPr>
          <w:rFonts w:hint="eastAsia"/>
          <w:szCs w:val="21"/>
        </w:rPr>
        <w:t>硼酸</w:t>
      </w:r>
      <w:r>
        <w:rPr>
          <w:szCs w:val="21"/>
        </w:rPr>
        <w:t>溶液</w:t>
      </w:r>
      <w:r>
        <w:rPr>
          <w:rFonts w:hint="eastAsia"/>
          <w:szCs w:val="21"/>
        </w:rPr>
        <w:t>[</w:t>
      </w:r>
      <w:r>
        <w:rPr>
          <w:szCs w:val="21"/>
        </w:rPr>
        <w:t>20 g/L</w:t>
      </w:r>
      <w:r>
        <w:rPr>
          <w:rFonts w:hint="eastAsia"/>
          <w:szCs w:val="21"/>
        </w:rPr>
        <w:t>]</w:t>
      </w:r>
      <w:r>
        <w:rPr>
          <w:szCs w:val="21"/>
        </w:rPr>
        <w:t>：</w:t>
      </w:r>
      <w:r>
        <w:rPr>
          <w:rFonts w:hint="eastAsia"/>
          <w:szCs w:val="21"/>
        </w:rPr>
        <w:t>硼酸（</w:t>
      </w:r>
      <w:r>
        <w:rPr>
          <w:szCs w:val="21"/>
        </w:rPr>
        <w:t>H</w:t>
      </w:r>
      <w:r>
        <w:rPr>
          <w:szCs w:val="21"/>
          <w:vertAlign w:val="subscript"/>
        </w:rPr>
        <w:t>3</w:t>
      </w:r>
      <w:r>
        <w:rPr>
          <w:szCs w:val="21"/>
        </w:rPr>
        <w:t>BO</w:t>
      </w:r>
      <w:r>
        <w:rPr>
          <w:szCs w:val="21"/>
          <w:vertAlign w:val="subscript"/>
        </w:rPr>
        <w:t>3</w:t>
      </w:r>
      <w:r>
        <w:rPr>
          <w:rFonts w:hint="eastAsia"/>
          <w:szCs w:val="21"/>
        </w:rPr>
        <w:t>，分析纯）</w:t>
      </w:r>
      <w:r>
        <w:rPr>
          <w:szCs w:val="21"/>
        </w:rPr>
        <w:t>20 g溶于</w:t>
      </w:r>
      <w:r>
        <w:rPr>
          <w:rFonts w:hint="eastAsia"/>
          <w:szCs w:val="21"/>
        </w:rPr>
        <w:t>蒸馏水，定溶至</w:t>
      </w:r>
      <w:r>
        <w:rPr>
          <w:szCs w:val="21"/>
        </w:rPr>
        <w:t>1 L</w:t>
      </w:r>
      <w:r>
        <w:rPr>
          <w:rFonts w:hint="eastAsia"/>
        </w:rPr>
        <w:t>；</w:t>
      </w:r>
    </w:p>
    <w:p>
      <w:pPr>
        <w:pStyle w:val="31"/>
        <w:numPr>
          <w:ilvl w:val="0"/>
          <w:numId w:val="84"/>
        </w:numPr>
        <w:spacing w:before="156" w:beforeLines="50" w:after="156" w:afterLines="50"/>
        <w:ind w:left="0" w:firstLine="480"/>
      </w:pPr>
      <w:r>
        <w:t>混合指示剂：溶解0.099 g的溴甲酚绿和0.066 g的甲基红于100 mL的乙醇中</w:t>
      </w:r>
      <w:r>
        <w:rPr>
          <w:rFonts w:hint="eastAsia"/>
        </w:rPr>
        <w:t>；</w:t>
      </w:r>
    </w:p>
    <w:p>
      <w:pPr>
        <w:pStyle w:val="31"/>
        <w:numPr>
          <w:ilvl w:val="0"/>
          <w:numId w:val="84"/>
        </w:numPr>
        <w:spacing w:before="156" w:beforeLines="50" w:after="156" w:afterLines="50"/>
        <w:ind w:left="0" w:firstLine="480"/>
      </w:pPr>
      <w:r>
        <w:rPr>
          <w:rFonts w:hint="eastAsia"/>
          <w:szCs w:val="21"/>
        </w:rPr>
        <w:t>硼砂</w:t>
      </w:r>
      <w:r>
        <w:rPr>
          <w:szCs w:val="21"/>
        </w:rPr>
        <w:t>标准溶液</w:t>
      </w:r>
      <w:r>
        <w:rPr>
          <w:rFonts w:hint="eastAsia"/>
          <w:szCs w:val="21"/>
        </w:rPr>
        <w:t>[</w:t>
      </w:r>
      <w:r>
        <w:rPr>
          <w:szCs w:val="21"/>
        </w:rPr>
        <w:t>0.0100 mol/L</w:t>
      </w:r>
      <w:r>
        <w:rPr>
          <w:rFonts w:hint="eastAsia"/>
          <w:szCs w:val="21"/>
        </w:rPr>
        <w:t>]</w:t>
      </w:r>
      <w:r>
        <w:rPr>
          <w:szCs w:val="21"/>
        </w:rPr>
        <w:t>：</w:t>
      </w:r>
      <w:r>
        <w:rPr>
          <w:rFonts w:hint="eastAsia"/>
          <w:szCs w:val="21"/>
        </w:rPr>
        <w:t>称</w:t>
      </w:r>
      <w:r>
        <w:rPr>
          <w:szCs w:val="21"/>
        </w:rPr>
        <w:t>1.9068 g</w:t>
      </w:r>
      <w:r>
        <w:rPr>
          <w:rFonts w:hint="eastAsia"/>
          <w:szCs w:val="21"/>
        </w:rPr>
        <w:t>硼砂（</w:t>
      </w:r>
      <w:r>
        <w:rPr>
          <w:szCs w:val="21"/>
        </w:rPr>
        <w:t>Na</w:t>
      </w:r>
      <w:r>
        <w:rPr>
          <w:szCs w:val="21"/>
          <w:vertAlign w:val="subscript"/>
        </w:rPr>
        <w:t>2</w:t>
      </w:r>
      <w:r>
        <w:rPr>
          <w:szCs w:val="21"/>
        </w:rPr>
        <w:t>B</w:t>
      </w:r>
      <w:r>
        <w:rPr>
          <w:szCs w:val="21"/>
          <w:vertAlign w:val="subscript"/>
        </w:rPr>
        <w:t>4</w:t>
      </w:r>
      <w:r>
        <w:rPr>
          <w:szCs w:val="21"/>
        </w:rPr>
        <w:t>O</w:t>
      </w:r>
      <w:r>
        <w:rPr>
          <w:szCs w:val="21"/>
          <w:vertAlign w:val="subscript"/>
        </w:rPr>
        <w:t>7</w:t>
      </w:r>
      <w:r>
        <w:rPr>
          <w:szCs w:val="21"/>
        </w:rPr>
        <w:t>·10H</w:t>
      </w:r>
      <w:r>
        <w:rPr>
          <w:szCs w:val="21"/>
          <w:vertAlign w:val="subscript"/>
        </w:rPr>
        <w:t>2</w:t>
      </w:r>
      <w:r>
        <w:rPr>
          <w:szCs w:val="21"/>
        </w:rPr>
        <w:t xml:space="preserve">O </w:t>
      </w:r>
      <w:r>
        <w:rPr>
          <w:rFonts w:hint="eastAsia"/>
          <w:szCs w:val="21"/>
        </w:rPr>
        <w:t>）</w:t>
      </w:r>
      <w:r>
        <w:rPr>
          <w:szCs w:val="21"/>
        </w:rPr>
        <w:t>溶于蒸馏水</w:t>
      </w:r>
      <w:r>
        <w:rPr>
          <w:rFonts w:hint="eastAsia"/>
          <w:szCs w:val="21"/>
        </w:rPr>
        <w:t>，定溶至1</w:t>
      </w:r>
      <w:r>
        <w:rPr>
          <w:szCs w:val="21"/>
        </w:rPr>
        <w:t xml:space="preserve"> L</w:t>
      </w:r>
      <w:r>
        <w:rPr>
          <w:rFonts w:hint="eastAsia"/>
          <w:szCs w:val="21"/>
        </w:rPr>
        <w:t>；</w:t>
      </w:r>
    </w:p>
    <w:p>
      <w:pPr>
        <w:pStyle w:val="31"/>
        <w:numPr>
          <w:ilvl w:val="0"/>
          <w:numId w:val="84"/>
        </w:numPr>
        <w:spacing w:before="156" w:beforeLines="50" w:after="156" w:afterLines="50"/>
        <w:ind w:left="0" w:firstLine="480"/>
      </w:pPr>
      <w:r>
        <w:rPr>
          <w:rFonts w:hint="eastAsia"/>
          <w:szCs w:val="21"/>
        </w:rPr>
        <w:t>盐酸标准</w:t>
      </w:r>
      <w:r>
        <w:rPr>
          <w:szCs w:val="21"/>
        </w:rPr>
        <w:t>溶液</w:t>
      </w:r>
      <w:r>
        <w:rPr>
          <w:rFonts w:hint="eastAsia"/>
          <w:szCs w:val="21"/>
        </w:rPr>
        <w:t>[</w:t>
      </w:r>
      <w:r>
        <w:rPr>
          <w:szCs w:val="21"/>
        </w:rPr>
        <w:t>0.0100 mol/L</w:t>
      </w:r>
      <w:r>
        <w:rPr>
          <w:rFonts w:hint="eastAsia"/>
          <w:szCs w:val="21"/>
        </w:rPr>
        <w:t>]</w:t>
      </w:r>
      <w:r>
        <w:rPr>
          <w:szCs w:val="21"/>
        </w:rPr>
        <w:t>：</w:t>
      </w:r>
      <w:r>
        <w:rPr>
          <w:rFonts w:hint="eastAsia"/>
          <w:szCs w:val="21"/>
        </w:rPr>
        <w:t>量取8.4</w:t>
      </w:r>
      <w:r>
        <w:rPr>
          <w:szCs w:val="21"/>
        </w:rPr>
        <w:t xml:space="preserve"> </w:t>
      </w:r>
      <w:r>
        <w:rPr>
          <w:rFonts w:hint="eastAsia"/>
          <w:szCs w:val="21"/>
        </w:rPr>
        <w:t>mL浓盐酸</w:t>
      </w:r>
      <w:r>
        <w:rPr>
          <w:szCs w:val="21"/>
        </w:rPr>
        <w:t>溶于蒸馏水</w:t>
      </w:r>
      <w:r>
        <w:rPr>
          <w:rFonts w:hint="eastAsia"/>
          <w:szCs w:val="21"/>
        </w:rPr>
        <w:t>，定溶至</w:t>
      </w:r>
      <w:r>
        <w:rPr>
          <w:szCs w:val="21"/>
        </w:rPr>
        <w:t>1 L</w:t>
      </w:r>
      <w:r>
        <w:rPr>
          <w:rFonts w:hint="eastAsia"/>
          <w:szCs w:val="21"/>
        </w:rPr>
        <w:t>中，</w:t>
      </w:r>
      <w:r>
        <w:rPr>
          <w:szCs w:val="21"/>
        </w:rPr>
        <w:t>即为0.1 mol/L HCl，再稀释10倍</w:t>
      </w:r>
      <w:r>
        <w:rPr>
          <w:rFonts w:hint="eastAsia"/>
          <w:szCs w:val="21"/>
        </w:rPr>
        <w:t>，</w:t>
      </w:r>
      <w:r>
        <w:rPr>
          <w:szCs w:val="21"/>
        </w:rPr>
        <w:t>用0.0100 mol/L硼砂(Na</w:t>
      </w:r>
      <w:r>
        <w:rPr>
          <w:szCs w:val="21"/>
          <w:vertAlign w:val="subscript"/>
        </w:rPr>
        <w:t>2</w:t>
      </w:r>
      <w:r>
        <w:rPr>
          <w:szCs w:val="21"/>
        </w:rPr>
        <w:t>B</w:t>
      </w:r>
      <w:r>
        <w:rPr>
          <w:szCs w:val="21"/>
          <w:vertAlign w:val="subscript"/>
        </w:rPr>
        <w:t>4</w:t>
      </w:r>
      <w:r>
        <w:rPr>
          <w:szCs w:val="21"/>
        </w:rPr>
        <w:t>O</w:t>
      </w:r>
      <w:r>
        <w:rPr>
          <w:szCs w:val="21"/>
          <w:vertAlign w:val="subscript"/>
        </w:rPr>
        <w:t>7</w:t>
      </w:r>
      <w:r>
        <w:rPr>
          <w:szCs w:val="21"/>
        </w:rPr>
        <w:t>)标准溶液标定</w:t>
      </w:r>
      <w:r>
        <w:rPr>
          <w:rFonts w:hint="eastAsia"/>
          <w:szCs w:val="21"/>
        </w:rPr>
        <w:t>；</w:t>
      </w:r>
    </w:p>
    <w:p>
      <w:pPr>
        <w:pStyle w:val="31"/>
        <w:numPr>
          <w:ilvl w:val="0"/>
          <w:numId w:val="84"/>
        </w:numPr>
        <w:spacing w:before="156" w:beforeLines="50" w:after="156" w:afterLines="50"/>
        <w:ind w:left="0" w:firstLine="480"/>
      </w:pPr>
      <w:r>
        <w:rPr>
          <w:rFonts w:hint="eastAsia"/>
          <w:szCs w:val="21"/>
        </w:rPr>
        <w:t>吸取20 m</w:t>
      </w:r>
      <w:r>
        <w:rPr>
          <w:szCs w:val="21"/>
        </w:rPr>
        <w:t xml:space="preserve">L </w:t>
      </w:r>
      <w:r>
        <w:rPr>
          <w:rFonts w:hint="eastAsia"/>
          <w:szCs w:val="21"/>
        </w:rPr>
        <w:t>0.0100</w:t>
      </w:r>
      <w:r>
        <w:rPr>
          <w:szCs w:val="21"/>
        </w:rPr>
        <w:t xml:space="preserve"> mol/L</w:t>
      </w:r>
      <w:r>
        <w:rPr>
          <w:rFonts w:hint="eastAsia"/>
          <w:szCs w:val="21"/>
        </w:rPr>
        <w:t>硼砂标准溶液于100 m</w:t>
      </w:r>
      <w:r>
        <w:rPr>
          <w:szCs w:val="21"/>
        </w:rPr>
        <w:t>L</w:t>
      </w:r>
      <w:r>
        <w:rPr>
          <w:rFonts w:hint="eastAsia"/>
          <w:szCs w:val="21"/>
        </w:rPr>
        <w:t>锥形瓶中，加1滴</w:t>
      </w:r>
      <w:r>
        <w:rPr>
          <w:szCs w:val="21"/>
        </w:rPr>
        <w:t>甲基红-溴甲酚绿</w:t>
      </w:r>
      <w:r>
        <w:rPr>
          <w:rFonts w:hint="eastAsia"/>
          <w:szCs w:val="21"/>
        </w:rPr>
        <w:t>混合</w:t>
      </w:r>
      <w:r>
        <w:rPr>
          <w:szCs w:val="21"/>
        </w:rPr>
        <w:t>指示剂</w:t>
      </w:r>
      <w:r>
        <w:rPr>
          <w:rFonts w:hint="eastAsia"/>
          <w:szCs w:val="21"/>
        </w:rPr>
        <w:t>，用待标定的盐酸滴定，溶液由蓝变紫红为终点，重复做三次，盐酸标准溶液的浓度</w:t>
      </w:r>
      <w:r>
        <w:rPr>
          <w:szCs w:val="21"/>
        </w:rPr>
        <w:t>：</w:t>
      </w:r>
    </w:p>
    <w:p>
      <w:pPr>
        <w:spacing w:before="156" w:beforeLines="50" w:after="156" w:afterLines="50"/>
        <w:ind w:firstLine="480" w:firstLineChars="200"/>
        <w:jc w:val="center"/>
        <w:rPr>
          <w:szCs w:val="21"/>
        </w:rPr>
      </w:pPr>
      <w:r>
        <w:rPr>
          <w:szCs w:val="21"/>
        </w:rPr>
        <w:t>C</w:t>
      </w:r>
      <w:r>
        <w:rPr>
          <w:szCs w:val="21"/>
          <w:vertAlign w:val="subscript"/>
        </w:rPr>
        <w:t>HCl</w:t>
      </w:r>
      <w:r>
        <w:rPr>
          <w:szCs w:val="21"/>
        </w:rPr>
        <w:t>= (</w:t>
      </w:r>
      <w:r>
        <w:rPr>
          <w:rFonts w:hint="eastAsia"/>
          <w:szCs w:val="21"/>
        </w:rPr>
        <w:t>0.0100</w:t>
      </w:r>
      <w:r>
        <w:rPr>
          <w:szCs w:val="21"/>
        </w:rPr>
        <w:t>×V</w:t>
      </w:r>
      <w:r>
        <w:rPr>
          <w:rFonts w:hint="eastAsia"/>
          <w:szCs w:val="21"/>
          <w:vertAlign w:val="subscript"/>
        </w:rPr>
        <w:t>1</w:t>
      </w:r>
      <w:r>
        <w:rPr>
          <w:szCs w:val="21"/>
        </w:rPr>
        <w:t>)/(V</w:t>
      </w:r>
      <w:r>
        <w:rPr>
          <w:rFonts w:hint="eastAsia"/>
          <w:szCs w:val="21"/>
          <w:vertAlign w:val="subscript"/>
        </w:rPr>
        <w:t>2</w:t>
      </w:r>
      <w:r>
        <w:rPr>
          <w:szCs w:val="21"/>
        </w:rPr>
        <w:t>-V</w:t>
      </w:r>
      <w:r>
        <w:rPr>
          <w:rFonts w:hint="eastAsia"/>
          <w:szCs w:val="21"/>
          <w:vertAlign w:val="subscript"/>
        </w:rPr>
        <w:t>0</w:t>
      </w:r>
      <w:r>
        <w:rPr>
          <w:szCs w:val="21"/>
        </w:rPr>
        <w:t>)</w:t>
      </w:r>
    </w:p>
    <w:p>
      <w:pPr>
        <w:spacing w:before="156" w:beforeLines="50" w:after="156" w:afterLines="50"/>
        <w:ind w:firstLine="480" w:firstLineChars="200"/>
        <w:rPr>
          <w:szCs w:val="21"/>
        </w:rPr>
      </w:pPr>
      <w:r>
        <w:rPr>
          <w:szCs w:val="21"/>
        </w:rPr>
        <w:t>式中</w:t>
      </w:r>
      <w:r>
        <w:rPr>
          <w:rFonts w:hint="eastAsia"/>
          <w:szCs w:val="21"/>
        </w:rPr>
        <w:t>：</w:t>
      </w:r>
    </w:p>
    <w:p>
      <w:pPr>
        <w:spacing w:before="156" w:beforeLines="50" w:after="156" w:afterLines="50"/>
        <w:ind w:firstLine="960" w:firstLineChars="400"/>
        <w:rPr>
          <w:szCs w:val="21"/>
        </w:rPr>
      </w:pPr>
      <w:r>
        <w:rPr>
          <w:rFonts w:hint="eastAsia"/>
          <w:szCs w:val="21"/>
        </w:rPr>
        <w:t>0.0100—硼砂标准溶液的浓度(</w:t>
      </w:r>
      <w:r>
        <w:rPr>
          <w:szCs w:val="21"/>
        </w:rPr>
        <w:t>mol/L</w:t>
      </w:r>
      <w:r>
        <w:rPr>
          <w:rFonts w:hint="eastAsia"/>
          <w:szCs w:val="21"/>
        </w:rPr>
        <w:t>)；</w:t>
      </w:r>
    </w:p>
    <w:p>
      <w:pPr>
        <w:spacing w:before="156" w:beforeLines="50" w:after="156" w:afterLines="50"/>
        <w:ind w:firstLine="960" w:firstLineChars="400"/>
        <w:rPr>
          <w:szCs w:val="21"/>
        </w:rPr>
      </w:pPr>
      <w:r>
        <w:rPr>
          <w:rFonts w:hint="eastAsia"/>
          <w:szCs w:val="21"/>
        </w:rPr>
        <w:t>V</w:t>
      </w:r>
      <w:r>
        <w:rPr>
          <w:rFonts w:hint="eastAsia"/>
          <w:szCs w:val="21"/>
          <w:vertAlign w:val="subscript"/>
        </w:rPr>
        <w:t>1</w:t>
      </w:r>
      <w:r>
        <w:rPr>
          <w:rFonts w:hint="eastAsia"/>
          <w:szCs w:val="21"/>
        </w:rPr>
        <w:t>—硼砂标准溶液的体积(</w:t>
      </w:r>
      <w:r>
        <w:rPr>
          <w:szCs w:val="21"/>
        </w:rPr>
        <w:t>m</w:t>
      </w:r>
      <w:r>
        <w:rPr>
          <w:rFonts w:hint="eastAsia"/>
          <w:szCs w:val="21"/>
        </w:rPr>
        <w:t>L)；</w:t>
      </w:r>
    </w:p>
    <w:p>
      <w:pPr>
        <w:spacing w:before="156" w:beforeLines="50" w:after="156" w:afterLines="50"/>
        <w:ind w:firstLine="960" w:firstLineChars="400"/>
        <w:rPr>
          <w:szCs w:val="21"/>
        </w:rPr>
      </w:pPr>
      <w:r>
        <w:rPr>
          <w:rFonts w:hint="eastAsia"/>
          <w:szCs w:val="21"/>
        </w:rPr>
        <w:t>V</w:t>
      </w:r>
      <w:r>
        <w:rPr>
          <w:rFonts w:hint="eastAsia"/>
          <w:szCs w:val="21"/>
          <w:vertAlign w:val="subscript"/>
        </w:rPr>
        <w:t>2</w:t>
      </w:r>
      <w:r>
        <w:rPr>
          <w:rFonts w:hint="eastAsia"/>
          <w:szCs w:val="21"/>
        </w:rPr>
        <w:t>—滴定硼砂用去盐酸标准溶液的体积(</w:t>
      </w:r>
      <w:r>
        <w:rPr>
          <w:szCs w:val="21"/>
        </w:rPr>
        <w:t>m</w:t>
      </w:r>
      <w:r>
        <w:rPr>
          <w:rFonts w:hint="eastAsia"/>
          <w:szCs w:val="21"/>
        </w:rPr>
        <w:t>L)；</w:t>
      </w:r>
    </w:p>
    <w:p>
      <w:pPr>
        <w:spacing w:before="156" w:beforeLines="50" w:after="156" w:afterLines="50"/>
        <w:ind w:firstLine="960" w:firstLineChars="400"/>
        <w:rPr>
          <w:szCs w:val="21"/>
        </w:rPr>
      </w:pPr>
      <w:r>
        <w:rPr>
          <w:rFonts w:hint="eastAsia"/>
          <w:szCs w:val="21"/>
        </w:rPr>
        <w:t>V</w:t>
      </w:r>
      <w:r>
        <w:rPr>
          <w:rFonts w:hint="eastAsia"/>
          <w:szCs w:val="21"/>
          <w:vertAlign w:val="subscript"/>
        </w:rPr>
        <w:t>0</w:t>
      </w:r>
      <w:r>
        <w:rPr>
          <w:rFonts w:hint="eastAsia"/>
          <w:szCs w:val="21"/>
        </w:rPr>
        <w:t>—滴定水用去盐酸标准溶液的体积(</w:t>
      </w:r>
      <w:r>
        <w:rPr>
          <w:szCs w:val="21"/>
        </w:rPr>
        <w:t>m</w:t>
      </w:r>
      <w:r>
        <w:rPr>
          <w:rFonts w:hint="eastAsia"/>
          <w:szCs w:val="21"/>
        </w:rPr>
        <w:t>L)。</w:t>
      </w:r>
      <w:r>
        <w:rPr>
          <w:rFonts w:hint="eastAsia"/>
          <w:szCs w:val="21"/>
        </w:rPr>
        <w:tab/>
      </w:r>
    </w:p>
    <w:p>
      <w:pPr>
        <w:pStyle w:val="35"/>
        <w:spacing w:before="156" w:beforeLines="50" w:after="156" w:afterLines="50" w:line="360" w:lineRule="auto"/>
        <w:ind w:left="357" w:firstLine="0" w:firstLineChars="0"/>
        <w:rPr>
          <w:b/>
          <w:bCs/>
          <w:sz w:val="28"/>
          <w:szCs w:val="28"/>
        </w:rPr>
      </w:pPr>
      <w:r>
        <w:rPr>
          <w:b/>
          <w:bCs/>
          <w:sz w:val="28"/>
          <w:szCs w:val="28"/>
        </w:rPr>
        <w:t>(2)  测定步骤</w:t>
      </w:r>
    </w:p>
    <w:p>
      <w:pPr>
        <w:pStyle w:val="31"/>
        <w:numPr>
          <w:ilvl w:val="0"/>
          <w:numId w:val="85"/>
        </w:numPr>
        <w:spacing w:before="156" w:beforeLines="50" w:after="156" w:afterLines="50"/>
        <w:ind w:left="0" w:firstLine="480"/>
      </w:pPr>
      <w:r>
        <w:rPr>
          <w:rFonts w:hint="eastAsia"/>
          <w:szCs w:val="21"/>
        </w:rPr>
        <w:t>准确称</w:t>
      </w:r>
      <w:r>
        <w:rPr>
          <w:szCs w:val="21"/>
        </w:rPr>
        <w:t>取</w:t>
      </w:r>
      <w:r>
        <w:rPr>
          <w:rFonts w:hint="eastAsia"/>
          <w:szCs w:val="21"/>
        </w:rPr>
        <w:t>干土</w:t>
      </w:r>
      <w:r>
        <w:rPr>
          <w:szCs w:val="21"/>
        </w:rPr>
        <w:t xml:space="preserve">0.2000 </w:t>
      </w:r>
      <w:r>
        <w:rPr>
          <w:rFonts w:hint="eastAsia"/>
          <w:szCs w:val="21"/>
        </w:rPr>
        <w:t>-0.2050</w:t>
      </w:r>
      <w:r>
        <w:rPr>
          <w:szCs w:val="21"/>
        </w:rPr>
        <w:t xml:space="preserve"> g置于消煮管底部</w:t>
      </w:r>
      <w:r>
        <w:rPr>
          <w:rFonts w:hint="eastAsia"/>
          <w:szCs w:val="21"/>
        </w:rPr>
        <w:t>，加定氮片一颗，</w:t>
      </w:r>
      <w:r>
        <w:rPr>
          <w:szCs w:val="21"/>
        </w:rPr>
        <w:t>加</w:t>
      </w:r>
      <w:r>
        <w:rPr>
          <w:rFonts w:hint="eastAsia"/>
          <w:szCs w:val="21"/>
        </w:rPr>
        <w:t>10 mL</w:t>
      </w:r>
      <w:r>
        <w:rPr>
          <w:szCs w:val="21"/>
        </w:rPr>
        <w:t>浓H</w:t>
      </w:r>
      <w:r>
        <w:rPr>
          <w:szCs w:val="21"/>
          <w:vertAlign w:val="subscript"/>
        </w:rPr>
        <w:t>2</w:t>
      </w:r>
      <w:r>
        <w:rPr>
          <w:szCs w:val="21"/>
        </w:rPr>
        <w:t>SO</w:t>
      </w:r>
      <w:r>
        <w:rPr>
          <w:szCs w:val="21"/>
          <w:vertAlign w:val="subscript"/>
        </w:rPr>
        <w:t>4</w:t>
      </w:r>
      <w:r>
        <w:rPr>
          <w:szCs w:val="21"/>
        </w:rPr>
        <w:t>过夜</w:t>
      </w:r>
      <w:r>
        <w:rPr>
          <w:rFonts w:hint="eastAsia"/>
          <w:szCs w:val="21"/>
        </w:rPr>
        <w:t>；</w:t>
      </w:r>
    </w:p>
    <w:p>
      <w:pPr>
        <w:pStyle w:val="31"/>
        <w:numPr>
          <w:ilvl w:val="0"/>
          <w:numId w:val="85"/>
        </w:numPr>
        <w:spacing w:before="156" w:beforeLines="50" w:after="156" w:afterLines="50"/>
        <w:ind w:left="0" w:firstLine="480"/>
      </w:pPr>
      <w:r>
        <w:rPr>
          <w:rFonts w:hint="eastAsia"/>
        </w:rPr>
        <w:t>消煮；</w:t>
      </w:r>
    </w:p>
    <w:p>
      <w:pPr>
        <w:pStyle w:val="31"/>
        <w:numPr>
          <w:ilvl w:val="0"/>
          <w:numId w:val="85"/>
        </w:numPr>
        <w:spacing w:before="156" w:beforeLines="50" w:after="156" w:afterLines="50"/>
        <w:ind w:left="0" w:firstLine="480"/>
      </w:pPr>
      <w:r>
        <w:rPr>
          <w:rFonts w:hint="eastAsia"/>
          <w:szCs w:val="21"/>
        </w:rPr>
        <w:t>直接上机</w:t>
      </w:r>
      <w:r>
        <w:rPr>
          <w:szCs w:val="21"/>
        </w:rPr>
        <w:t>蒸馏：锥形瓶中</w:t>
      </w:r>
      <w:r>
        <w:rPr>
          <w:rFonts w:hint="eastAsia"/>
          <w:szCs w:val="21"/>
        </w:rPr>
        <w:t>用移液枪</w:t>
      </w:r>
      <w:r>
        <w:rPr>
          <w:szCs w:val="21"/>
        </w:rPr>
        <w:t>加5 mL</w:t>
      </w:r>
      <w:r>
        <w:rPr>
          <w:rFonts w:hint="eastAsia"/>
          <w:szCs w:val="21"/>
        </w:rPr>
        <w:t xml:space="preserve">硼酸溶液（ </w:t>
      </w:r>
      <w:r>
        <w:rPr>
          <w:szCs w:val="21"/>
        </w:rPr>
        <w:t>20 g/L</w:t>
      </w:r>
      <w:r>
        <w:rPr>
          <w:rFonts w:hint="eastAsia"/>
          <w:szCs w:val="21"/>
        </w:rPr>
        <w:t>）</w:t>
      </w:r>
      <w:r>
        <w:rPr>
          <w:szCs w:val="21"/>
        </w:rPr>
        <w:t>和2</w:t>
      </w:r>
      <w:r>
        <w:rPr>
          <w:rFonts w:hint="eastAsia"/>
          <w:szCs w:val="21"/>
        </w:rPr>
        <w:t>-3</w:t>
      </w:r>
      <w:r>
        <w:rPr>
          <w:szCs w:val="21"/>
        </w:rPr>
        <w:t>滴</w:t>
      </w:r>
      <w:r>
        <w:rPr>
          <w:rFonts w:hint="eastAsia"/>
          <w:szCs w:val="21"/>
        </w:rPr>
        <w:t>混合指示剂（</w:t>
      </w:r>
      <w:r>
        <w:rPr>
          <w:szCs w:val="21"/>
        </w:rPr>
        <w:t>甲基红-溴甲酚绿指示剂</w:t>
      </w:r>
      <w:r>
        <w:rPr>
          <w:rFonts w:hint="eastAsia"/>
          <w:szCs w:val="21"/>
        </w:rPr>
        <w:t>），蒸馏前需加水稀释消煮管中液体，</w:t>
      </w:r>
      <w:r>
        <w:rPr>
          <w:szCs w:val="21"/>
        </w:rPr>
        <w:t>安装于凯氏定氮仪，</w:t>
      </w:r>
      <w:r>
        <w:rPr>
          <w:rFonts w:hint="eastAsia"/>
          <w:szCs w:val="21"/>
        </w:rPr>
        <w:t>加碱时间最好为十秒，</w:t>
      </w:r>
      <w:r>
        <w:rPr>
          <w:szCs w:val="21"/>
        </w:rPr>
        <w:t>蒸馏</w:t>
      </w:r>
      <w:r>
        <w:rPr>
          <w:rFonts w:hint="eastAsia"/>
          <w:szCs w:val="21"/>
        </w:rPr>
        <w:t>4</w:t>
      </w:r>
      <w:r>
        <w:rPr>
          <w:szCs w:val="21"/>
        </w:rPr>
        <w:t xml:space="preserve"> min左右</w:t>
      </w:r>
      <w:r>
        <w:rPr>
          <w:rFonts w:hint="eastAsia"/>
          <w:szCs w:val="21"/>
        </w:rPr>
        <w:t>；</w:t>
      </w:r>
    </w:p>
    <w:p>
      <w:pPr>
        <w:pStyle w:val="31"/>
        <w:numPr>
          <w:ilvl w:val="0"/>
          <w:numId w:val="85"/>
        </w:numPr>
        <w:spacing w:before="156" w:beforeLines="50" w:after="156" w:afterLines="50"/>
        <w:ind w:left="0" w:firstLine="480"/>
      </w:pPr>
      <w:r>
        <w:rPr>
          <w:szCs w:val="21"/>
        </w:rPr>
        <w:t>滴定</w:t>
      </w:r>
      <w:r>
        <w:rPr>
          <w:rFonts w:hint="eastAsia"/>
          <w:szCs w:val="21"/>
        </w:rPr>
        <w:t>：</w:t>
      </w:r>
      <w:r>
        <w:rPr>
          <w:szCs w:val="21"/>
        </w:rPr>
        <w:t>用</w:t>
      </w:r>
      <w:r>
        <w:rPr>
          <w:rFonts w:hint="eastAsia"/>
          <w:szCs w:val="21"/>
        </w:rPr>
        <w:t>盐酸标准溶液（</w:t>
      </w:r>
      <w:r>
        <w:rPr>
          <w:szCs w:val="21"/>
        </w:rPr>
        <w:t>0.0100 mol/L HCl</w:t>
      </w:r>
      <w:r>
        <w:rPr>
          <w:rFonts w:hint="eastAsia"/>
          <w:szCs w:val="21"/>
        </w:rPr>
        <w:t>）</w:t>
      </w:r>
      <w:r>
        <w:rPr>
          <w:szCs w:val="21"/>
        </w:rPr>
        <w:t>滴定，溶液由</w:t>
      </w:r>
      <w:r>
        <w:rPr>
          <w:rFonts w:hint="eastAsia"/>
          <w:szCs w:val="21"/>
        </w:rPr>
        <w:t>蓝</w:t>
      </w:r>
      <w:r>
        <w:rPr>
          <w:szCs w:val="21"/>
        </w:rPr>
        <w:t>绿色经透明</w:t>
      </w:r>
      <w:r>
        <w:rPr>
          <w:rFonts w:hint="eastAsia"/>
          <w:szCs w:val="21"/>
        </w:rPr>
        <w:t>突</w:t>
      </w:r>
      <w:r>
        <w:rPr>
          <w:szCs w:val="21"/>
        </w:rPr>
        <w:t>变</w:t>
      </w:r>
      <w:r>
        <w:rPr>
          <w:rFonts w:hint="eastAsia"/>
          <w:szCs w:val="21"/>
        </w:rPr>
        <w:t>到紫</w:t>
      </w:r>
      <w:r>
        <w:rPr>
          <w:szCs w:val="21"/>
        </w:rPr>
        <w:t>红色为终点</w:t>
      </w:r>
      <w:r>
        <w:rPr>
          <w:rFonts w:hint="eastAsia"/>
          <w:szCs w:val="21"/>
        </w:rPr>
        <w:t>，记下用去盐酸标准溶液的毫升数。与此同时，进行试剂空白试验的蒸馏与滴定，以校正试剂的误差。（滴定之前应用硼砂滴定，确保盐酸浓度无误）</w:t>
      </w:r>
    </w:p>
    <w:p>
      <w:pPr>
        <w:pStyle w:val="35"/>
        <w:spacing w:before="156" w:beforeLines="50" w:after="156" w:afterLines="50" w:line="360" w:lineRule="auto"/>
        <w:ind w:left="357" w:firstLine="0" w:firstLineChars="0"/>
        <w:rPr>
          <w:b/>
          <w:bCs/>
          <w:sz w:val="28"/>
          <w:szCs w:val="28"/>
        </w:rPr>
      </w:pPr>
      <w:r>
        <w:rPr>
          <w:b/>
          <w:bCs/>
          <w:sz w:val="28"/>
          <w:szCs w:val="28"/>
        </w:rPr>
        <w:t>(3)  结果计算</w:t>
      </w:r>
    </w:p>
    <w:p>
      <w:pPr>
        <w:spacing w:before="156" w:beforeLines="50" w:after="156" w:afterLines="50"/>
        <w:jc w:val="center"/>
        <w:rPr>
          <w:szCs w:val="21"/>
        </w:rPr>
      </w:pPr>
      <w:r>
        <w:rPr>
          <w:rFonts w:hint="eastAsia"/>
          <w:szCs w:val="21"/>
        </w:rPr>
        <w:t>W</w:t>
      </w:r>
      <w:r>
        <w:rPr>
          <w:rFonts w:hint="eastAsia"/>
          <w:szCs w:val="21"/>
          <w:vertAlign w:val="subscript"/>
        </w:rPr>
        <w:t>N</w:t>
      </w:r>
      <w:r>
        <w:rPr>
          <w:szCs w:val="21"/>
        </w:rPr>
        <w:t xml:space="preserve"> =[(V-V</w:t>
      </w:r>
      <w:r>
        <w:rPr>
          <w:szCs w:val="21"/>
          <w:vertAlign w:val="subscript"/>
        </w:rPr>
        <w:t>0</w:t>
      </w:r>
      <w:r>
        <w:rPr>
          <w:szCs w:val="21"/>
        </w:rPr>
        <w:t>)×C×0.014×10</w:t>
      </w:r>
      <w:r>
        <w:rPr>
          <w:szCs w:val="21"/>
          <w:vertAlign w:val="superscript"/>
        </w:rPr>
        <w:t>3</w:t>
      </w:r>
      <w:r>
        <w:rPr>
          <w:szCs w:val="21"/>
        </w:rPr>
        <w:t>]/</w:t>
      </w:r>
      <w:r>
        <w:rPr>
          <w:rFonts w:hint="eastAsia"/>
          <w:szCs w:val="21"/>
        </w:rPr>
        <w:t>m</w:t>
      </w:r>
    </w:p>
    <w:p>
      <w:pPr>
        <w:spacing w:before="156" w:beforeLines="50" w:after="156" w:afterLines="50" w:line="240" w:lineRule="atLeast"/>
        <w:ind w:firstLine="480" w:firstLineChars="200"/>
        <w:rPr>
          <w:szCs w:val="21"/>
        </w:rPr>
      </w:pPr>
      <w:r>
        <w:rPr>
          <w:szCs w:val="21"/>
        </w:rPr>
        <w:t>式中</w:t>
      </w:r>
      <w:r>
        <w:rPr>
          <w:rFonts w:hint="eastAsia"/>
          <w:szCs w:val="21"/>
        </w:rPr>
        <w:t>：</w:t>
      </w:r>
    </w:p>
    <w:p>
      <w:pPr>
        <w:spacing w:before="156" w:beforeLines="50" w:after="156" w:afterLines="50"/>
        <w:ind w:firstLine="960" w:firstLineChars="400"/>
        <w:rPr>
          <w:szCs w:val="21"/>
        </w:rPr>
      </w:pPr>
      <w:r>
        <w:rPr>
          <w:rFonts w:hint="eastAsia"/>
          <w:szCs w:val="21"/>
        </w:rPr>
        <w:t>W</w:t>
      </w:r>
      <w:r>
        <w:rPr>
          <w:rFonts w:hint="eastAsia"/>
          <w:szCs w:val="21"/>
          <w:vertAlign w:val="subscript"/>
        </w:rPr>
        <w:t>N——</w:t>
      </w:r>
      <w:r>
        <w:rPr>
          <w:szCs w:val="21"/>
        </w:rPr>
        <w:t>全氮含量(g/kg)</w:t>
      </w:r>
      <w:r>
        <w:rPr>
          <w:rFonts w:hint="eastAsia"/>
          <w:szCs w:val="21"/>
        </w:rPr>
        <w:t>；</w:t>
      </w:r>
    </w:p>
    <w:p>
      <w:pPr>
        <w:spacing w:before="156" w:beforeLines="50" w:after="156" w:afterLines="50"/>
        <w:ind w:firstLine="960" w:firstLineChars="400"/>
        <w:rPr>
          <w:szCs w:val="21"/>
        </w:rPr>
      </w:pPr>
      <w:r>
        <w:rPr>
          <w:szCs w:val="21"/>
        </w:rPr>
        <w:t>V</w:t>
      </w:r>
      <w:r>
        <w:rPr>
          <w:rFonts w:hint="eastAsia"/>
          <w:szCs w:val="21"/>
        </w:rPr>
        <w:t xml:space="preserve"> —滴定</w:t>
      </w:r>
      <w:r>
        <w:rPr>
          <w:szCs w:val="21"/>
        </w:rPr>
        <w:t>样品</w:t>
      </w:r>
      <w:r>
        <w:rPr>
          <w:rFonts w:hint="eastAsia"/>
          <w:szCs w:val="21"/>
        </w:rPr>
        <w:t>用去盐酸标准溶液体积(mL)；</w:t>
      </w:r>
    </w:p>
    <w:p>
      <w:pPr>
        <w:spacing w:before="156" w:beforeLines="50" w:after="156" w:afterLines="50"/>
        <w:ind w:firstLine="960" w:firstLineChars="400"/>
        <w:rPr>
          <w:szCs w:val="21"/>
        </w:rPr>
      </w:pPr>
      <w:r>
        <w:rPr>
          <w:szCs w:val="21"/>
        </w:rPr>
        <w:t>V</w:t>
      </w:r>
      <w:r>
        <w:rPr>
          <w:szCs w:val="21"/>
          <w:vertAlign w:val="subscript"/>
        </w:rPr>
        <w:t>0</w:t>
      </w:r>
      <w:r>
        <w:rPr>
          <w:rFonts w:hint="eastAsia"/>
          <w:szCs w:val="21"/>
          <w:vertAlign w:val="subscript"/>
        </w:rPr>
        <w:t>——</w:t>
      </w:r>
      <w:r>
        <w:rPr>
          <w:rFonts w:hint="eastAsia"/>
          <w:szCs w:val="21"/>
        </w:rPr>
        <w:t>滴定试剂空白试验用去盐酸标准溶液体积(mL)；</w:t>
      </w:r>
    </w:p>
    <w:p>
      <w:pPr>
        <w:spacing w:before="156" w:beforeLines="50" w:after="156" w:afterLines="50"/>
        <w:ind w:firstLine="960" w:firstLineChars="400"/>
        <w:rPr>
          <w:szCs w:val="21"/>
        </w:rPr>
      </w:pPr>
      <w:r>
        <w:rPr>
          <w:szCs w:val="21"/>
        </w:rPr>
        <w:t>C</w:t>
      </w:r>
      <w:r>
        <w:rPr>
          <w:rFonts w:hint="eastAsia"/>
          <w:szCs w:val="21"/>
        </w:rPr>
        <w:t>—盐酸标准</w:t>
      </w:r>
      <w:r>
        <w:rPr>
          <w:rFonts w:hint="eastAsia"/>
          <w:szCs w:val="21"/>
          <w:lang w:val="en-US" w:eastAsia="zh-CN"/>
        </w:rPr>
        <w:t xml:space="preserve"> </w:t>
      </w:r>
      <w:r>
        <w:rPr>
          <w:rFonts w:hint="eastAsia"/>
          <w:szCs w:val="21"/>
        </w:rPr>
        <w:t>溶液的</w:t>
      </w:r>
      <w:r>
        <w:rPr>
          <w:szCs w:val="21"/>
        </w:rPr>
        <w:t>浓度(mol/L)</w:t>
      </w:r>
      <w:r>
        <w:rPr>
          <w:rFonts w:hint="eastAsia"/>
          <w:szCs w:val="21"/>
        </w:rPr>
        <w:t>；</w:t>
      </w:r>
    </w:p>
    <w:p>
      <w:pPr>
        <w:spacing w:before="156" w:beforeLines="50" w:after="156" w:afterLines="50"/>
        <w:ind w:firstLine="960" w:firstLineChars="400"/>
        <w:rPr>
          <w:szCs w:val="21"/>
        </w:rPr>
      </w:pPr>
      <w:r>
        <w:rPr>
          <w:szCs w:val="21"/>
        </w:rPr>
        <w:t>0.014</w:t>
      </w:r>
      <w:r>
        <w:rPr>
          <w:rFonts w:hint="eastAsia"/>
          <w:szCs w:val="21"/>
        </w:rPr>
        <w:t>—</w:t>
      </w:r>
      <w:r>
        <w:rPr>
          <w:szCs w:val="21"/>
        </w:rPr>
        <w:t>氮原子的摩尔质量(g/mmol)</w:t>
      </w:r>
      <w:r>
        <w:rPr>
          <w:rFonts w:hint="eastAsia"/>
          <w:szCs w:val="21"/>
        </w:rPr>
        <w:t>；</w:t>
      </w:r>
    </w:p>
    <w:p>
      <w:pPr>
        <w:spacing w:before="156" w:beforeLines="50" w:after="156" w:afterLines="50"/>
        <w:ind w:firstLine="960" w:firstLineChars="400"/>
        <w:rPr>
          <w:szCs w:val="21"/>
        </w:rPr>
      </w:pPr>
      <w:r>
        <w:rPr>
          <w:rFonts w:hint="eastAsia"/>
          <w:szCs w:val="21"/>
        </w:rPr>
        <w:t>m—</w:t>
      </w:r>
      <w:r>
        <w:rPr>
          <w:szCs w:val="21"/>
        </w:rPr>
        <w:t>样品干质量(g)。</w:t>
      </w:r>
    </w:p>
    <w:p>
      <w:pPr>
        <w:pStyle w:val="4"/>
        <w:spacing w:before="156" w:beforeLines="50" w:after="156" w:afterLines="50" w:line="360" w:lineRule="auto"/>
        <w:jc w:val="both"/>
        <w:rPr>
          <w:rFonts w:cs="Times New Roman"/>
          <w:kern w:val="0"/>
          <w:sz w:val="28"/>
          <w:szCs w:val="28"/>
          <w:lang w:val="zh-CN" w:eastAsia="zh-CN"/>
        </w:rPr>
      </w:pPr>
      <w:bookmarkStart w:id="71" w:name="_Toc487709324"/>
      <w:r>
        <w:rPr>
          <w:rFonts w:hint="eastAsia" w:cs="Times New Roman"/>
          <w:kern w:val="0"/>
          <w:sz w:val="28"/>
          <w:szCs w:val="28"/>
          <w:lang w:val="zh-CN" w:eastAsia="zh-CN"/>
        </w:rPr>
        <w:t xml:space="preserve">4.2 </w:t>
      </w:r>
      <w:r>
        <w:rPr>
          <w:rFonts w:cs="Times New Roman"/>
          <w:kern w:val="0"/>
          <w:sz w:val="28"/>
          <w:szCs w:val="28"/>
          <w:lang w:val="zh-CN" w:eastAsia="zh-CN"/>
        </w:rPr>
        <w:t xml:space="preserve"> </w:t>
      </w:r>
      <w:r>
        <w:rPr>
          <w:rFonts w:hint="eastAsia" w:cs="Times New Roman"/>
          <w:kern w:val="0"/>
          <w:sz w:val="28"/>
          <w:szCs w:val="28"/>
          <w:lang w:val="zh-CN" w:eastAsia="zh-CN"/>
        </w:rPr>
        <w:t>土壤可溶性氮测定—碱解扩散法</w:t>
      </w:r>
      <w:bookmarkEnd w:id="71"/>
    </w:p>
    <w:p>
      <w:pPr>
        <w:pStyle w:val="35"/>
        <w:spacing w:before="156" w:beforeLines="50" w:after="156" w:afterLines="50" w:line="360" w:lineRule="auto"/>
        <w:ind w:left="357" w:firstLine="0" w:firstLineChars="0"/>
        <w:rPr>
          <w:b/>
          <w:bCs/>
          <w:sz w:val="28"/>
          <w:szCs w:val="28"/>
        </w:rPr>
      </w:pPr>
      <w:r>
        <w:rPr>
          <w:b/>
          <w:bCs/>
          <w:sz w:val="28"/>
          <w:szCs w:val="28"/>
        </w:rPr>
        <w:t>(1)  方法原理</w:t>
      </w:r>
    </w:p>
    <w:p>
      <w:pPr>
        <w:widowControl/>
        <w:snapToGrid w:val="0"/>
        <w:spacing w:before="156" w:beforeLines="50" w:after="156" w:afterLines="50"/>
        <w:ind w:firstLine="480" w:firstLineChars="200"/>
        <w:rPr>
          <w:rFonts w:ascii="宋体" w:hAnsi="宋体" w:cs="宋体"/>
          <w:kern w:val="0"/>
          <w:szCs w:val="21"/>
        </w:rPr>
      </w:pPr>
      <w:r>
        <w:rPr>
          <w:rFonts w:hint="eastAsia" w:ascii="宋体" w:hAnsi="宋体" w:cs="宋体"/>
          <w:kern w:val="0"/>
          <w:szCs w:val="21"/>
        </w:rPr>
        <w:t>在密封的扩散皿中，用</w:t>
      </w:r>
      <w:r>
        <w:rPr>
          <w:kern w:val="0"/>
          <w:szCs w:val="21"/>
        </w:rPr>
        <w:t>1.8 mol/L</w:t>
      </w:r>
      <w:r>
        <w:rPr>
          <w:rFonts w:hint="eastAsia" w:ascii="宋体" w:hAnsi="宋体" w:cs="宋体"/>
          <w:kern w:val="0"/>
          <w:szCs w:val="21"/>
        </w:rPr>
        <w:t>氢氧化钠</w:t>
      </w:r>
      <w:r>
        <w:rPr>
          <w:kern w:val="0"/>
          <w:szCs w:val="21"/>
        </w:rPr>
        <w:t>(NaOH)</w:t>
      </w:r>
      <w:r>
        <w:rPr>
          <w:rFonts w:hint="eastAsia" w:ascii="宋体" w:hAnsi="宋体" w:cs="宋体"/>
          <w:kern w:val="0"/>
          <w:szCs w:val="21"/>
        </w:rPr>
        <w:t>溶液水解土壤样品，在恒温条件下使有效氮碱解转化为氨气状态，并不断地扩散逸出，由硼酸</w:t>
      </w:r>
      <w:r>
        <w:rPr>
          <w:kern w:val="0"/>
          <w:szCs w:val="21"/>
        </w:rPr>
        <w:t>(H</w:t>
      </w:r>
      <w:r>
        <w:rPr>
          <w:kern w:val="0"/>
          <w:szCs w:val="21"/>
          <w:vertAlign w:val="subscript"/>
        </w:rPr>
        <w:t>3</w:t>
      </w:r>
      <w:r>
        <w:rPr>
          <w:kern w:val="0"/>
          <w:szCs w:val="21"/>
        </w:rPr>
        <w:t>BO</w:t>
      </w:r>
      <w:r>
        <w:rPr>
          <w:kern w:val="0"/>
          <w:szCs w:val="21"/>
          <w:vertAlign w:val="subscript"/>
        </w:rPr>
        <w:t>3</w:t>
      </w:r>
      <w:r>
        <w:rPr>
          <w:kern w:val="0"/>
          <w:szCs w:val="21"/>
        </w:rPr>
        <w:t>)</w:t>
      </w:r>
      <w:r>
        <w:rPr>
          <w:rFonts w:hint="eastAsia" w:ascii="宋体" w:hAnsi="宋体" w:cs="宋体"/>
          <w:kern w:val="0"/>
          <w:szCs w:val="21"/>
        </w:rPr>
        <w:t>吸收，再用标准盐酸滴定，计算出土壤可溶性氮的含量。</w:t>
      </w:r>
    </w:p>
    <w:p>
      <w:pPr>
        <w:pStyle w:val="35"/>
        <w:spacing w:before="156" w:beforeLines="50" w:after="156" w:afterLines="50" w:line="360" w:lineRule="auto"/>
        <w:ind w:left="357" w:firstLine="0" w:firstLineChars="0"/>
        <w:rPr>
          <w:b/>
          <w:bCs/>
          <w:sz w:val="28"/>
          <w:szCs w:val="28"/>
        </w:rPr>
      </w:pPr>
      <w:r>
        <w:rPr>
          <w:b/>
          <w:bCs/>
          <w:sz w:val="28"/>
          <w:szCs w:val="28"/>
        </w:rPr>
        <w:t>(2)  仪器设备</w:t>
      </w:r>
    </w:p>
    <w:p>
      <w:pPr>
        <w:widowControl/>
        <w:snapToGrid w:val="0"/>
        <w:ind w:firstLine="420"/>
        <w:rPr>
          <w:rFonts w:ascii="宋体" w:hAnsi="宋体" w:cs="宋体"/>
          <w:kern w:val="0"/>
          <w:szCs w:val="21"/>
        </w:rPr>
      </w:pPr>
      <w:r>
        <w:rPr>
          <w:rFonts w:hint="eastAsia" w:ascii="宋体" w:hAnsi="宋体" w:cs="宋体"/>
          <w:kern w:val="0"/>
          <w:szCs w:val="21"/>
        </w:rPr>
        <w:t>扩散皿、微量滴定管、</w:t>
      </w:r>
      <w:r>
        <w:rPr>
          <w:kern w:val="0"/>
          <w:szCs w:val="21"/>
        </w:rPr>
        <w:t>1/1000</w:t>
      </w:r>
      <w:r>
        <w:rPr>
          <w:rFonts w:hint="eastAsia" w:ascii="宋体" w:hAnsi="宋体" w:cs="宋体"/>
          <w:kern w:val="0"/>
          <w:szCs w:val="21"/>
        </w:rPr>
        <w:t>分析天平、恒温箱、玻璃棒</w:t>
      </w:r>
      <w:r>
        <w:rPr>
          <w:kern w:val="0"/>
          <w:szCs w:val="21"/>
        </w:rPr>
        <w:t xml:space="preserve">  </w:t>
      </w:r>
      <w:r>
        <w:rPr>
          <w:rFonts w:hint="eastAsia" w:ascii="宋体" w:hAnsi="宋体" w:cs="宋体"/>
          <w:kern w:val="0"/>
          <w:szCs w:val="21"/>
        </w:rPr>
        <w:t>毛玻璃、皮筋、吸管</w:t>
      </w:r>
      <w:r>
        <w:rPr>
          <w:kern w:val="0"/>
          <w:szCs w:val="21"/>
        </w:rPr>
        <w:t>(2 ml</w:t>
      </w:r>
      <w:r>
        <w:rPr>
          <w:rFonts w:hint="eastAsia" w:ascii="宋体" w:hAnsi="宋体" w:cs="宋体"/>
          <w:kern w:val="0"/>
          <w:szCs w:val="21"/>
        </w:rPr>
        <w:t>和</w:t>
      </w:r>
      <w:r>
        <w:rPr>
          <w:kern w:val="0"/>
          <w:szCs w:val="21"/>
        </w:rPr>
        <w:t>10 ml)</w:t>
      </w:r>
      <w:r>
        <w:rPr>
          <w:rFonts w:hint="eastAsia" w:ascii="宋体" w:hAnsi="宋体" w:cs="宋体"/>
          <w:kern w:val="0"/>
          <w:szCs w:val="21"/>
        </w:rPr>
        <w:t>、腊光纸、角匙、瓷盘。</w:t>
      </w:r>
    </w:p>
    <w:p>
      <w:pPr>
        <w:pStyle w:val="35"/>
        <w:spacing w:before="156" w:beforeLines="50" w:after="156" w:afterLines="50" w:line="360" w:lineRule="auto"/>
        <w:ind w:left="357" w:firstLine="0" w:firstLineChars="0"/>
        <w:rPr>
          <w:b/>
          <w:bCs/>
          <w:sz w:val="28"/>
          <w:szCs w:val="28"/>
        </w:rPr>
      </w:pPr>
      <w:r>
        <w:rPr>
          <w:b/>
          <w:bCs/>
          <w:sz w:val="28"/>
          <w:szCs w:val="28"/>
        </w:rPr>
        <w:t>(3)  试剂配制</w:t>
      </w:r>
    </w:p>
    <w:p>
      <w:pPr>
        <w:pStyle w:val="31"/>
        <w:widowControl/>
        <w:numPr>
          <w:ilvl w:val="0"/>
          <w:numId w:val="86"/>
        </w:numPr>
        <w:snapToGrid w:val="0"/>
        <w:spacing w:before="156" w:beforeLines="50" w:after="156" w:afterLines="50"/>
        <w:ind w:left="0" w:firstLine="480"/>
        <w:rPr>
          <w:rFonts w:ascii="宋体" w:hAnsi="宋体" w:cs="宋体"/>
          <w:kern w:val="0"/>
          <w:szCs w:val="21"/>
        </w:rPr>
      </w:pPr>
      <w:r>
        <w:rPr>
          <w:kern w:val="0"/>
          <w:szCs w:val="21"/>
        </w:rPr>
        <w:t>1.8 mol/L</w:t>
      </w:r>
      <w:r>
        <w:rPr>
          <w:rFonts w:hint="eastAsia" w:ascii="宋体" w:hAnsi="宋体" w:cs="宋体"/>
          <w:kern w:val="0"/>
          <w:szCs w:val="21"/>
        </w:rPr>
        <w:t>氢氧化钠溶液：称取化学纯氢氧化钠</w:t>
      </w:r>
      <w:r>
        <w:rPr>
          <w:kern w:val="0"/>
          <w:szCs w:val="21"/>
        </w:rPr>
        <w:t>72 g</w:t>
      </w:r>
      <w:r>
        <w:rPr>
          <w:rFonts w:hint="eastAsia" w:ascii="宋体" w:hAnsi="宋体" w:cs="宋体"/>
          <w:kern w:val="0"/>
          <w:szCs w:val="21"/>
        </w:rPr>
        <w:t>，用蒸馏水溶解后冷却定容到</w:t>
      </w:r>
      <w:r>
        <w:rPr>
          <w:kern w:val="0"/>
          <w:szCs w:val="21"/>
        </w:rPr>
        <w:t>1000 ml</w:t>
      </w:r>
      <w:r>
        <w:rPr>
          <w:rFonts w:hint="eastAsia" w:ascii="宋体" w:hAnsi="宋体" w:cs="宋体"/>
          <w:kern w:val="0"/>
          <w:szCs w:val="21"/>
        </w:rPr>
        <w:t>；</w:t>
      </w:r>
    </w:p>
    <w:p>
      <w:pPr>
        <w:pStyle w:val="31"/>
        <w:widowControl/>
        <w:numPr>
          <w:ilvl w:val="0"/>
          <w:numId w:val="86"/>
        </w:numPr>
        <w:snapToGrid w:val="0"/>
        <w:spacing w:before="156" w:beforeLines="50" w:after="156" w:afterLines="50"/>
        <w:ind w:left="0" w:firstLine="480"/>
        <w:rPr>
          <w:rFonts w:ascii="宋体" w:hAnsi="宋体" w:cs="宋体"/>
          <w:kern w:val="0"/>
          <w:szCs w:val="21"/>
        </w:rPr>
      </w:pPr>
      <w:r>
        <w:rPr>
          <w:kern w:val="0"/>
          <w:szCs w:val="21"/>
        </w:rPr>
        <w:t>1.2 mol/L</w:t>
      </w:r>
      <w:r>
        <w:rPr>
          <w:rFonts w:hint="eastAsia" w:ascii="宋体" w:hAnsi="宋体" w:cs="宋体"/>
          <w:kern w:val="0"/>
          <w:szCs w:val="21"/>
        </w:rPr>
        <w:t>氢氧化钠溶液：称取化学纯氢氧化钠</w:t>
      </w:r>
      <w:r>
        <w:rPr>
          <w:kern w:val="0"/>
          <w:szCs w:val="21"/>
        </w:rPr>
        <w:t>48 g</w:t>
      </w:r>
      <w:r>
        <w:rPr>
          <w:rFonts w:hint="eastAsia"/>
          <w:kern w:val="0"/>
          <w:szCs w:val="21"/>
        </w:rPr>
        <w:t>，</w:t>
      </w:r>
      <w:r>
        <w:rPr>
          <w:rFonts w:hint="eastAsia" w:ascii="宋体" w:hAnsi="宋体" w:cs="宋体"/>
          <w:kern w:val="0"/>
          <w:szCs w:val="21"/>
        </w:rPr>
        <w:t>用蒸馏水溶解定容到</w:t>
      </w:r>
      <w:r>
        <w:rPr>
          <w:kern w:val="0"/>
          <w:szCs w:val="21"/>
        </w:rPr>
        <w:t>1000 ml</w:t>
      </w:r>
      <w:r>
        <w:rPr>
          <w:rFonts w:hint="eastAsia" w:ascii="宋体" w:hAnsi="宋体" w:cs="宋体"/>
          <w:kern w:val="0"/>
          <w:szCs w:val="21"/>
        </w:rPr>
        <w:t>；</w:t>
      </w:r>
    </w:p>
    <w:p>
      <w:pPr>
        <w:pStyle w:val="31"/>
        <w:widowControl/>
        <w:numPr>
          <w:ilvl w:val="0"/>
          <w:numId w:val="86"/>
        </w:numPr>
        <w:snapToGrid w:val="0"/>
        <w:spacing w:before="156" w:beforeLines="50" w:after="156" w:afterLines="50"/>
        <w:ind w:left="0" w:firstLine="480"/>
        <w:rPr>
          <w:rFonts w:ascii="宋体" w:hAnsi="宋体" w:cs="宋体"/>
          <w:kern w:val="0"/>
          <w:szCs w:val="21"/>
        </w:rPr>
      </w:pPr>
      <w:r>
        <w:rPr>
          <w:kern w:val="0"/>
          <w:szCs w:val="21"/>
        </w:rPr>
        <w:t>2%</w:t>
      </w:r>
      <w:r>
        <w:rPr>
          <w:rFonts w:hint="eastAsia" w:ascii="宋体" w:hAnsi="宋体" w:cs="宋体"/>
          <w:kern w:val="0"/>
          <w:szCs w:val="21"/>
        </w:rPr>
        <w:t>硼酸溶液：称取</w:t>
      </w:r>
      <w:r>
        <w:rPr>
          <w:kern w:val="0"/>
          <w:szCs w:val="21"/>
        </w:rPr>
        <w:t>20 g</w:t>
      </w:r>
      <w:r>
        <w:rPr>
          <w:rFonts w:hint="eastAsia" w:ascii="宋体" w:hAnsi="宋体" w:cs="宋体"/>
          <w:kern w:val="0"/>
          <w:szCs w:val="21"/>
        </w:rPr>
        <w:t>硼酸，用热蒸馏水</w:t>
      </w:r>
      <w:r>
        <w:rPr>
          <w:kern w:val="0"/>
          <w:szCs w:val="21"/>
        </w:rPr>
        <w:t>(</w:t>
      </w:r>
      <w:r>
        <w:rPr>
          <w:rFonts w:hint="eastAsia" w:ascii="宋体" w:hAnsi="宋体" w:cs="宋体"/>
          <w:kern w:val="0"/>
          <w:szCs w:val="21"/>
        </w:rPr>
        <w:t>约</w:t>
      </w:r>
      <w:r>
        <w:rPr>
          <w:kern w:val="0"/>
          <w:szCs w:val="21"/>
        </w:rPr>
        <w:t>60</w:t>
      </w:r>
      <w:r>
        <w:rPr>
          <w:rFonts w:cs="Times New Roman"/>
          <w:kern w:val="0"/>
          <w:szCs w:val="21"/>
        </w:rPr>
        <w:t>℃)</w:t>
      </w:r>
      <w:r>
        <w:rPr>
          <w:rFonts w:hint="eastAsia" w:ascii="宋体" w:hAnsi="宋体" w:cs="宋体"/>
          <w:kern w:val="0"/>
          <w:szCs w:val="21"/>
        </w:rPr>
        <w:t>溶解，冷却后稀释至</w:t>
      </w:r>
      <w:r>
        <w:rPr>
          <w:kern w:val="0"/>
          <w:szCs w:val="21"/>
        </w:rPr>
        <w:t>1000 ml</w:t>
      </w:r>
      <w:r>
        <w:rPr>
          <w:rFonts w:hint="eastAsia" w:ascii="宋体" w:hAnsi="宋体" w:cs="宋体"/>
          <w:kern w:val="0"/>
          <w:szCs w:val="21"/>
        </w:rPr>
        <w:t>，用稀盐酸或稀氢氧化钠调节</w:t>
      </w:r>
      <w:r>
        <w:rPr>
          <w:kern w:val="0"/>
          <w:szCs w:val="21"/>
        </w:rPr>
        <w:t>pH</w:t>
      </w:r>
      <w:r>
        <w:rPr>
          <w:rFonts w:hint="eastAsia" w:ascii="宋体" w:hAnsi="宋体" w:cs="宋体"/>
          <w:kern w:val="0"/>
          <w:szCs w:val="21"/>
        </w:rPr>
        <w:t>至</w:t>
      </w:r>
      <w:r>
        <w:rPr>
          <w:kern w:val="0"/>
          <w:szCs w:val="21"/>
        </w:rPr>
        <w:t>4.5(</w:t>
      </w:r>
      <w:r>
        <w:rPr>
          <w:rFonts w:hint="eastAsia" w:ascii="宋体" w:hAnsi="宋体" w:cs="宋体"/>
          <w:kern w:val="0"/>
          <w:szCs w:val="21"/>
        </w:rPr>
        <w:t>定氮混合指示剂显葡萄酒红色</w:t>
      </w:r>
      <w:r>
        <w:rPr>
          <w:kern w:val="0"/>
          <w:szCs w:val="21"/>
        </w:rPr>
        <w:t>)</w:t>
      </w:r>
      <w:r>
        <w:rPr>
          <w:rFonts w:hint="eastAsia" w:ascii="宋体" w:hAnsi="宋体" w:cs="宋体"/>
          <w:kern w:val="0"/>
          <w:szCs w:val="21"/>
        </w:rPr>
        <w:t>；</w:t>
      </w:r>
    </w:p>
    <w:p>
      <w:pPr>
        <w:pStyle w:val="31"/>
        <w:widowControl/>
        <w:numPr>
          <w:ilvl w:val="0"/>
          <w:numId w:val="86"/>
        </w:numPr>
        <w:snapToGrid w:val="0"/>
        <w:spacing w:before="156" w:beforeLines="50" w:after="156" w:afterLines="50"/>
        <w:ind w:left="0" w:firstLine="480"/>
        <w:rPr>
          <w:rFonts w:ascii="宋体" w:hAnsi="宋体" w:cs="宋体"/>
          <w:kern w:val="0"/>
          <w:szCs w:val="21"/>
        </w:rPr>
      </w:pPr>
      <w:r>
        <w:rPr>
          <w:kern w:val="0"/>
          <w:szCs w:val="21"/>
        </w:rPr>
        <w:t>0.01 mol/L</w:t>
      </w:r>
      <w:r>
        <w:rPr>
          <w:rFonts w:hint="eastAsia" w:ascii="宋体" w:hAnsi="宋体" w:cs="宋体"/>
          <w:kern w:val="0"/>
          <w:szCs w:val="21"/>
        </w:rPr>
        <w:t>盐酸标准溶液：先配制</w:t>
      </w:r>
      <w:r>
        <w:rPr>
          <w:kern w:val="0"/>
          <w:szCs w:val="21"/>
        </w:rPr>
        <w:t>1.0 mol/L</w:t>
      </w:r>
      <w:r>
        <w:rPr>
          <w:rFonts w:hint="eastAsia" w:ascii="宋体" w:hAnsi="宋体" w:cs="宋体"/>
          <w:kern w:val="0"/>
          <w:szCs w:val="21"/>
        </w:rPr>
        <w:t>盐酸溶液，然后稀释</w:t>
      </w:r>
      <w:r>
        <w:rPr>
          <w:kern w:val="0"/>
          <w:szCs w:val="21"/>
        </w:rPr>
        <w:t>100</w:t>
      </w:r>
      <w:r>
        <w:rPr>
          <w:rFonts w:hint="eastAsia" w:ascii="宋体" w:hAnsi="宋体" w:cs="宋体"/>
          <w:kern w:val="0"/>
          <w:szCs w:val="21"/>
        </w:rPr>
        <w:t>倍，用标准碱标定；</w:t>
      </w:r>
    </w:p>
    <w:p>
      <w:pPr>
        <w:pStyle w:val="31"/>
        <w:widowControl/>
        <w:numPr>
          <w:ilvl w:val="0"/>
          <w:numId w:val="86"/>
        </w:numPr>
        <w:snapToGrid w:val="0"/>
        <w:spacing w:before="156" w:beforeLines="50" w:after="156" w:afterLines="50"/>
        <w:ind w:left="0" w:firstLine="480"/>
        <w:rPr>
          <w:rFonts w:ascii="宋体" w:hAnsi="宋体" w:cs="宋体"/>
          <w:kern w:val="0"/>
          <w:szCs w:val="21"/>
        </w:rPr>
      </w:pPr>
      <w:r>
        <w:rPr>
          <w:rFonts w:hint="eastAsia" w:ascii="宋体" w:hAnsi="宋体" w:cs="宋体"/>
          <w:kern w:val="0"/>
          <w:szCs w:val="21"/>
        </w:rPr>
        <w:t>定氮混合指示剂：称取</w:t>
      </w:r>
      <w:r>
        <w:rPr>
          <w:kern w:val="0"/>
          <w:szCs w:val="21"/>
        </w:rPr>
        <w:t>0.1 g</w:t>
      </w:r>
      <w:r>
        <w:rPr>
          <w:rFonts w:hint="eastAsia" w:ascii="宋体" w:hAnsi="宋体" w:cs="宋体"/>
          <w:kern w:val="0"/>
          <w:szCs w:val="21"/>
        </w:rPr>
        <w:t>甲基红和</w:t>
      </w:r>
      <w:r>
        <w:rPr>
          <w:kern w:val="0"/>
          <w:szCs w:val="21"/>
        </w:rPr>
        <w:t>0.5 g</w:t>
      </w:r>
      <w:r>
        <w:rPr>
          <w:rFonts w:hint="eastAsia" w:ascii="宋体" w:hAnsi="宋体" w:cs="宋体"/>
          <w:kern w:val="0"/>
          <w:szCs w:val="21"/>
        </w:rPr>
        <w:t>溴甲酚绿指示剂放入玛瑙研钵中，加入</w:t>
      </w:r>
      <w:r>
        <w:rPr>
          <w:kern w:val="0"/>
          <w:szCs w:val="21"/>
        </w:rPr>
        <w:t>100 ml 95%</w:t>
      </w:r>
      <w:r>
        <w:rPr>
          <w:rFonts w:hint="eastAsia" w:ascii="宋体" w:hAnsi="宋体" w:cs="宋体"/>
          <w:kern w:val="0"/>
          <w:szCs w:val="21"/>
        </w:rPr>
        <w:t>酒精研磨溶解，此液应用稀盐酸</w:t>
      </w:r>
      <w:r>
        <w:rPr>
          <w:kern w:val="0"/>
          <w:szCs w:val="21"/>
        </w:rPr>
        <w:t>(HCl)</w:t>
      </w:r>
      <w:r>
        <w:rPr>
          <w:rFonts w:hint="eastAsia" w:ascii="宋体" w:hAnsi="宋体" w:cs="宋体"/>
          <w:kern w:val="0"/>
          <w:szCs w:val="21"/>
        </w:rPr>
        <w:t>或氢氧化钠</w:t>
      </w:r>
      <w:r>
        <w:rPr>
          <w:kern w:val="0"/>
          <w:szCs w:val="21"/>
        </w:rPr>
        <w:t>(NaOH)</w:t>
      </w:r>
      <w:r>
        <w:rPr>
          <w:rFonts w:hint="eastAsia" w:ascii="宋体" w:hAnsi="宋体" w:cs="宋体"/>
          <w:kern w:val="0"/>
          <w:szCs w:val="21"/>
        </w:rPr>
        <w:t>调节</w:t>
      </w:r>
      <w:r>
        <w:rPr>
          <w:kern w:val="0"/>
          <w:szCs w:val="21"/>
        </w:rPr>
        <w:t>pH</w:t>
      </w:r>
      <w:r>
        <w:rPr>
          <w:rFonts w:hint="eastAsia" w:ascii="宋体" w:hAnsi="宋体" w:cs="宋体"/>
          <w:kern w:val="0"/>
          <w:szCs w:val="21"/>
        </w:rPr>
        <w:t>至</w:t>
      </w:r>
      <w:r>
        <w:rPr>
          <w:kern w:val="0"/>
          <w:szCs w:val="21"/>
        </w:rPr>
        <w:t>4.5</w:t>
      </w:r>
      <w:r>
        <w:rPr>
          <w:rFonts w:hint="eastAsia" w:ascii="宋体" w:hAnsi="宋体" w:cs="宋体"/>
          <w:kern w:val="0"/>
          <w:szCs w:val="21"/>
        </w:rPr>
        <w:t>；</w:t>
      </w:r>
    </w:p>
    <w:p>
      <w:pPr>
        <w:pStyle w:val="31"/>
        <w:widowControl/>
        <w:numPr>
          <w:ilvl w:val="0"/>
          <w:numId w:val="86"/>
        </w:numPr>
        <w:snapToGrid w:val="0"/>
        <w:spacing w:before="156" w:beforeLines="50" w:after="156" w:afterLines="50"/>
        <w:ind w:left="0" w:firstLine="480"/>
        <w:rPr>
          <w:rFonts w:ascii="宋体" w:hAnsi="宋体" w:cs="宋体"/>
          <w:kern w:val="0"/>
          <w:szCs w:val="21"/>
        </w:rPr>
      </w:pPr>
      <w:r>
        <w:rPr>
          <w:rFonts w:hint="eastAsia" w:ascii="宋体" w:hAnsi="宋体" w:cs="宋体"/>
          <w:kern w:val="0"/>
          <w:szCs w:val="21"/>
        </w:rPr>
        <w:t>特制胶水：阿拉伯胶</w:t>
      </w:r>
      <w:r>
        <w:rPr>
          <w:kern w:val="0"/>
          <w:szCs w:val="21"/>
        </w:rPr>
        <w:t>(</w:t>
      </w:r>
      <w:r>
        <w:rPr>
          <w:rFonts w:hint="eastAsia" w:ascii="宋体" w:hAnsi="宋体" w:cs="宋体"/>
          <w:kern w:val="0"/>
          <w:szCs w:val="21"/>
        </w:rPr>
        <w:t>称取</w:t>
      </w:r>
      <w:r>
        <w:rPr>
          <w:kern w:val="0"/>
          <w:szCs w:val="21"/>
        </w:rPr>
        <w:t>10 g</w:t>
      </w:r>
      <w:r>
        <w:rPr>
          <w:rFonts w:hint="eastAsia" w:ascii="宋体" w:hAnsi="宋体" w:cs="宋体"/>
          <w:kern w:val="0"/>
          <w:szCs w:val="21"/>
        </w:rPr>
        <w:t>粉状阿拉伯胶，溶于</w:t>
      </w:r>
      <w:r>
        <w:rPr>
          <w:kern w:val="0"/>
          <w:szCs w:val="21"/>
        </w:rPr>
        <w:t>15 ml</w:t>
      </w:r>
      <w:r>
        <w:rPr>
          <w:rFonts w:hint="eastAsia" w:ascii="宋体" w:hAnsi="宋体" w:cs="宋体"/>
          <w:kern w:val="0"/>
          <w:szCs w:val="21"/>
        </w:rPr>
        <w:t>蒸馏水中</w:t>
      </w:r>
      <w:r>
        <w:rPr>
          <w:kern w:val="0"/>
          <w:szCs w:val="21"/>
        </w:rPr>
        <w:t>)10</w:t>
      </w:r>
      <w:r>
        <w:rPr>
          <w:rFonts w:hint="eastAsia" w:ascii="宋体" w:hAnsi="宋体" w:cs="宋体"/>
          <w:kern w:val="0"/>
          <w:szCs w:val="21"/>
        </w:rPr>
        <w:t>份、甘油</w:t>
      </w:r>
      <w:r>
        <w:rPr>
          <w:kern w:val="0"/>
          <w:szCs w:val="21"/>
        </w:rPr>
        <w:t>10</w:t>
      </w:r>
      <w:r>
        <w:rPr>
          <w:rFonts w:hint="eastAsia" w:ascii="宋体" w:hAnsi="宋体" w:cs="宋体"/>
          <w:kern w:val="0"/>
          <w:szCs w:val="21"/>
        </w:rPr>
        <w:t>份，饱和碳酸钾</w:t>
      </w:r>
      <w:r>
        <w:rPr>
          <w:kern w:val="0"/>
          <w:szCs w:val="21"/>
        </w:rPr>
        <w:t>5</w:t>
      </w:r>
      <w:r>
        <w:rPr>
          <w:rFonts w:hint="eastAsia" w:ascii="宋体" w:hAnsi="宋体" w:cs="宋体"/>
          <w:kern w:val="0"/>
          <w:szCs w:val="21"/>
        </w:rPr>
        <w:t>份混合即成</w:t>
      </w:r>
      <w:r>
        <w:rPr>
          <w:kern w:val="0"/>
          <w:szCs w:val="21"/>
        </w:rPr>
        <w:t>(</w:t>
      </w:r>
      <w:r>
        <w:rPr>
          <w:rFonts w:hint="eastAsia" w:ascii="宋体" w:hAnsi="宋体" w:cs="宋体"/>
          <w:kern w:val="0"/>
          <w:szCs w:val="21"/>
        </w:rPr>
        <w:t>最好放置在盛有浓硫酸的干燥器中以除去氨</w:t>
      </w:r>
      <w:r>
        <w:rPr>
          <w:kern w:val="0"/>
          <w:szCs w:val="21"/>
        </w:rPr>
        <w:t>)</w:t>
      </w:r>
      <w:r>
        <w:rPr>
          <w:rFonts w:hint="eastAsia" w:ascii="宋体" w:hAnsi="宋体" w:cs="宋体"/>
          <w:kern w:val="0"/>
          <w:szCs w:val="21"/>
        </w:rPr>
        <w:t>；</w:t>
      </w:r>
    </w:p>
    <w:p>
      <w:pPr>
        <w:pStyle w:val="31"/>
        <w:widowControl/>
        <w:numPr>
          <w:ilvl w:val="0"/>
          <w:numId w:val="86"/>
        </w:numPr>
        <w:snapToGrid w:val="0"/>
        <w:spacing w:before="156" w:beforeLines="50" w:after="156" w:afterLines="50"/>
        <w:ind w:left="0" w:firstLine="480"/>
        <w:rPr>
          <w:rFonts w:ascii="宋体" w:hAnsi="宋体" w:cs="宋体"/>
          <w:kern w:val="0"/>
          <w:szCs w:val="21"/>
        </w:rPr>
      </w:pPr>
      <w:r>
        <w:rPr>
          <w:rFonts w:hint="eastAsia" w:ascii="宋体" w:hAnsi="宋体" w:cs="宋体"/>
          <w:kern w:val="0"/>
          <w:szCs w:val="21"/>
        </w:rPr>
        <w:t>硫酸亚铁</w:t>
      </w:r>
      <w:r>
        <w:rPr>
          <w:kern w:val="0"/>
          <w:szCs w:val="21"/>
        </w:rPr>
        <w:t>(</w:t>
      </w:r>
      <w:r>
        <w:rPr>
          <w:rFonts w:hint="eastAsia" w:ascii="宋体" w:hAnsi="宋体" w:cs="宋体"/>
          <w:kern w:val="0"/>
          <w:szCs w:val="21"/>
        </w:rPr>
        <w:t>粉状</w:t>
      </w:r>
      <w:r>
        <w:rPr>
          <w:kern w:val="0"/>
          <w:szCs w:val="21"/>
        </w:rPr>
        <w:t>)</w:t>
      </w:r>
      <w:r>
        <w:rPr>
          <w:rFonts w:hint="eastAsia" w:ascii="宋体" w:hAnsi="宋体" w:cs="宋体"/>
          <w:kern w:val="0"/>
          <w:szCs w:val="21"/>
        </w:rPr>
        <w:t>：将分析纯硫酸亚铁磨细保存于阴凉干燥处。</w:t>
      </w:r>
    </w:p>
    <w:p>
      <w:pPr>
        <w:pStyle w:val="35"/>
        <w:spacing w:before="156" w:beforeLines="50" w:after="156" w:afterLines="50" w:line="360" w:lineRule="auto"/>
        <w:ind w:left="357" w:firstLine="0" w:firstLineChars="0"/>
        <w:rPr>
          <w:b/>
          <w:bCs/>
          <w:sz w:val="28"/>
          <w:szCs w:val="28"/>
        </w:rPr>
      </w:pPr>
      <w:r>
        <w:rPr>
          <w:b/>
          <w:bCs/>
          <w:sz w:val="28"/>
          <w:szCs w:val="28"/>
        </w:rPr>
        <w:t>(4)  测定步骤</w:t>
      </w:r>
    </w:p>
    <w:p>
      <w:pPr>
        <w:pStyle w:val="31"/>
        <w:widowControl/>
        <w:numPr>
          <w:ilvl w:val="0"/>
          <w:numId w:val="87"/>
        </w:numPr>
        <w:snapToGrid w:val="0"/>
        <w:spacing w:before="156" w:beforeLines="50" w:after="156" w:afterLines="50"/>
        <w:ind w:left="0" w:firstLine="480"/>
        <w:rPr>
          <w:rFonts w:ascii="宋体" w:hAnsi="宋体" w:cs="宋体"/>
          <w:kern w:val="0"/>
          <w:szCs w:val="21"/>
        </w:rPr>
      </w:pPr>
      <w:r>
        <w:rPr>
          <w:rFonts w:hint="eastAsia" w:ascii="宋体" w:hAnsi="宋体" w:cs="宋体"/>
          <w:kern w:val="0"/>
          <w:szCs w:val="21"/>
        </w:rPr>
        <w:t>称取通过</w:t>
      </w:r>
      <w:r>
        <w:rPr>
          <w:kern w:val="0"/>
          <w:szCs w:val="21"/>
        </w:rPr>
        <w:t>18</w:t>
      </w:r>
      <w:r>
        <w:rPr>
          <w:rFonts w:hint="eastAsia" w:ascii="宋体" w:hAnsi="宋体" w:cs="宋体"/>
          <w:kern w:val="0"/>
          <w:szCs w:val="21"/>
        </w:rPr>
        <w:t>号筛</w:t>
      </w:r>
      <w:r>
        <w:rPr>
          <w:kern w:val="0"/>
          <w:szCs w:val="21"/>
        </w:rPr>
        <w:t>(</w:t>
      </w:r>
      <w:r>
        <w:rPr>
          <w:rFonts w:hint="eastAsia" w:ascii="宋体" w:hAnsi="宋体" w:cs="宋体"/>
          <w:kern w:val="0"/>
          <w:szCs w:val="21"/>
        </w:rPr>
        <w:t>孔径</w:t>
      </w:r>
      <w:r>
        <w:rPr>
          <w:kern w:val="0"/>
          <w:szCs w:val="21"/>
        </w:rPr>
        <w:t>1 mm)</w:t>
      </w:r>
      <w:r>
        <w:rPr>
          <w:rFonts w:hint="eastAsia" w:ascii="宋体" w:hAnsi="宋体" w:cs="宋体"/>
          <w:kern w:val="0"/>
          <w:szCs w:val="21"/>
        </w:rPr>
        <w:t>风干样品</w:t>
      </w:r>
      <w:r>
        <w:rPr>
          <w:kern w:val="0"/>
          <w:szCs w:val="21"/>
        </w:rPr>
        <w:t>2 g(</w:t>
      </w:r>
      <w:r>
        <w:rPr>
          <w:rFonts w:hint="eastAsia" w:ascii="宋体" w:hAnsi="宋体" w:cs="宋体"/>
          <w:kern w:val="0"/>
          <w:szCs w:val="21"/>
        </w:rPr>
        <w:t>精确到</w:t>
      </w:r>
      <w:r>
        <w:rPr>
          <w:kern w:val="0"/>
          <w:szCs w:val="21"/>
        </w:rPr>
        <w:t>0.001g)</w:t>
      </w:r>
      <w:r>
        <w:rPr>
          <w:rFonts w:hint="eastAsia" w:ascii="宋体" w:hAnsi="宋体" w:cs="宋体"/>
          <w:kern w:val="0"/>
          <w:szCs w:val="21"/>
        </w:rPr>
        <w:t>和</w:t>
      </w:r>
      <w:r>
        <w:rPr>
          <w:kern w:val="0"/>
          <w:szCs w:val="21"/>
        </w:rPr>
        <w:t>1 g</w:t>
      </w:r>
      <w:r>
        <w:rPr>
          <w:rFonts w:hint="eastAsia" w:ascii="宋体" w:hAnsi="宋体" w:cs="宋体"/>
          <w:kern w:val="0"/>
          <w:szCs w:val="21"/>
        </w:rPr>
        <w:t>硫酸亚铁粉剂，均匀铺在扩散皿外室内，水平地轻轻旋转扩散皿，使样品铺平；</w:t>
      </w:r>
    </w:p>
    <w:p>
      <w:pPr>
        <w:pStyle w:val="31"/>
        <w:widowControl/>
        <w:numPr>
          <w:ilvl w:val="0"/>
          <w:numId w:val="87"/>
        </w:numPr>
        <w:snapToGrid w:val="0"/>
        <w:spacing w:before="156" w:beforeLines="50" w:after="156" w:afterLines="50"/>
        <w:ind w:left="0" w:firstLine="480"/>
        <w:rPr>
          <w:rFonts w:ascii="宋体" w:hAnsi="宋体" w:cs="宋体"/>
          <w:kern w:val="0"/>
          <w:szCs w:val="21"/>
        </w:rPr>
      </w:pPr>
      <w:r>
        <w:rPr>
          <w:rFonts w:hint="eastAsia" w:ascii="宋体" w:hAnsi="宋体" w:cs="宋体"/>
          <w:kern w:val="0"/>
          <w:szCs w:val="21"/>
        </w:rPr>
        <w:t>用吸管吸取</w:t>
      </w:r>
      <w:r>
        <w:rPr>
          <w:kern w:val="0"/>
          <w:szCs w:val="21"/>
        </w:rPr>
        <w:t>2%</w:t>
      </w:r>
      <w:r>
        <w:rPr>
          <w:rFonts w:hint="eastAsia" w:ascii="宋体" w:hAnsi="宋体" w:cs="宋体"/>
          <w:kern w:val="0"/>
          <w:szCs w:val="21"/>
        </w:rPr>
        <w:t>硼酸溶液</w:t>
      </w:r>
      <w:r>
        <w:rPr>
          <w:kern w:val="0"/>
          <w:szCs w:val="21"/>
        </w:rPr>
        <w:t>2 ml</w:t>
      </w:r>
      <w:r>
        <w:rPr>
          <w:rFonts w:hint="eastAsia" w:ascii="宋体" w:hAnsi="宋体" w:cs="宋体"/>
          <w:kern w:val="0"/>
          <w:szCs w:val="21"/>
        </w:rPr>
        <w:t>，加入扩散皿内室，并滴加</w:t>
      </w:r>
      <w:r>
        <w:rPr>
          <w:kern w:val="0"/>
          <w:szCs w:val="21"/>
        </w:rPr>
        <w:t>1</w:t>
      </w:r>
      <w:r>
        <w:rPr>
          <w:rFonts w:hint="eastAsia" w:ascii="宋体" w:hAnsi="宋体" w:cs="宋体"/>
          <w:kern w:val="0"/>
          <w:szCs w:val="21"/>
        </w:rPr>
        <w:t>滴定氮混合指示剂，然后在皿的外室边缘涂上特制胶水，盖上毛玻璃，并旋转数次，以便毛玻璃与皿边完全粘合，再慢慢转开毛玻璃的一边，使扩散皿露出一条狭缝，迅速用移液管加入</w:t>
      </w:r>
      <w:r>
        <w:rPr>
          <w:kern w:val="0"/>
          <w:szCs w:val="21"/>
        </w:rPr>
        <w:t>10 ml 1.8 mol/L</w:t>
      </w:r>
      <w:r>
        <w:rPr>
          <w:rFonts w:hint="eastAsia" w:ascii="宋体" w:hAnsi="宋体" w:cs="宋体"/>
          <w:kern w:val="0"/>
          <w:szCs w:val="21"/>
        </w:rPr>
        <w:t>氢氧化钠于皿的外室，立即用毛玻璃盖严；</w:t>
      </w:r>
    </w:p>
    <w:p>
      <w:pPr>
        <w:pStyle w:val="31"/>
        <w:widowControl/>
        <w:numPr>
          <w:ilvl w:val="0"/>
          <w:numId w:val="87"/>
        </w:numPr>
        <w:snapToGrid w:val="0"/>
        <w:spacing w:before="156" w:beforeLines="50" w:after="156" w:afterLines="50"/>
        <w:ind w:left="0" w:firstLine="480"/>
        <w:rPr>
          <w:rFonts w:ascii="宋体" w:hAnsi="宋体" w:cs="宋体"/>
          <w:kern w:val="0"/>
          <w:szCs w:val="21"/>
        </w:rPr>
      </w:pPr>
      <w:r>
        <w:rPr>
          <w:rFonts w:hint="eastAsia" w:ascii="宋体" w:hAnsi="宋体" w:cs="宋体"/>
          <w:kern w:val="0"/>
          <w:szCs w:val="21"/>
        </w:rPr>
        <w:t>水平轻轻旋转扩散皿，使碱溶液与土壤充分混合均匀，用橡皮筋固定，贴上标签，随后放入</w:t>
      </w:r>
      <w:r>
        <w:rPr>
          <w:rFonts w:eastAsia="楷体" w:cs="Times New Roman"/>
          <w:kern w:val="0"/>
          <w:szCs w:val="21"/>
        </w:rPr>
        <w:t>40℃</w:t>
      </w:r>
      <w:r>
        <w:rPr>
          <w:rFonts w:hint="eastAsia" w:ascii="宋体" w:hAnsi="宋体" w:cs="宋体"/>
          <w:kern w:val="0"/>
          <w:szCs w:val="21"/>
        </w:rPr>
        <w:t>恒温箱中，</w:t>
      </w:r>
      <w:r>
        <w:rPr>
          <w:kern w:val="0"/>
          <w:szCs w:val="21"/>
        </w:rPr>
        <w:t>24</w:t>
      </w:r>
      <w:r>
        <w:rPr>
          <w:rFonts w:hint="eastAsia" w:ascii="宋体" w:hAnsi="宋体" w:cs="宋体"/>
          <w:kern w:val="0"/>
          <w:szCs w:val="21"/>
        </w:rPr>
        <w:t>小时后取出，再以</w:t>
      </w:r>
      <w:r>
        <w:rPr>
          <w:kern w:val="0"/>
          <w:szCs w:val="21"/>
        </w:rPr>
        <w:t>0.01 mol/L HCl</w:t>
      </w:r>
      <w:r>
        <w:rPr>
          <w:rFonts w:hint="eastAsia" w:ascii="宋体" w:hAnsi="宋体" w:cs="宋体"/>
          <w:kern w:val="0"/>
          <w:szCs w:val="21"/>
        </w:rPr>
        <w:t>标准溶液用微量滴定管滴定内室所吸收的氮量，溶液由蓝色滴至微红色为终点，记下盐酸用量毫升数</w:t>
      </w:r>
      <w:r>
        <w:rPr>
          <w:kern w:val="0"/>
          <w:szCs w:val="21"/>
        </w:rPr>
        <w:t>V</w:t>
      </w:r>
      <w:r>
        <w:rPr>
          <w:rFonts w:hint="eastAsia" w:ascii="宋体" w:hAnsi="宋体" w:cs="宋体"/>
          <w:kern w:val="0"/>
          <w:szCs w:val="21"/>
        </w:rPr>
        <w:t>。同时要做空白试验，滴定所用盐酸量为</w:t>
      </w:r>
      <w:r>
        <w:rPr>
          <w:kern w:val="0"/>
          <w:szCs w:val="21"/>
        </w:rPr>
        <w:t>V</w:t>
      </w:r>
      <w:r>
        <w:rPr>
          <w:kern w:val="0"/>
          <w:szCs w:val="21"/>
          <w:vertAlign w:val="subscript"/>
        </w:rPr>
        <w:t>0</w:t>
      </w:r>
      <w:r>
        <w:rPr>
          <w:rFonts w:hint="eastAsia" w:ascii="宋体" w:hAnsi="宋体" w:cs="宋体"/>
          <w:kern w:val="0"/>
          <w:szCs w:val="21"/>
        </w:rPr>
        <w:t>。</w:t>
      </w:r>
    </w:p>
    <w:p>
      <w:pPr>
        <w:pStyle w:val="35"/>
        <w:spacing w:before="156" w:beforeLines="50" w:after="156" w:afterLines="50" w:line="360" w:lineRule="auto"/>
        <w:ind w:left="357" w:firstLine="0" w:firstLineChars="0"/>
        <w:rPr>
          <w:b/>
          <w:bCs/>
          <w:sz w:val="28"/>
          <w:szCs w:val="28"/>
        </w:rPr>
      </w:pPr>
      <w:r>
        <w:rPr>
          <w:b/>
          <w:bCs/>
          <w:sz w:val="28"/>
          <w:szCs w:val="28"/>
        </w:rPr>
        <w:t>(5)  结果计算</w:t>
      </w:r>
    </w:p>
    <w:p>
      <w:pPr>
        <w:widowControl/>
        <w:snapToGrid w:val="0"/>
        <w:spacing w:before="156" w:beforeLines="50" w:after="156" w:afterLines="50"/>
        <w:ind w:firstLine="480" w:firstLineChars="200"/>
        <w:jc w:val="center"/>
        <w:rPr>
          <w:rFonts w:ascii="宋体" w:hAnsi="宋体" w:cs="宋体"/>
          <w:kern w:val="0"/>
          <w:szCs w:val="21"/>
        </w:rPr>
      </w:pPr>
      <w:r>
        <w:rPr>
          <w:rFonts w:hint="eastAsia" w:ascii="宋体" w:hAnsi="宋体" w:cs="宋体"/>
          <w:kern w:val="0"/>
          <w:szCs w:val="21"/>
        </w:rPr>
        <w:t>可溶性氮</w:t>
      </w:r>
      <w:r>
        <w:rPr>
          <w:kern w:val="0"/>
          <w:szCs w:val="21"/>
        </w:rPr>
        <w:t>(mg/100 g</w:t>
      </w:r>
      <w:r>
        <w:rPr>
          <w:rFonts w:hint="eastAsia" w:ascii="宋体" w:hAnsi="宋体" w:cs="宋体"/>
          <w:kern w:val="0"/>
          <w:szCs w:val="21"/>
        </w:rPr>
        <w:t>土</w:t>
      </w:r>
      <w:r>
        <w:rPr>
          <w:kern w:val="0"/>
          <w:szCs w:val="21"/>
        </w:rPr>
        <w:t>)= N</w:t>
      </w:r>
      <w:r>
        <w:rPr>
          <w:rFonts w:hint="eastAsia" w:ascii="宋体" w:hAnsi="宋体" w:cs="宋体"/>
          <w:kern w:val="0"/>
          <w:szCs w:val="21"/>
        </w:rPr>
        <w:t>×</w:t>
      </w:r>
      <w:r>
        <w:rPr>
          <w:kern w:val="0"/>
          <w:szCs w:val="21"/>
        </w:rPr>
        <w:t>(V-V</w:t>
      </w:r>
      <w:r>
        <w:rPr>
          <w:kern w:val="0"/>
          <w:szCs w:val="21"/>
          <w:vertAlign w:val="subscript"/>
        </w:rPr>
        <w:t>0</w:t>
      </w:r>
      <w:r>
        <w:rPr>
          <w:kern w:val="0"/>
          <w:szCs w:val="21"/>
        </w:rPr>
        <w:t>)</w:t>
      </w:r>
      <w:r>
        <w:rPr>
          <w:rFonts w:hint="eastAsia" w:ascii="宋体" w:hAnsi="宋体" w:cs="宋体"/>
          <w:kern w:val="0"/>
          <w:szCs w:val="21"/>
        </w:rPr>
        <w:t>×</w:t>
      </w:r>
      <w:r>
        <w:rPr>
          <w:kern w:val="0"/>
          <w:szCs w:val="21"/>
        </w:rPr>
        <w:t>14</w:t>
      </w:r>
      <w:r>
        <w:rPr>
          <w:rFonts w:hint="eastAsia" w:ascii="宋体" w:hAnsi="宋体" w:cs="宋体"/>
          <w:kern w:val="0"/>
          <w:szCs w:val="21"/>
        </w:rPr>
        <w:t>／样品重×</w:t>
      </w:r>
      <w:r>
        <w:rPr>
          <w:kern w:val="0"/>
          <w:szCs w:val="21"/>
        </w:rPr>
        <w:t>100</w:t>
      </w:r>
    </w:p>
    <w:p>
      <w:pPr>
        <w:widowControl/>
        <w:snapToGrid w:val="0"/>
        <w:spacing w:before="156" w:beforeLines="50" w:after="156" w:afterLines="50"/>
        <w:ind w:firstLine="480" w:firstLineChars="200"/>
        <w:rPr>
          <w:rFonts w:ascii="宋体" w:hAnsi="宋体" w:cs="宋体"/>
          <w:kern w:val="0"/>
          <w:szCs w:val="21"/>
        </w:rPr>
      </w:pPr>
      <w:r>
        <w:rPr>
          <w:rFonts w:hint="eastAsia" w:ascii="宋体" w:hAnsi="宋体" w:cs="宋体"/>
          <w:kern w:val="0"/>
          <w:szCs w:val="21"/>
        </w:rPr>
        <w:t>式中：</w:t>
      </w:r>
    </w:p>
    <w:p>
      <w:pPr>
        <w:widowControl/>
        <w:snapToGrid w:val="0"/>
        <w:spacing w:before="156" w:beforeLines="50" w:after="156" w:afterLines="50"/>
        <w:ind w:firstLine="960" w:firstLineChars="400"/>
        <w:rPr>
          <w:rFonts w:ascii="宋体" w:hAnsi="宋体" w:cs="宋体"/>
          <w:kern w:val="0"/>
          <w:szCs w:val="21"/>
        </w:rPr>
      </w:pPr>
      <w:r>
        <w:rPr>
          <w:kern w:val="0"/>
          <w:szCs w:val="21"/>
        </w:rPr>
        <w:t>N</w:t>
      </w:r>
      <w:r>
        <w:rPr>
          <w:rFonts w:hint="eastAsia" w:ascii="宋体" w:hAnsi="宋体" w:cs="宋体"/>
          <w:kern w:val="0"/>
          <w:szCs w:val="21"/>
        </w:rPr>
        <w:t>—标准盐酸的摩尔浓度；</w:t>
      </w:r>
    </w:p>
    <w:p>
      <w:pPr>
        <w:widowControl/>
        <w:snapToGrid w:val="0"/>
        <w:spacing w:before="156" w:beforeLines="50" w:after="156" w:afterLines="50"/>
        <w:ind w:firstLine="960" w:firstLineChars="400"/>
        <w:rPr>
          <w:rFonts w:ascii="宋体" w:hAnsi="宋体" w:cs="宋体"/>
          <w:kern w:val="0"/>
          <w:szCs w:val="21"/>
        </w:rPr>
      </w:pPr>
      <w:r>
        <w:rPr>
          <w:kern w:val="0"/>
          <w:szCs w:val="21"/>
        </w:rPr>
        <w:t>V</w:t>
      </w:r>
      <w:r>
        <w:rPr>
          <w:rFonts w:hint="eastAsia" w:ascii="宋体" w:hAnsi="宋体" w:cs="宋体"/>
          <w:kern w:val="0"/>
          <w:szCs w:val="21"/>
        </w:rPr>
        <w:t>—滴定样品时所用去的盐酸的毫升数；</w:t>
      </w:r>
    </w:p>
    <w:p>
      <w:pPr>
        <w:widowControl/>
        <w:snapToGrid w:val="0"/>
        <w:spacing w:before="156" w:beforeLines="50" w:after="156" w:afterLines="50"/>
        <w:ind w:firstLine="960" w:firstLineChars="400"/>
        <w:rPr>
          <w:rFonts w:ascii="宋体" w:hAnsi="宋体" w:cs="宋体"/>
          <w:kern w:val="0"/>
          <w:szCs w:val="21"/>
        </w:rPr>
      </w:pPr>
      <w:r>
        <w:rPr>
          <w:kern w:val="0"/>
          <w:szCs w:val="21"/>
        </w:rPr>
        <w:t>V</w:t>
      </w:r>
      <w:r>
        <w:rPr>
          <w:kern w:val="0"/>
          <w:szCs w:val="21"/>
          <w:vertAlign w:val="subscript"/>
        </w:rPr>
        <w:t>0</w:t>
      </w:r>
      <w:r>
        <w:rPr>
          <w:rFonts w:hint="eastAsia" w:ascii="宋体" w:hAnsi="宋体" w:cs="宋体"/>
          <w:kern w:val="0"/>
          <w:szCs w:val="21"/>
        </w:rPr>
        <w:t>—空白试验所消耗的标准盐酸的毫升数；</w:t>
      </w:r>
    </w:p>
    <w:p>
      <w:pPr>
        <w:widowControl/>
        <w:snapToGrid w:val="0"/>
        <w:spacing w:before="156" w:beforeLines="50" w:after="156" w:afterLines="50"/>
        <w:ind w:firstLine="960" w:firstLineChars="400"/>
        <w:rPr>
          <w:rFonts w:ascii="宋体" w:hAnsi="宋体" w:cs="宋体"/>
          <w:kern w:val="0"/>
          <w:szCs w:val="21"/>
        </w:rPr>
      </w:pPr>
      <w:r>
        <w:rPr>
          <w:kern w:val="0"/>
          <w:szCs w:val="21"/>
        </w:rPr>
        <w:t>14</w:t>
      </w:r>
      <w:r>
        <w:rPr>
          <w:rFonts w:hint="eastAsia" w:ascii="宋体" w:hAnsi="宋体" w:cs="宋体"/>
          <w:kern w:val="0"/>
          <w:szCs w:val="21"/>
        </w:rPr>
        <w:t>—一个氮原子的摩尔质量</w:t>
      </w:r>
      <w:r>
        <w:rPr>
          <w:kern w:val="0"/>
          <w:szCs w:val="21"/>
        </w:rPr>
        <w:t>mg/mol</w:t>
      </w:r>
      <w:r>
        <w:rPr>
          <w:rFonts w:hint="eastAsia" w:ascii="宋体" w:hAnsi="宋体" w:cs="宋体"/>
          <w:kern w:val="0"/>
          <w:szCs w:val="21"/>
        </w:rPr>
        <w:t>；</w:t>
      </w:r>
    </w:p>
    <w:p>
      <w:pPr>
        <w:widowControl/>
        <w:snapToGrid w:val="0"/>
        <w:spacing w:before="156" w:beforeLines="50" w:after="156" w:afterLines="50"/>
        <w:ind w:firstLine="960" w:firstLineChars="400"/>
        <w:rPr>
          <w:rFonts w:ascii="宋体" w:hAnsi="宋体" w:cs="宋体"/>
          <w:kern w:val="0"/>
          <w:szCs w:val="21"/>
        </w:rPr>
      </w:pPr>
      <w:r>
        <w:rPr>
          <w:kern w:val="0"/>
          <w:szCs w:val="21"/>
        </w:rPr>
        <w:t>100</w:t>
      </w:r>
      <w:r>
        <w:rPr>
          <w:rFonts w:hint="eastAsia" w:ascii="宋体" w:hAnsi="宋体" w:cs="宋体"/>
          <w:kern w:val="0"/>
          <w:szCs w:val="21"/>
        </w:rPr>
        <w:t>—换算成每百克样品中氮的毫克数。</w:t>
      </w:r>
    </w:p>
    <w:p>
      <w:pPr>
        <w:pStyle w:val="35"/>
        <w:spacing w:before="156" w:beforeLines="50" w:after="156" w:afterLines="50" w:line="360" w:lineRule="auto"/>
        <w:ind w:left="357" w:firstLine="0" w:firstLineChars="0"/>
        <w:rPr>
          <w:b/>
          <w:bCs/>
          <w:sz w:val="28"/>
          <w:szCs w:val="28"/>
        </w:rPr>
      </w:pPr>
      <w:r>
        <w:rPr>
          <w:b/>
          <w:bCs/>
          <w:sz w:val="28"/>
          <w:szCs w:val="28"/>
        </w:rPr>
        <w:t>(6)  注意事项</w:t>
      </w:r>
    </w:p>
    <w:p>
      <w:pPr>
        <w:pStyle w:val="31"/>
        <w:widowControl/>
        <w:numPr>
          <w:ilvl w:val="0"/>
          <w:numId w:val="88"/>
        </w:numPr>
        <w:snapToGrid w:val="0"/>
        <w:spacing w:before="156" w:beforeLines="50" w:after="156" w:afterLines="50"/>
        <w:ind w:left="0" w:firstLine="480"/>
        <w:rPr>
          <w:rFonts w:ascii="宋体" w:hAnsi="宋体" w:cs="宋体"/>
          <w:kern w:val="0"/>
          <w:szCs w:val="21"/>
        </w:rPr>
      </w:pPr>
      <w:r>
        <w:rPr>
          <w:rFonts w:hint="eastAsia" w:ascii="宋体" w:hAnsi="宋体" w:cs="宋体"/>
          <w:kern w:val="0"/>
          <w:szCs w:val="21"/>
        </w:rPr>
        <w:t>滴定前首先要检查滴定管的下端是否充有气泡，若有，首先要把气泡排出；</w:t>
      </w:r>
    </w:p>
    <w:p>
      <w:pPr>
        <w:pStyle w:val="31"/>
        <w:widowControl/>
        <w:numPr>
          <w:ilvl w:val="0"/>
          <w:numId w:val="88"/>
        </w:numPr>
        <w:snapToGrid w:val="0"/>
        <w:spacing w:before="156" w:beforeLines="50" w:after="156" w:afterLines="50"/>
        <w:ind w:left="0" w:firstLine="480"/>
        <w:rPr>
          <w:rFonts w:ascii="宋体" w:hAnsi="宋体" w:cs="宋体"/>
          <w:kern w:val="0"/>
          <w:szCs w:val="21"/>
        </w:rPr>
      </w:pPr>
      <w:r>
        <w:rPr>
          <w:rFonts w:hint="eastAsia" w:ascii="宋体" w:hAnsi="宋体" w:cs="宋体"/>
          <w:kern w:val="0"/>
          <w:szCs w:val="21"/>
        </w:rPr>
        <w:t>滴定时，标准酸要逐滴加入，在接近终点时，用玻璃棒从滴定管尖端沾取少量标准酸滴入扩散皿内；</w:t>
      </w:r>
    </w:p>
    <w:p>
      <w:pPr>
        <w:pStyle w:val="31"/>
        <w:widowControl/>
        <w:numPr>
          <w:ilvl w:val="0"/>
          <w:numId w:val="88"/>
        </w:numPr>
        <w:snapToGrid w:val="0"/>
        <w:spacing w:before="156" w:beforeLines="50" w:after="156" w:afterLines="50"/>
        <w:ind w:left="0" w:firstLine="480"/>
        <w:rPr>
          <w:rFonts w:ascii="宋体" w:hAnsi="宋体" w:cs="宋体"/>
          <w:kern w:val="0"/>
          <w:szCs w:val="21"/>
        </w:rPr>
      </w:pPr>
      <w:r>
        <w:rPr>
          <w:rFonts w:hint="eastAsia" w:ascii="宋体" w:hAnsi="宋体" w:cs="宋体"/>
          <w:kern w:val="0"/>
          <w:szCs w:val="21"/>
        </w:rPr>
        <w:t>特制胶水一定不能沾污到内室，否则测定结果将会偏高；</w:t>
      </w:r>
    </w:p>
    <w:p>
      <w:pPr>
        <w:pStyle w:val="31"/>
        <w:widowControl/>
        <w:numPr>
          <w:ilvl w:val="0"/>
          <w:numId w:val="88"/>
        </w:numPr>
        <w:snapToGrid w:val="0"/>
        <w:spacing w:before="156" w:beforeLines="50" w:after="156" w:afterLines="50"/>
        <w:ind w:left="0" w:firstLine="480"/>
        <w:rPr>
          <w:rFonts w:ascii="宋体" w:hAnsi="宋体" w:cs="宋体"/>
          <w:kern w:val="0"/>
          <w:szCs w:val="21"/>
        </w:rPr>
      </w:pPr>
      <w:r>
        <w:rPr>
          <w:rFonts w:hint="eastAsia" w:ascii="宋体" w:hAnsi="宋体" w:cs="宋体"/>
          <w:kern w:val="0"/>
          <w:szCs w:val="21"/>
        </w:rPr>
        <w:t>扩散皿在抹有特制胶水后必须盖严，以防漏气。</w:t>
      </w:r>
    </w:p>
    <w:p>
      <w:pPr>
        <w:pStyle w:val="4"/>
        <w:spacing w:before="156" w:beforeLines="50" w:after="156" w:afterLines="50" w:line="360" w:lineRule="auto"/>
        <w:jc w:val="both"/>
        <w:rPr>
          <w:rFonts w:cs="Times New Roman"/>
          <w:kern w:val="0"/>
          <w:sz w:val="28"/>
          <w:szCs w:val="28"/>
          <w:lang w:val="zh-CN" w:eastAsia="zh-CN"/>
        </w:rPr>
      </w:pPr>
      <w:bookmarkStart w:id="72" w:name="_Toc27268"/>
      <w:bookmarkStart w:id="73" w:name="_Toc487709325"/>
      <w:r>
        <w:rPr>
          <w:rFonts w:hint="eastAsia" w:cs="Times New Roman"/>
          <w:kern w:val="0"/>
          <w:sz w:val="28"/>
          <w:szCs w:val="28"/>
          <w:lang w:val="zh-CN" w:eastAsia="zh-CN"/>
        </w:rPr>
        <w:t>4.</w:t>
      </w:r>
      <w:r>
        <w:rPr>
          <w:rFonts w:cs="Times New Roman"/>
          <w:kern w:val="0"/>
          <w:sz w:val="28"/>
          <w:szCs w:val="28"/>
          <w:lang w:val="zh-CN" w:eastAsia="zh-CN"/>
        </w:rPr>
        <w:t>3</w:t>
      </w:r>
      <w:r>
        <w:rPr>
          <w:rFonts w:hint="eastAsia" w:cs="Times New Roman"/>
          <w:kern w:val="0"/>
          <w:sz w:val="28"/>
          <w:szCs w:val="28"/>
          <w:lang w:val="zh-CN" w:eastAsia="zh-CN"/>
        </w:rPr>
        <w:t xml:space="preserve"> </w:t>
      </w:r>
      <w:r>
        <w:rPr>
          <w:rFonts w:cs="Times New Roman"/>
          <w:kern w:val="0"/>
          <w:sz w:val="28"/>
          <w:szCs w:val="28"/>
          <w:lang w:val="zh-CN" w:eastAsia="zh-CN"/>
        </w:rPr>
        <w:t xml:space="preserve"> </w:t>
      </w:r>
      <w:r>
        <w:rPr>
          <w:rFonts w:hint="eastAsia" w:cs="Times New Roman"/>
          <w:kern w:val="0"/>
          <w:sz w:val="28"/>
          <w:szCs w:val="28"/>
          <w:lang w:val="zh-CN" w:eastAsia="zh-CN"/>
        </w:rPr>
        <w:t>土壤铵态氮测定</w:t>
      </w:r>
      <w:bookmarkEnd w:id="72"/>
      <w:bookmarkEnd w:id="73"/>
    </w:p>
    <w:p>
      <w:pPr>
        <w:pStyle w:val="35"/>
        <w:spacing w:before="156" w:beforeLines="50" w:after="156" w:afterLines="50" w:line="360" w:lineRule="auto"/>
        <w:ind w:left="357" w:firstLine="0" w:firstLineChars="0"/>
        <w:rPr>
          <w:b/>
          <w:bCs/>
          <w:sz w:val="28"/>
          <w:szCs w:val="28"/>
        </w:rPr>
      </w:pPr>
      <w:r>
        <w:rPr>
          <w:b/>
          <w:bCs/>
          <w:sz w:val="28"/>
          <w:szCs w:val="28"/>
        </w:rPr>
        <w:t>(1)  试剂制备</w:t>
      </w:r>
    </w:p>
    <w:p>
      <w:pPr>
        <w:pStyle w:val="31"/>
        <w:numPr>
          <w:ilvl w:val="0"/>
          <w:numId w:val="89"/>
        </w:numPr>
        <w:spacing w:before="156" w:beforeLines="50" w:after="156" w:afterLines="50"/>
        <w:ind w:left="0" w:firstLine="480"/>
      </w:pPr>
      <w:r>
        <w:rPr>
          <w:rFonts w:hint="eastAsia"/>
        </w:rPr>
        <w:t>氯化钾</w:t>
      </w:r>
      <w:r>
        <w:t>溶液</w:t>
      </w:r>
      <w:r>
        <w:rPr>
          <w:rFonts w:hint="eastAsia"/>
        </w:rPr>
        <w:t>[</w:t>
      </w:r>
      <w:r>
        <w:t>2 mol·L</w:t>
      </w:r>
      <w:r>
        <w:rPr>
          <w:vertAlign w:val="superscript"/>
        </w:rPr>
        <w:t>-1</w:t>
      </w:r>
      <w:r>
        <w:t xml:space="preserve"> </w:t>
      </w:r>
      <w:r>
        <w:rPr>
          <w:rFonts w:hint="eastAsia"/>
        </w:rPr>
        <w:t>]</w:t>
      </w:r>
      <w:r>
        <w:t xml:space="preserve">：称取149.1 g </w:t>
      </w:r>
      <w:r>
        <w:rPr>
          <w:rFonts w:hint="eastAsia"/>
        </w:rPr>
        <w:t>氯化钾（</w:t>
      </w:r>
      <w:r>
        <w:t>KCl</w:t>
      </w:r>
      <w:r>
        <w:rPr>
          <w:rFonts w:hint="eastAsia"/>
        </w:rPr>
        <w:t>，化学纯）</w:t>
      </w:r>
      <w:r>
        <w:t>溶于蒸馏水中，定容至1 L；</w:t>
      </w:r>
    </w:p>
    <w:p>
      <w:pPr>
        <w:pStyle w:val="31"/>
        <w:numPr>
          <w:ilvl w:val="0"/>
          <w:numId w:val="89"/>
        </w:numPr>
        <w:spacing w:before="156" w:beforeLines="50" w:after="156" w:afterLines="50"/>
        <w:ind w:left="0" w:firstLine="480"/>
      </w:pPr>
      <w:r>
        <w:t>苯酚溶液：称取10 g 苯酚（C</w:t>
      </w:r>
      <w:r>
        <w:rPr>
          <w:vertAlign w:val="subscript"/>
        </w:rPr>
        <w:t>6</w:t>
      </w:r>
      <w:r>
        <w:t>H</w:t>
      </w:r>
      <w:r>
        <w:rPr>
          <w:vertAlign w:val="subscript"/>
        </w:rPr>
        <w:t>5</w:t>
      </w:r>
      <w:r>
        <w:t>OH，化学纯）和</w:t>
      </w:r>
      <w:r>
        <w:rPr>
          <w:rFonts w:hint="eastAsia"/>
        </w:rPr>
        <w:t>0.</w:t>
      </w:r>
      <w:r>
        <w:t>100 g 硝普钠（Na</w:t>
      </w:r>
      <w:r>
        <w:rPr>
          <w:vertAlign w:val="subscript"/>
        </w:rPr>
        <w:t>2</w:t>
      </w:r>
      <w:r>
        <w:t>Fe(CN)</w:t>
      </w:r>
      <w:r>
        <w:rPr>
          <w:vertAlign w:val="subscript"/>
        </w:rPr>
        <w:t>5</w:t>
      </w:r>
      <w:r>
        <w:t>NO·2H</w:t>
      </w:r>
      <w:r>
        <w:rPr>
          <w:vertAlign w:val="subscript"/>
        </w:rPr>
        <w:t>2</w:t>
      </w:r>
      <w:r>
        <w:t>O，化学纯），用蒸馏水定容至1 L，用棕色瓶贮存于4</w:t>
      </w:r>
      <w:r>
        <w:rPr>
          <w:rFonts w:cs="Times New Roman"/>
        </w:rPr>
        <w:t>℃</w:t>
      </w:r>
      <w:r>
        <w:t>的冰箱中；</w:t>
      </w:r>
    </w:p>
    <w:p>
      <w:pPr>
        <w:pStyle w:val="31"/>
        <w:numPr>
          <w:ilvl w:val="0"/>
          <w:numId w:val="89"/>
        </w:numPr>
        <w:spacing w:before="156" w:beforeLines="50" w:after="156" w:afterLines="50"/>
        <w:ind w:left="0" w:firstLine="480"/>
      </w:pPr>
      <w:r>
        <w:t xml:space="preserve">次氯酸钠碱性溶液：称取10 g </w:t>
      </w:r>
      <w:r>
        <w:rPr>
          <w:rFonts w:hint="eastAsia"/>
        </w:rPr>
        <w:t>氢氧化钠</w:t>
      </w:r>
      <w:r>
        <w:t>（NaOH</w:t>
      </w:r>
      <w:r>
        <w:rPr>
          <w:rFonts w:hint="eastAsia"/>
        </w:rPr>
        <w:t>，</w:t>
      </w:r>
      <w:r>
        <w:t xml:space="preserve">化学纯）、7.06 g </w:t>
      </w:r>
      <w:r>
        <w:rPr>
          <w:rFonts w:hint="eastAsia"/>
        </w:rPr>
        <w:t>七水合磷酸氢二钠</w:t>
      </w:r>
      <w:r>
        <w:t>（Na</w:t>
      </w:r>
      <w:r>
        <w:rPr>
          <w:vertAlign w:val="subscript"/>
        </w:rPr>
        <w:t>2</w:t>
      </w:r>
      <w:r>
        <w:t>HPO</w:t>
      </w:r>
      <w:r>
        <w:rPr>
          <w:vertAlign w:val="subscript"/>
        </w:rPr>
        <w:t>4</w:t>
      </w:r>
      <w:r>
        <w:t>·7H</w:t>
      </w:r>
      <w:r>
        <w:rPr>
          <w:vertAlign w:val="subscript"/>
        </w:rPr>
        <w:t>2</w:t>
      </w:r>
      <w:r>
        <w:t xml:space="preserve">O化学纯）、31.8 g </w:t>
      </w:r>
      <w:r>
        <w:rPr>
          <w:rFonts w:hint="eastAsia"/>
        </w:rPr>
        <w:t>十二水合磷酸三钠</w:t>
      </w:r>
      <w:r>
        <w:t>（Na</w:t>
      </w:r>
      <w:r>
        <w:rPr>
          <w:vertAlign w:val="subscript"/>
        </w:rPr>
        <w:t>3</w:t>
      </w:r>
      <w:r>
        <w:t>PO</w:t>
      </w:r>
      <w:r>
        <w:rPr>
          <w:vertAlign w:val="subscript"/>
        </w:rPr>
        <w:t>4</w:t>
      </w:r>
      <w:r>
        <w:t>·12H</w:t>
      </w:r>
      <w:r>
        <w:rPr>
          <w:vertAlign w:val="subscript"/>
        </w:rPr>
        <w:t>2</w:t>
      </w:r>
      <w:r>
        <w:t>O</w:t>
      </w:r>
      <w:r>
        <w:rPr>
          <w:rFonts w:hint="eastAsia"/>
        </w:rPr>
        <w:t>，</w:t>
      </w:r>
      <w:r>
        <w:t xml:space="preserve">化学纯）和量取10 mL </w:t>
      </w:r>
      <w:r>
        <w:rPr>
          <w:rFonts w:hint="eastAsia"/>
        </w:rPr>
        <w:t>次氯酸钠</w:t>
      </w:r>
      <w:r>
        <w:t>（NaOCl</w:t>
      </w:r>
      <w:r>
        <w:rPr>
          <w:rFonts w:hint="eastAsia"/>
        </w:rPr>
        <w:t>，</w:t>
      </w:r>
      <w:r>
        <w:t>化学纯），稀释至1 L，用棕色瓶贮存于4</w:t>
      </w:r>
      <w:r>
        <w:rPr>
          <w:rFonts w:cs="Times New Roman"/>
        </w:rPr>
        <w:t>℃</w:t>
      </w:r>
      <w:r>
        <w:t>的冰箱中；</w:t>
      </w:r>
    </w:p>
    <w:p>
      <w:pPr>
        <w:pStyle w:val="31"/>
        <w:numPr>
          <w:ilvl w:val="0"/>
          <w:numId w:val="89"/>
        </w:numPr>
        <w:spacing w:before="156" w:beforeLines="50" w:after="156" w:afterLines="50"/>
        <w:ind w:left="0" w:firstLine="480"/>
      </w:pPr>
      <w:r>
        <w:t>掩蔽剂：将400 g·L</w:t>
      </w:r>
      <w:r>
        <w:rPr>
          <w:vertAlign w:val="superscript"/>
        </w:rPr>
        <w:t>-1</w:t>
      </w:r>
      <w:r>
        <w:t xml:space="preserve"> 酒石酸钾钠（KNaC</w:t>
      </w:r>
      <w:r>
        <w:rPr>
          <w:vertAlign w:val="subscript"/>
        </w:rPr>
        <w:t>4</w:t>
      </w:r>
      <w:r>
        <w:t>H</w:t>
      </w:r>
      <w:r>
        <w:rPr>
          <w:vertAlign w:val="subscript"/>
        </w:rPr>
        <w:t>4</w:t>
      </w:r>
      <w:r>
        <w:t>O</w:t>
      </w:r>
      <w:r>
        <w:rPr>
          <w:vertAlign w:val="subscript"/>
        </w:rPr>
        <w:t>6</w:t>
      </w:r>
      <w:r>
        <w:t>·4H</w:t>
      </w:r>
      <w:r>
        <w:rPr>
          <w:vertAlign w:val="subscript"/>
        </w:rPr>
        <w:t>2</w:t>
      </w:r>
      <w:r>
        <w:t>O，化学纯）溶液与100 g·L</w:t>
      </w:r>
      <w:r>
        <w:rPr>
          <w:vertAlign w:val="superscript"/>
        </w:rPr>
        <w:t>-1</w:t>
      </w:r>
      <w:r>
        <w:t xml:space="preserve"> 的EDTA二钠盐（C</w:t>
      </w:r>
      <w:r>
        <w:rPr>
          <w:vertAlign w:val="subscript"/>
        </w:rPr>
        <w:t>10</w:t>
      </w:r>
      <w:r>
        <w:t>H</w:t>
      </w:r>
      <w:r>
        <w:rPr>
          <w:vertAlign w:val="subscript"/>
        </w:rPr>
        <w:t>14</w:t>
      </w:r>
      <w:r>
        <w:t>O</w:t>
      </w:r>
      <w:r>
        <w:rPr>
          <w:vertAlign w:val="subscript"/>
        </w:rPr>
        <w:t>8</w:t>
      </w:r>
      <w:r>
        <w:t>N</w:t>
      </w:r>
      <w:r>
        <w:rPr>
          <w:vertAlign w:val="subscript"/>
        </w:rPr>
        <w:t>2</w:t>
      </w:r>
      <w:r>
        <w:t>Na</w:t>
      </w:r>
      <w:r>
        <w:rPr>
          <w:vertAlign w:val="subscript"/>
        </w:rPr>
        <w:t>2</w:t>
      </w:r>
      <w:r>
        <w:t>·2H</w:t>
      </w:r>
      <w:r>
        <w:rPr>
          <w:vertAlign w:val="subscript"/>
        </w:rPr>
        <w:t>2</w:t>
      </w:r>
      <w:r>
        <w:t xml:space="preserve">O，化学纯）溶液等体积混合，每100 mL 混合液中加入0.5 mL </w:t>
      </w:r>
      <w:r>
        <w:rPr>
          <w:rFonts w:hint="eastAsia"/>
        </w:rPr>
        <w:t>氢氧化钠（</w:t>
      </w:r>
      <w:r>
        <w:t>10 mol·L</w:t>
      </w:r>
      <w:r>
        <w:rPr>
          <w:vertAlign w:val="superscript"/>
        </w:rPr>
        <w:t>-1</w:t>
      </w:r>
      <w:r>
        <w:rPr>
          <w:rFonts w:hint="eastAsia"/>
        </w:rPr>
        <w:t>）</w:t>
      </w:r>
      <w:r>
        <w:t>溶液</w:t>
      </w:r>
      <w:r>
        <w:rPr>
          <w:rFonts w:hint="eastAsia"/>
        </w:rPr>
        <w:t>；</w:t>
      </w:r>
    </w:p>
    <w:p>
      <w:pPr>
        <w:pStyle w:val="31"/>
        <w:numPr>
          <w:ilvl w:val="0"/>
          <w:numId w:val="89"/>
        </w:numPr>
        <w:spacing w:before="156" w:beforeLines="50" w:after="156" w:afterLines="50"/>
        <w:ind w:left="0" w:firstLine="480"/>
      </w:pPr>
      <w:r>
        <w:t>NH</w:t>
      </w:r>
      <w:r>
        <w:rPr>
          <w:vertAlign w:val="subscript"/>
        </w:rPr>
        <w:t>4</w:t>
      </w:r>
      <w:r>
        <w:rPr>
          <w:vertAlign w:val="superscript"/>
        </w:rPr>
        <w:t>+</w:t>
      </w:r>
      <w:r>
        <w:t>-N标准液</w:t>
      </w:r>
      <w:r>
        <w:rPr>
          <w:rFonts w:hint="eastAsia"/>
        </w:rPr>
        <w:t>[</w:t>
      </w:r>
      <w:r>
        <w:t>5 μg·mL</w:t>
      </w:r>
      <w:r>
        <w:rPr>
          <w:vertAlign w:val="superscript"/>
        </w:rPr>
        <w:t>-1</w:t>
      </w:r>
      <w:r>
        <w:rPr>
          <w:rFonts w:hint="eastAsia"/>
        </w:rPr>
        <w:t>]</w:t>
      </w:r>
      <w:r>
        <w:t>：称取0.4717 g干燥的硫酸铵（(NH</w:t>
      </w:r>
      <w:r>
        <w:rPr>
          <w:vertAlign w:val="subscript"/>
        </w:rPr>
        <w:t>4</w:t>
      </w:r>
      <w:r>
        <w:t>)</w:t>
      </w:r>
      <w:r>
        <w:rPr>
          <w:vertAlign w:val="subscript"/>
        </w:rPr>
        <w:t>2</w:t>
      </w:r>
      <w:r>
        <w:t>SO</w:t>
      </w:r>
      <w:r>
        <w:rPr>
          <w:vertAlign w:val="subscript"/>
        </w:rPr>
        <w:t>4</w:t>
      </w:r>
      <w:r>
        <w:t>，分析纯）溶于蒸馏水，定容至1 L，即配成100 μg·mL</w:t>
      </w:r>
      <w:r>
        <w:rPr>
          <w:vertAlign w:val="superscript"/>
        </w:rPr>
        <w:t>-1</w:t>
      </w:r>
      <w:r>
        <w:t>的标准液，使用前加水稀释20倍，即配成5 μg·mL</w:t>
      </w:r>
      <w:r>
        <w:rPr>
          <w:vertAlign w:val="superscript"/>
        </w:rPr>
        <w:t>-1</w:t>
      </w:r>
      <w:r>
        <w:t>的NH</w:t>
      </w:r>
      <w:r>
        <w:rPr>
          <w:vertAlign w:val="subscript"/>
        </w:rPr>
        <w:t>4</w:t>
      </w:r>
      <w:r>
        <w:rPr>
          <w:vertAlign w:val="superscript"/>
        </w:rPr>
        <w:t>+</w:t>
      </w:r>
      <w:r>
        <w:t>-N标准液。</w:t>
      </w:r>
    </w:p>
    <w:p>
      <w:pPr>
        <w:pStyle w:val="35"/>
        <w:spacing w:before="156" w:beforeLines="50" w:after="156" w:afterLines="50" w:line="360" w:lineRule="auto"/>
        <w:ind w:left="357" w:firstLine="0" w:firstLineChars="0"/>
        <w:rPr>
          <w:b/>
          <w:bCs/>
          <w:sz w:val="28"/>
          <w:szCs w:val="28"/>
        </w:rPr>
      </w:pPr>
      <w:r>
        <w:rPr>
          <w:b/>
          <w:bCs/>
          <w:sz w:val="28"/>
          <w:szCs w:val="28"/>
        </w:rPr>
        <w:t>(2)  测定步骤</w:t>
      </w:r>
    </w:p>
    <w:p>
      <w:pPr>
        <w:pStyle w:val="31"/>
        <w:numPr>
          <w:ilvl w:val="0"/>
          <w:numId w:val="90"/>
        </w:numPr>
        <w:spacing w:before="156" w:beforeLines="50" w:after="156" w:afterLines="50"/>
        <w:ind w:left="0" w:firstLine="480"/>
      </w:pPr>
      <w:r>
        <w:t>称取</w:t>
      </w:r>
      <w:r>
        <w:rPr>
          <w:rFonts w:hint="eastAsia"/>
        </w:rPr>
        <w:t>10</w:t>
      </w:r>
      <w:r>
        <w:t>.00 g新鲜土样于100 mL三角瓶中，加入</w:t>
      </w:r>
      <w:r>
        <w:rPr>
          <w:rFonts w:hint="eastAsia"/>
        </w:rPr>
        <w:t>50</w:t>
      </w:r>
      <w:r>
        <w:t xml:space="preserve"> mL</w:t>
      </w:r>
      <w:r>
        <w:rPr>
          <w:rFonts w:hint="eastAsia"/>
        </w:rPr>
        <w:t>氯化钾</w:t>
      </w:r>
      <w:r>
        <w:t>溶液，震荡30 min，用中速定性滤纸过滤；</w:t>
      </w:r>
    </w:p>
    <w:p>
      <w:pPr>
        <w:pStyle w:val="31"/>
        <w:numPr>
          <w:ilvl w:val="0"/>
          <w:numId w:val="90"/>
        </w:numPr>
        <w:spacing w:before="156" w:beforeLines="50" w:after="156" w:afterLines="50"/>
        <w:ind w:left="0" w:firstLine="482"/>
      </w:pPr>
      <w:r>
        <w:rPr>
          <w:b/>
        </w:rPr>
        <w:t>比色</w:t>
      </w:r>
      <w:r>
        <w:rPr>
          <w:rFonts w:hint="eastAsia"/>
          <w:b/>
        </w:rPr>
        <w:t>：</w:t>
      </w:r>
      <w:r>
        <w:t>吸取2~10 mL（一般为5 mL）到50 mL容量瓶中，用2 mol·L</w:t>
      </w:r>
      <w:r>
        <w:rPr>
          <w:vertAlign w:val="superscript"/>
        </w:rPr>
        <w:t>-1</w:t>
      </w:r>
      <w:r>
        <w:t>的</w:t>
      </w:r>
      <w:r>
        <w:rPr>
          <w:rFonts w:hint="eastAsia"/>
        </w:rPr>
        <w:t>氯化钾</w:t>
      </w:r>
      <w:r>
        <w:t>溶液补充至10 mL，加水稀释至30 mL，然后依次加入5 mL苯酚溶液和5 mL次氯酸钠碱性溶液，摇匀，室温（20</w:t>
      </w:r>
      <w:r>
        <w:rPr>
          <w:rFonts w:cs="Times New Roman"/>
        </w:rPr>
        <w:t>℃</w:t>
      </w:r>
      <w:r>
        <w:t>）放置1 h后加掩蔽剂1 mL，然后定容</w:t>
      </w:r>
      <w:r>
        <w:rPr>
          <w:rFonts w:hint="eastAsia"/>
        </w:rPr>
        <w:t>，</w:t>
      </w:r>
      <w:r>
        <w:t>2 h后在分光光度计上625 nm波长处比色，读取吸光度</w:t>
      </w:r>
      <w:r>
        <w:rPr>
          <w:rFonts w:hint="eastAsia"/>
        </w:rPr>
        <w:t>；</w:t>
      </w:r>
    </w:p>
    <w:p>
      <w:pPr>
        <w:pStyle w:val="31"/>
        <w:numPr>
          <w:ilvl w:val="0"/>
          <w:numId w:val="90"/>
        </w:numPr>
        <w:spacing w:before="156" w:beforeLines="50" w:after="156" w:afterLines="50"/>
        <w:ind w:left="0" w:firstLine="482"/>
      </w:pPr>
      <w:r>
        <w:rPr>
          <w:b/>
        </w:rPr>
        <w:t>绘制标准曲线</w:t>
      </w:r>
      <w:r>
        <w:rPr>
          <w:rFonts w:hint="eastAsia"/>
          <w:b/>
        </w:rPr>
        <w:t>：</w:t>
      </w:r>
      <w:r>
        <w:t>分别吸取0</w:t>
      </w:r>
      <w:r>
        <w:rPr>
          <w:rFonts w:hint="eastAsia"/>
        </w:rPr>
        <w:t>、</w:t>
      </w:r>
      <w:r>
        <w:t>0.5</w:t>
      </w:r>
      <w:r>
        <w:rPr>
          <w:rFonts w:hint="eastAsia"/>
        </w:rPr>
        <w:t>、</w:t>
      </w:r>
      <w:r>
        <w:t>1</w:t>
      </w:r>
      <w:r>
        <w:rPr>
          <w:rFonts w:hint="eastAsia"/>
        </w:rPr>
        <w:t>、</w:t>
      </w:r>
      <w:r>
        <w:t>2</w:t>
      </w:r>
      <w:r>
        <w:rPr>
          <w:rFonts w:hint="eastAsia"/>
        </w:rPr>
        <w:t>、</w:t>
      </w:r>
      <w:r>
        <w:t>3</w:t>
      </w:r>
      <w:r>
        <w:rPr>
          <w:rFonts w:hint="eastAsia"/>
        </w:rPr>
        <w:t>、</w:t>
      </w:r>
      <w:r>
        <w:t>4</w:t>
      </w:r>
      <w:r>
        <w:rPr>
          <w:rFonts w:hint="eastAsia"/>
        </w:rPr>
        <w:t>、</w:t>
      </w:r>
      <w:r>
        <w:t>5 mL 5 μg·mL</w:t>
      </w:r>
      <w:r>
        <w:rPr>
          <w:vertAlign w:val="superscript"/>
        </w:rPr>
        <w:t>-1</w:t>
      </w:r>
      <w:r>
        <w:t>的NH</w:t>
      </w:r>
      <w:r>
        <w:rPr>
          <w:vertAlign w:val="subscript"/>
        </w:rPr>
        <w:t>4</w:t>
      </w:r>
      <w:r>
        <w:rPr>
          <w:vertAlign w:val="superscript"/>
        </w:rPr>
        <w:t>+</w:t>
      </w:r>
      <w:r>
        <w:t>-N标准液于50 mL的容量瓶中，各加</w:t>
      </w:r>
      <w:r>
        <w:rPr>
          <w:rFonts w:hint="eastAsia"/>
        </w:rPr>
        <w:t>氯化钾</w:t>
      </w:r>
      <w:r>
        <w:t>溶液10 mL，同步骤</w:t>
      </w:r>
      <w:r>
        <w:rPr>
          <w:rFonts w:hint="eastAsia"/>
        </w:rPr>
        <w:t>②</w:t>
      </w:r>
      <w:r>
        <w:t>。</w:t>
      </w:r>
    </w:p>
    <w:p>
      <w:pPr>
        <w:pStyle w:val="35"/>
        <w:spacing w:before="156" w:beforeLines="50" w:after="156" w:afterLines="50" w:line="360" w:lineRule="auto"/>
        <w:ind w:left="357" w:firstLine="0" w:firstLineChars="0"/>
        <w:rPr>
          <w:b/>
          <w:bCs/>
          <w:sz w:val="28"/>
          <w:szCs w:val="28"/>
        </w:rPr>
      </w:pPr>
      <w:r>
        <w:rPr>
          <w:b/>
          <w:bCs/>
          <w:sz w:val="28"/>
          <w:szCs w:val="28"/>
        </w:rPr>
        <w:t>(3)  结果计算</w:t>
      </w:r>
    </w:p>
    <w:p>
      <w:pPr>
        <w:spacing w:before="156" w:beforeLines="50" w:after="156" w:afterLines="50"/>
        <w:jc w:val="center"/>
        <w:rPr>
          <w:rFonts w:cs="Times New Roman"/>
        </w:rPr>
      </w:pPr>
      <m:oMath>
        <m:r>
          <m:rPr>
            <m:sty m:val="p"/>
          </m:rPr>
          <w:rPr>
            <w:rFonts w:ascii="Cambria Math" w:hAnsi="Cambria Math" w:cs="Times New Roman"/>
          </w:rPr>
          <m:t>W</m:t>
        </m:r>
        <m:d>
          <m:dPr>
            <m:ctrlPr>
              <w:rPr>
                <w:rFonts w:ascii="Cambria Math" w:hAnsi="Cambria Math" w:cs="Times New Roman"/>
              </w:rPr>
            </m:ctrlPr>
          </m:dPr>
          <m:e>
            <m:r>
              <m:rPr>
                <m:sty m:val="p"/>
              </m:rPr>
              <w:rPr>
                <w:rFonts w:ascii="Cambria Math" w:hAnsi="Cambria Math" w:cs="Times New Roman"/>
              </w:rPr>
              <m:t>N</m:t>
            </m:r>
            <m:sSubSup>
              <m:sSubSupPr>
                <m:ctrlPr>
                  <w:rPr>
                    <w:rFonts w:ascii="Cambria Math" w:hAnsi="Cambria Math" w:cs="Times New Roman"/>
                  </w:rPr>
                </m:ctrlPr>
              </m:sSubSupPr>
              <m:e>
                <m:r>
                  <m:rPr>
                    <m:sty m:val="p"/>
                  </m:rPr>
                  <w:rPr>
                    <w:rFonts w:ascii="Cambria Math" w:hAnsi="Cambria Math" w:cs="Times New Roman"/>
                  </w:rPr>
                  <m:t>H</m:t>
                </m:r>
                <m:ctrlPr>
                  <w:rPr>
                    <w:rFonts w:ascii="Cambria Math" w:hAnsi="Cambria Math" w:cs="Times New Roman"/>
                  </w:rPr>
                </m:ctrlPr>
              </m:e>
              <m:sub>
                <m:r>
                  <m:rPr>
                    <m:sty m:val="p"/>
                  </m:rPr>
                  <w:rPr>
                    <w:rFonts w:ascii="Cambria Math" w:hAnsi="Cambria Math" w:cs="Times New Roman"/>
                  </w:rPr>
                  <m:t>4</m:t>
                </m:r>
                <m:ctrlPr>
                  <w:rPr>
                    <w:rFonts w:ascii="Cambria Math" w:hAnsi="Cambria Math" w:cs="Times New Roman"/>
                  </w:rPr>
                </m:ctrlPr>
              </m:sub>
              <m:sup>
                <m:r>
                  <m:rPr>
                    <m:sty m:val="p"/>
                  </m:rPr>
                  <w:rPr>
                    <w:rFonts w:ascii="Cambria Math" w:hAnsi="Cambria Math" w:cs="Times New Roman"/>
                  </w:rPr>
                  <m:t>+</m:t>
                </m:r>
                <m:ctrlPr>
                  <w:rPr>
                    <w:rFonts w:ascii="Cambria Math" w:hAnsi="Cambria Math" w:cs="Times New Roman"/>
                  </w:rPr>
                </m:ctrlPr>
              </m:sup>
            </m:sSubSup>
            <m:ctrlPr>
              <w:rPr>
                <w:rFonts w:ascii="Cambria Math" w:hAnsi="Cambria Math" w:cs="Times New Roman"/>
              </w:rPr>
            </m:ctrlPr>
          </m:e>
        </m:d>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c×V×ts</m:t>
            </m:r>
            <m:ctrlPr>
              <w:rPr>
                <w:rFonts w:ascii="Cambria Math" w:hAnsi="Cambria Math" w:cs="Times New Roman"/>
              </w:rPr>
            </m:ctrlPr>
          </m:num>
          <m:den>
            <m:r>
              <m:rPr>
                <m:sty m:val="p"/>
              </m:rPr>
              <w:rPr>
                <w:rFonts w:ascii="Cambria Math" w:hAnsi="Cambria Math" w:cs="Times New Roman"/>
              </w:rPr>
              <m:t>m</m:t>
            </m:r>
            <m:ctrlPr>
              <w:rPr>
                <w:rFonts w:ascii="Cambria Math" w:hAnsi="Cambria Math" w:cs="Times New Roman"/>
              </w:rPr>
            </m:ctrlPr>
          </m:den>
        </m:f>
      </m:oMath>
      <w:r>
        <w:rPr>
          <w:rFonts w:cs="Times New Roman"/>
        </w:rPr>
        <w:t>×1000</w:t>
      </w:r>
    </w:p>
    <w:p>
      <w:pPr>
        <w:spacing w:before="156" w:beforeLines="50" w:after="156" w:afterLines="50"/>
        <w:ind w:firstLine="480" w:firstLineChars="200"/>
        <w:rPr>
          <w:rFonts w:cs="Times New Roman"/>
        </w:rPr>
      </w:pPr>
      <w:r>
        <w:rPr>
          <w:rFonts w:cs="Times New Roman"/>
        </w:rPr>
        <w:t>式中：</w:t>
      </w:r>
    </w:p>
    <w:p>
      <w:pPr>
        <w:spacing w:before="156" w:beforeLines="50" w:after="156" w:afterLines="50"/>
        <w:ind w:firstLine="960" w:firstLineChars="400"/>
        <w:rPr>
          <w:rFonts w:cs="Times New Roman"/>
        </w:rPr>
      </w:pPr>
      <w:r>
        <w:rPr>
          <w:rFonts w:cs="Times New Roman"/>
        </w:rPr>
        <w:t>W(NH</w:t>
      </w:r>
      <w:r>
        <w:rPr>
          <w:rFonts w:cs="Times New Roman"/>
          <w:vertAlign w:val="subscript"/>
        </w:rPr>
        <w:t>4</w:t>
      </w:r>
      <w:r>
        <w:rPr>
          <w:rFonts w:cs="Times New Roman"/>
          <w:vertAlign w:val="superscript"/>
        </w:rPr>
        <w:t>+</w:t>
      </w:r>
      <w:r>
        <w:rPr>
          <w:rFonts w:cs="Times New Roman"/>
        </w:rPr>
        <w:t>)—土壤NH</w:t>
      </w:r>
      <w:r>
        <w:rPr>
          <w:rFonts w:cs="Times New Roman"/>
          <w:vertAlign w:val="subscript"/>
        </w:rPr>
        <w:t>4</w:t>
      </w:r>
      <w:r>
        <w:rPr>
          <w:rFonts w:cs="Times New Roman"/>
          <w:vertAlign w:val="superscript"/>
        </w:rPr>
        <w:t>+</w:t>
      </w:r>
      <w:r>
        <w:rPr>
          <w:rFonts w:cs="Times New Roman"/>
        </w:rPr>
        <w:t>-N含量，mg·kg</w:t>
      </w:r>
      <w:r>
        <w:rPr>
          <w:rFonts w:cs="Times New Roman"/>
          <w:vertAlign w:val="superscript"/>
        </w:rPr>
        <w:t>-1</w:t>
      </w:r>
      <w:r>
        <w:rPr>
          <w:rFonts w:cs="Times New Roman"/>
        </w:rPr>
        <w:t>；</w:t>
      </w:r>
    </w:p>
    <w:p>
      <w:pPr>
        <w:spacing w:before="156" w:beforeLines="50" w:after="156" w:afterLines="50"/>
        <w:ind w:firstLine="960" w:firstLineChars="400"/>
        <w:rPr>
          <w:rFonts w:cs="Times New Roman"/>
        </w:rPr>
      </w:pPr>
      <w:r>
        <w:rPr>
          <w:rFonts w:cs="Times New Roman"/>
        </w:rPr>
        <w:t>c—从标准曲线查得显色液中NH</w:t>
      </w:r>
      <w:r>
        <w:rPr>
          <w:rFonts w:cs="Times New Roman"/>
          <w:vertAlign w:val="subscript"/>
        </w:rPr>
        <w:t>4</w:t>
      </w:r>
      <w:r>
        <w:rPr>
          <w:rFonts w:cs="Times New Roman"/>
          <w:vertAlign w:val="superscript"/>
        </w:rPr>
        <w:t>+</w:t>
      </w:r>
      <w:r>
        <w:rPr>
          <w:rFonts w:cs="Times New Roman"/>
        </w:rPr>
        <w:t>-N的浓度，μg·mL</w:t>
      </w:r>
      <w:r>
        <w:rPr>
          <w:rFonts w:cs="Times New Roman"/>
          <w:vertAlign w:val="superscript"/>
        </w:rPr>
        <w:t>-1</w:t>
      </w:r>
      <w:r>
        <w:rPr>
          <w:rFonts w:cs="Times New Roman"/>
        </w:rPr>
        <w:t>；</w:t>
      </w:r>
    </w:p>
    <w:p>
      <w:pPr>
        <w:spacing w:before="156" w:beforeLines="50" w:after="156" w:afterLines="50"/>
        <w:ind w:firstLine="960" w:firstLineChars="400"/>
        <w:rPr>
          <w:rFonts w:cs="Times New Roman"/>
        </w:rPr>
      </w:pPr>
      <w:r>
        <w:rPr>
          <w:rFonts w:cs="Times New Roman"/>
        </w:rPr>
        <w:t>V—显色液的体积，mL；</w:t>
      </w:r>
    </w:p>
    <w:p>
      <w:pPr>
        <w:spacing w:before="156" w:beforeLines="50" w:after="156" w:afterLines="50"/>
        <w:ind w:firstLine="960" w:firstLineChars="400"/>
        <w:rPr>
          <w:rFonts w:cs="Times New Roman"/>
        </w:rPr>
      </w:pPr>
      <w:r>
        <w:rPr>
          <w:rFonts w:cs="Times New Roman"/>
        </w:rPr>
        <w:t>ts—分取倍数</w:t>
      </w:r>
      <w:r>
        <w:rPr>
          <w:rFonts w:hint="eastAsia" w:cs="Times New Roman"/>
        </w:rPr>
        <w:t>，</w:t>
      </w:r>
      <w:r>
        <w:rPr>
          <w:rFonts w:cs="Times New Roman"/>
        </w:rPr>
        <w:t>ts=</w:t>
      </w:r>
      <w:r>
        <w:rPr>
          <w:rFonts w:hint="eastAsia" w:cs="Times New Roman"/>
        </w:rPr>
        <w:t xml:space="preserve"> </w:t>
      </w:r>
      <w:r>
        <w:rPr>
          <w:rFonts w:cs="Times New Roman"/>
        </w:rPr>
        <w:t>待测液体积</w:t>
      </w:r>
      <w:r>
        <w:rPr>
          <w:rFonts w:hint="eastAsia" w:cs="Times New Roman"/>
        </w:rPr>
        <w:t>(ml)/测定时吸取待测液体积(ml)=</w:t>
      </w:r>
      <w:r>
        <w:rPr>
          <w:rFonts w:cs="Times New Roman"/>
        </w:rPr>
        <w:t>50/2</w:t>
      </w:r>
      <w:r>
        <w:rPr>
          <w:rFonts w:hint="eastAsia" w:cs="Times New Roman"/>
        </w:rPr>
        <w:t>~</w:t>
      </w:r>
      <w:r>
        <w:rPr>
          <w:rFonts w:cs="Times New Roman"/>
        </w:rPr>
        <w:t>10；</w:t>
      </w:r>
    </w:p>
    <w:p>
      <w:pPr>
        <w:spacing w:before="156" w:beforeLines="50" w:after="156" w:afterLines="50"/>
        <w:ind w:firstLine="960" w:firstLineChars="400"/>
        <w:rPr>
          <w:rFonts w:cs="Times New Roman"/>
        </w:rPr>
      </w:pPr>
      <w:r>
        <w:rPr>
          <w:rFonts w:cs="Times New Roman"/>
        </w:rPr>
        <w:t>m—烘干土样质量，g。</w:t>
      </w:r>
    </w:p>
    <w:p>
      <w:pPr>
        <w:pStyle w:val="4"/>
        <w:spacing w:before="156" w:beforeLines="50" w:after="156" w:afterLines="50" w:line="360" w:lineRule="auto"/>
        <w:jc w:val="both"/>
        <w:rPr>
          <w:rFonts w:cs="Times New Roman"/>
          <w:kern w:val="0"/>
          <w:sz w:val="28"/>
          <w:szCs w:val="28"/>
          <w:lang w:val="zh-CN" w:eastAsia="zh-CN"/>
        </w:rPr>
      </w:pPr>
      <w:bookmarkStart w:id="74" w:name="_Toc16838"/>
      <w:bookmarkStart w:id="75" w:name="_Toc487709326"/>
      <w:r>
        <w:rPr>
          <w:rFonts w:hint="eastAsia" w:cs="Times New Roman"/>
          <w:kern w:val="0"/>
          <w:sz w:val="28"/>
          <w:szCs w:val="28"/>
          <w:lang w:val="zh-CN" w:eastAsia="zh-CN"/>
        </w:rPr>
        <w:t xml:space="preserve">4.4 </w:t>
      </w:r>
      <w:r>
        <w:rPr>
          <w:rFonts w:cs="Times New Roman"/>
          <w:kern w:val="0"/>
          <w:sz w:val="28"/>
          <w:szCs w:val="28"/>
          <w:lang w:val="zh-CN" w:eastAsia="zh-CN"/>
        </w:rPr>
        <w:t xml:space="preserve"> </w:t>
      </w:r>
      <w:r>
        <w:rPr>
          <w:rFonts w:hint="eastAsia" w:cs="Times New Roman"/>
          <w:kern w:val="0"/>
          <w:sz w:val="28"/>
          <w:szCs w:val="28"/>
          <w:lang w:val="zh-CN" w:eastAsia="zh-CN"/>
        </w:rPr>
        <w:t>土壤硝态氮测定</w:t>
      </w:r>
      <w:bookmarkEnd w:id="74"/>
      <w:bookmarkEnd w:id="75"/>
    </w:p>
    <w:p>
      <w:pPr>
        <w:pStyle w:val="35"/>
        <w:spacing w:before="156" w:beforeLines="50" w:after="156" w:afterLines="50" w:line="360" w:lineRule="auto"/>
        <w:ind w:left="357" w:firstLine="0" w:firstLineChars="0"/>
        <w:rPr>
          <w:b/>
          <w:bCs/>
          <w:sz w:val="28"/>
          <w:szCs w:val="28"/>
        </w:rPr>
      </w:pPr>
      <w:r>
        <w:rPr>
          <w:b/>
          <w:bCs/>
          <w:sz w:val="28"/>
          <w:szCs w:val="28"/>
        </w:rPr>
        <w:t>(1)  试剂制备</w:t>
      </w:r>
    </w:p>
    <w:p>
      <w:pPr>
        <w:pStyle w:val="31"/>
        <w:numPr>
          <w:ilvl w:val="0"/>
          <w:numId w:val="91"/>
        </w:numPr>
        <w:spacing w:before="156" w:beforeLines="50" w:after="156" w:afterLines="50"/>
        <w:ind w:left="0" w:firstLine="480"/>
      </w:pPr>
      <w:r>
        <w:rPr>
          <w:rFonts w:hint="eastAsia"/>
        </w:rPr>
        <w:t>盐酸</w:t>
      </w:r>
      <w:r>
        <w:t>溶液：量取84 mL HCl（分析纯）溶液定容到1 L的容量瓶中；</w:t>
      </w:r>
    </w:p>
    <w:p>
      <w:pPr>
        <w:pStyle w:val="31"/>
        <w:numPr>
          <w:ilvl w:val="0"/>
          <w:numId w:val="91"/>
        </w:numPr>
        <w:spacing w:before="156" w:beforeLines="50" w:after="156" w:afterLines="50"/>
        <w:ind w:left="0" w:firstLine="480"/>
      </w:pPr>
      <w:r>
        <w:rPr>
          <w:rFonts w:hint="eastAsia"/>
        </w:rPr>
        <w:t>氯化钾</w:t>
      </w:r>
      <w:r>
        <w:t>溶液</w:t>
      </w:r>
      <w:r>
        <w:rPr>
          <w:rFonts w:hint="eastAsia"/>
        </w:rPr>
        <w:t>[</w:t>
      </w:r>
      <w:r>
        <w:t>2 mol·L</w:t>
      </w:r>
      <w:r>
        <w:rPr>
          <w:vertAlign w:val="superscript"/>
        </w:rPr>
        <w:t>-1</w:t>
      </w:r>
      <w:r>
        <w:rPr>
          <w:rFonts w:hint="eastAsia"/>
        </w:rPr>
        <w:t>]</w:t>
      </w:r>
      <w:r>
        <w:t>：称取149.1 g</w:t>
      </w:r>
      <w:r>
        <w:rPr>
          <w:rFonts w:hint="eastAsia"/>
        </w:rPr>
        <w:t>氯化钾</w:t>
      </w:r>
      <w:r>
        <w:t>溶于蒸馏水，定容至1 L；</w:t>
      </w:r>
    </w:p>
    <w:p>
      <w:pPr>
        <w:pStyle w:val="31"/>
        <w:numPr>
          <w:ilvl w:val="0"/>
          <w:numId w:val="91"/>
        </w:numPr>
        <w:spacing w:before="156" w:beforeLines="50" w:after="156" w:afterLines="50"/>
        <w:ind w:left="0" w:firstLine="480"/>
      </w:pPr>
      <w:r>
        <w:t>硝态氮标准溶液</w:t>
      </w:r>
      <w:r>
        <w:rPr>
          <w:rFonts w:hint="eastAsia"/>
        </w:rPr>
        <w:t>[</w:t>
      </w:r>
      <w:r>
        <w:t>10 ppm</w:t>
      </w:r>
      <w:r>
        <w:rPr>
          <w:rFonts w:hint="eastAsia"/>
        </w:rPr>
        <w:t>]</w:t>
      </w:r>
      <w:r>
        <w:t>：0.772 g干燥的硝酸钾（KNO</w:t>
      </w:r>
      <w:r>
        <w:rPr>
          <w:vertAlign w:val="subscript"/>
        </w:rPr>
        <w:t>3</w:t>
      </w:r>
      <w:r>
        <w:t>，分析纯）溶于水，定容至1 L，此为100 ppm硝态氮溶液</w:t>
      </w:r>
      <w:r>
        <w:rPr>
          <w:rFonts w:hint="eastAsia"/>
        </w:rPr>
        <w:t>，</w:t>
      </w:r>
      <w:r>
        <w:t>将此溶液准确稀释10倍，即为10 ppm硝态氮标准溶液（取5 mL定容至50 mL容量瓶中）。</w:t>
      </w:r>
    </w:p>
    <w:p>
      <w:pPr>
        <w:pStyle w:val="35"/>
        <w:spacing w:before="156" w:beforeLines="50" w:after="156" w:afterLines="50" w:line="360" w:lineRule="auto"/>
        <w:ind w:left="357" w:firstLine="0" w:firstLineChars="0"/>
        <w:rPr>
          <w:b/>
          <w:bCs/>
          <w:sz w:val="28"/>
          <w:szCs w:val="28"/>
        </w:rPr>
      </w:pPr>
      <w:r>
        <w:rPr>
          <w:b/>
          <w:bCs/>
          <w:sz w:val="28"/>
          <w:szCs w:val="28"/>
        </w:rPr>
        <w:t>(2)  测定步骤</w:t>
      </w:r>
    </w:p>
    <w:p>
      <w:pPr>
        <w:pStyle w:val="31"/>
        <w:numPr>
          <w:ilvl w:val="0"/>
          <w:numId w:val="92"/>
        </w:numPr>
        <w:spacing w:before="156" w:beforeLines="50" w:after="156" w:afterLines="50"/>
        <w:ind w:left="0" w:firstLine="480"/>
      </w:pPr>
      <w:r>
        <w:t>称取</w:t>
      </w:r>
      <w:r>
        <w:rPr>
          <w:rFonts w:hint="eastAsia"/>
        </w:rPr>
        <w:t>10</w:t>
      </w:r>
      <w:r>
        <w:t>.00 g新鲜土样于100 mL三角瓶中，加入</w:t>
      </w:r>
      <w:r>
        <w:rPr>
          <w:rFonts w:hint="eastAsia"/>
        </w:rPr>
        <w:t xml:space="preserve">50 </w:t>
      </w:r>
      <w:r>
        <w:t xml:space="preserve">mL </w:t>
      </w:r>
      <w:r>
        <w:rPr>
          <w:rFonts w:hint="eastAsia"/>
        </w:rPr>
        <w:t>氯化钾</w:t>
      </w:r>
      <w:r>
        <w:t>溶液，震荡30 min，用中速定性滤纸过滤</w:t>
      </w:r>
      <w:r>
        <w:rPr>
          <w:rFonts w:hint="eastAsia"/>
        </w:rPr>
        <w:t>；</w:t>
      </w:r>
    </w:p>
    <w:p>
      <w:pPr>
        <w:pStyle w:val="31"/>
        <w:numPr>
          <w:ilvl w:val="0"/>
          <w:numId w:val="92"/>
        </w:numPr>
        <w:spacing w:before="156" w:beforeLines="50" w:after="156" w:afterLines="50"/>
        <w:ind w:left="0" w:firstLine="482"/>
      </w:pPr>
      <w:r>
        <w:rPr>
          <w:b/>
        </w:rPr>
        <w:t>比色</w:t>
      </w:r>
      <w:r>
        <w:rPr>
          <w:rFonts w:hint="eastAsia"/>
          <w:b/>
        </w:rPr>
        <w:t>：</w:t>
      </w:r>
      <w:r>
        <w:t xml:space="preserve">吸取2~10 mL（一般为10 mL）到50 mL容量瓶中，加入1 mL </w:t>
      </w:r>
      <w:r>
        <w:rPr>
          <w:rFonts w:hint="eastAsia"/>
        </w:rPr>
        <w:t>盐酸（</w:t>
      </w:r>
      <w:r>
        <w:t>HCl</w:t>
      </w:r>
      <w:r>
        <w:rPr>
          <w:rFonts w:hint="eastAsia"/>
        </w:rPr>
        <w:t>，</w:t>
      </w:r>
      <w:r>
        <w:t>1 mol·L</w:t>
      </w:r>
      <w:r>
        <w:rPr>
          <w:vertAlign w:val="superscript"/>
        </w:rPr>
        <w:t>-1</w:t>
      </w:r>
      <w:r>
        <w:rPr>
          <w:rFonts w:hint="eastAsia"/>
        </w:rPr>
        <w:t>）</w:t>
      </w:r>
      <w:r>
        <w:t>溶液，然后用蒸馏水定容</w:t>
      </w:r>
      <w:r>
        <w:rPr>
          <w:rFonts w:hint="eastAsia"/>
        </w:rPr>
        <w:t>，</w:t>
      </w:r>
      <w:r>
        <w:t>显色1 h后在分光光度计上220 nm、 275 nm波长处比色，读取吸光度</w:t>
      </w:r>
      <w:r>
        <w:rPr>
          <w:rFonts w:hint="eastAsia"/>
        </w:rPr>
        <w:t>（该液体无色）；</w:t>
      </w:r>
    </w:p>
    <w:p>
      <w:pPr>
        <w:pStyle w:val="31"/>
        <w:numPr>
          <w:ilvl w:val="0"/>
          <w:numId w:val="92"/>
        </w:numPr>
        <w:spacing w:before="156" w:beforeLines="50" w:after="156" w:afterLines="50"/>
        <w:ind w:left="0" w:firstLine="482"/>
      </w:pPr>
      <w:r>
        <w:rPr>
          <w:b/>
        </w:rPr>
        <w:t>绘制标准曲线</w:t>
      </w:r>
      <w:r>
        <w:rPr>
          <w:rFonts w:hint="eastAsia"/>
          <w:b/>
        </w:rPr>
        <w:t>：</w:t>
      </w:r>
      <w:r>
        <w:t>分别吸取0</w:t>
      </w:r>
      <w:r>
        <w:rPr>
          <w:rFonts w:hint="eastAsia"/>
        </w:rPr>
        <w:t>、</w:t>
      </w:r>
      <w:r>
        <w:t>1</w:t>
      </w:r>
      <w:r>
        <w:rPr>
          <w:rFonts w:hint="eastAsia"/>
        </w:rPr>
        <w:t>、</w:t>
      </w:r>
      <w:r>
        <w:t>2</w:t>
      </w:r>
      <w:r>
        <w:rPr>
          <w:rFonts w:hint="eastAsia"/>
        </w:rPr>
        <w:t>、</w:t>
      </w:r>
      <w:r>
        <w:t>5</w:t>
      </w:r>
      <w:r>
        <w:rPr>
          <w:rFonts w:hint="eastAsia"/>
        </w:rPr>
        <w:t>、</w:t>
      </w:r>
      <w:r>
        <w:t>10</w:t>
      </w:r>
      <w:r>
        <w:rPr>
          <w:rFonts w:hint="eastAsia"/>
        </w:rPr>
        <w:t>、</w:t>
      </w:r>
      <w:r>
        <w:t>15</w:t>
      </w:r>
      <w:r>
        <w:rPr>
          <w:rFonts w:hint="eastAsia"/>
        </w:rPr>
        <w:t>、</w:t>
      </w:r>
      <w:r>
        <w:t>20 mL 10 ppm的NO</w:t>
      </w:r>
      <w:r>
        <w:rPr>
          <w:vertAlign w:val="subscript"/>
        </w:rPr>
        <w:t>3</w:t>
      </w:r>
      <w:r>
        <w:rPr>
          <w:vertAlign w:val="superscript"/>
        </w:rPr>
        <w:t>-</w:t>
      </w:r>
      <w:r>
        <w:t>-N标准液于50 mL的容量瓶中，同步骤</w:t>
      </w:r>
      <w:r>
        <w:rPr>
          <w:rFonts w:hint="eastAsia"/>
        </w:rPr>
        <w:t>②</w:t>
      </w:r>
      <w:r>
        <w:t>。</w:t>
      </w:r>
    </w:p>
    <w:p>
      <w:pPr>
        <w:pStyle w:val="35"/>
        <w:spacing w:before="156" w:beforeLines="50" w:after="156" w:afterLines="50" w:line="360" w:lineRule="auto"/>
        <w:ind w:left="357" w:firstLine="0" w:firstLineChars="0"/>
        <w:rPr>
          <w:b/>
          <w:bCs/>
          <w:sz w:val="28"/>
          <w:szCs w:val="28"/>
        </w:rPr>
      </w:pPr>
      <w:r>
        <w:rPr>
          <w:b/>
          <w:bCs/>
          <w:sz w:val="28"/>
          <w:szCs w:val="28"/>
        </w:rPr>
        <w:t>(3)  结果计算</w:t>
      </w:r>
    </w:p>
    <w:p>
      <m:oMathPara>
        <m:oMath>
          <m:r>
            <m:rPr>
              <m:sty m:val="p"/>
            </m:rPr>
            <w:rPr>
              <w:rFonts w:ascii="Cambria Math" w:hAnsi="Cambria Math"/>
            </w:rPr>
            <m:t>ω</m:t>
          </m:r>
          <m:d>
            <m:dPr>
              <m:ctrlPr>
                <w:rPr>
                  <w:rFonts w:ascii="Cambria Math" w:hAnsi="Cambria Math"/>
                </w:rPr>
              </m:ctrlPr>
            </m:dPr>
            <m:e>
              <m:r>
                <m:rPr>
                  <m:sty m:val="p"/>
                </m:rPr>
                <w:rPr>
                  <w:rFonts w:ascii="Cambria Math" w:hAnsi="Cambria Math"/>
                </w:rPr>
                <m:t>N</m:t>
              </m:r>
              <m:sSubSup>
                <m:sSubSupPr>
                  <m:ctrlPr>
                    <w:rPr>
                      <w:rFonts w:ascii="Cambria Math" w:hAnsi="Cambria Math"/>
                    </w:rPr>
                  </m:ctrlPr>
                </m:sSubSupPr>
                <m:e>
                  <m:r>
                    <m:rPr>
                      <m:sty m:val="p"/>
                    </m:rPr>
                    <w:rPr>
                      <w:rFonts w:ascii="Cambria Math" w:hAnsi="Cambria Math"/>
                    </w:rPr>
                    <m:t>O</m:t>
                  </m:r>
                  <m:ctrlPr>
                    <w:rPr>
                      <w:rFonts w:ascii="Cambria Math" w:hAnsi="Cambria Math"/>
                    </w:rPr>
                  </m:ctrlPr>
                </m:e>
                <m:sub>
                  <m:r>
                    <m:rPr>
                      <m:sty m:val="p"/>
                    </m:rPr>
                    <w:rPr>
                      <w:rFonts w:ascii="Cambria Math" w:hAnsi="Cambria Math"/>
                    </w:rPr>
                    <m:t>3</m:t>
                  </m:r>
                  <m:ctrlPr>
                    <w:rPr>
                      <w:rFonts w:ascii="Cambria Math" w:hAnsi="Cambria Math"/>
                    </w:rPr>
                  </m:ctrlPr>
                </m:sub>
                <m:sup>
                  <m:r>
                    <m:rPr>
                      <m:sty m:val="p"/>
                    </m:rPr>
                    <w:rPr>
                      <w:rFonts w:ascii="Cambria Math" w:hAnsi="Cambria Math"/>
                    </w:rPr>
                    <m:t>-</m:t>
                  </m:r>
                  <m:ctrlPr>
                    <w:rPr>
                      <w:rFonts w:ascii="Cambria Math" w:hAnsi="Cambria Math"/>
                    </w:rPr>
                  </m:ctrlPr>
                </m:sup>
              </m:sSubSup>
              <m:ctrlPr>
                <w:rPr>
                  <w:rFonts w:ascii="Cambria Math" w:hAnsi="Cambria Math"/>
                </w:rPr>
              </m:ctrlPr>
            </m:e>
          </m:d>
          <m:r>
            <m:rPr>
              <m:sty m:val="p"/>
            </m:rPr>
            <w:rPr>
              <w:rFonts w:ascii="Cambria Math" w:hAnsi="Cambria Math"/>
            </w:rPr>
            <m:t>=</m:t>
          </m:r>
          <m:f>
            <m:fPr>
              <m:ctrlPr>
                <w:rPr>
                  <w:rFonts w:ascii="Cambria Math" w:hAnsi="Cambria Math"/>
                </w:rPr>
              </m:ctrlPr>
            </m:fPr>
            <m:num>
              <m:r>
                <m:rPr>
                  <m:sty m:val="p"/>
                </m:rPr>
                <w:rPr>
                  <w:rFonts w:ascii="Cambria Math" w:hAnsi="Cambria Math"/>
                </w:rPr>
                <m:t>c×V×ts</m:t>
              </m:r>
              <m:ctrlPr>
                <w:rPr>
                  <w:rFonts w:ascii="Cambria Math" w:hAnsi="Cambria Math"/>
                </w:rPr>
              </m:ctrlPr>
            </m:num>
            <m:den>
              <m:r>
                <m:rPr>
                  <m:sty m:val="p"/>
                </m:rPr>
                <w:rPr>
                  <w:rFonts w:ascii="Cambria Math" w:hAnsi="Cambria Math"/>
                </w:rPr>
                <m:t>m</m:t>
              </m:r>
              <m:ctrlPr>
                <w:rPr>
                  <w:rFonts w:ascii="Cambria Math" w:hAnsi="Cambria Math"/>
                </w:rPr>
              </m:ctrlPr>
            </m:den>
          </m:f>
        </m:oMath>
      </m:oMathPara>
    </w:p>
    <w:p>
      <w:pPr>
        <w:spacing w:before="156" w:beforeLines="50" w:after="156" w:afterLines="50"/>
        <w:ind w:firstLine="480" w:firstLineChars="200"/>
      </w:pPr>
      <w:r>
        <w:t>式中：</w:t>
      </w:r>
    </w:p>
    <w:p>
      <w:pPr>
        <w:spacing w:before="156" w:beforeLines="50" w:after="156" w:afterLines="50"/>
        <w:ind w:firstLine="960" w:firstLineChars="400"/>
      </w:pPr>
      <w:r>
        <w:t>ω(NO</w:t>
      </w:r>
      <w:r>
        <w:rPr>
          <w:vertAlign w:val="subscript"/>
        </w:rPr>
        <w:t>3</w:t>
      </w:r>
      <w:r>
        <w:rPr>
          <w:vertAlign w:val="superscript"/>
        </w:rPr>
        <w:t>-</w:t>
      </w:r>
      <w:r>
        <w:t>)——土壤NO</w:t>
      </w:r>
      <w:r>
        <w:rPr>
          <w:vertAlign w:val="subscript"/>
        </w:rPr>
        <w:t>3</w:t>
      </w:r>
      <w:r>
        <w:rPr>
          <w:vertAlign w:val="superscript"/>
        </w:rPr>
        <w:t>-</w:t>
      </w:r>
      <w:r>
        <w:t>-N含量，mg·kg</w:t>
      </w:r>
      <w:r>
        <w:rPr>
          <w:vertAlign w:val="superscript"/>
        </w:rPr>
        <w:t>-1</w:t>
      </w:r>
      <w:r>
        <w:t>；</w:t>
      </w:r>
    </w:p>
    <w:p>
      <w:pPr>
        <w:spacing w:before="156" w:beforeLines="50" w:after="156" w:afterLines="50"/>
        <w:ind w:firstLine="960" w:firstLineChars="400"/>
      </w:pPr>
      <w:r>
        <w:t>c——从标准曲线查得显色液中NH</w:t>
      </w:r>
      <w:r>
        <w:rPr>
          <w:vertAlign w:val="subscript"/>
        </w:rPr>
        <w:t>4</w:t>
      </w:r>
      <w:r>
        <w:rPr>
          <w:vertAlign w:val="superscript"/>
        </w:rPr>
        <w:t>+</w:t>
      </w:r>
      <w:r>
        <w:t>-N的浓度，μg·mL</w:t>
      </w:r>
      <w:r>
        <w:rPr>
          <w:vertAlign w:val="superscript"/>
        </w:rPr>
        <w:t>-1</w:t>
      </w:r>
      <w:r>
        <w:t>；</w:t>
      </w:r>
    </w:p>
    <w:p>
      <w:pPr>
        <w:spacing w:before="156" w:beforeLines="50" w:after="156" w:afterLines="50"/>
        <w:ind w:firstLine="960" w:firstLineChars="400"/>
      </w:pPr>
      <w:r>
        <w:t>V——显色液的体积，mL；</w:t>
      </w:r>
    </w:p>
    <w:p>
      <w:pPr>
        <w:spacing w:before="156" w:beforeLines="50" w:after="156" w:afterLines="50"/>
        <w:ind w:firstLine="960" w:firstLineChars="400"/>
        <w:rPr>
          <w:rFonts w:cs="Times New Roman"/>
        </w:rPr>
      </w:pPr>
      <w:r>
        <w:rPr>
          <w:rFonts w:cs="Times New Roman"/>
        </w:rPr>
        <w:t>ts—分取倍数</w:t>
      </w:r>
      <w:r>
        <w:rPr>
          <w:rFonts w:hint="eastAsia" w:cs="Times New Roman"/>
        </w:rPr>
        <w:t>，</w:t>
      </w:r>
      <w:r>
        <w:rPr>
          <w:rFonts w:cs="Times New Roman"/>
        </w:rPr>
        <w:t>ts=</w:t>
      </w:r>
      <w:r>
        <w:rPr>
          <w:rFonts w:hint="eastAsia" w:cs="Times New Roman"/>
        </w:rPr>
        <w:t xml:space="preserve"> </w:t>
      </w:r>
      <w:r>
        <w:rPr>
          <w:rFonts w:cs="Times New Roman"/>
        </w:rPr>
        <w:t>待测液体积</w:t>
      </w:r>
      <w:r>
        <w:rPr>
          <w:rFonts w:hint="eastAsia" w:cs="Times New Roman"/>
        </w:rPr>
        <w:t>(ml)/测定时吸取待测液体积(ml)=</w:t>
      </w:r>
      <w:r>
        <w:rPr>
          <w:rFonts w:cs="Times New Roman"/>
        </w:rPr>
        <w:t>50/2</w:t>
      </w:r>
      <w:r>
        <w:rPr>
          <w:rFonts w:hint="eastAsia" w:cs="Times New Roman"/>
        </w:rPr>
        <w:t>~</w:t>
      </w:r>
      <w:r>
        <w:rPr>
          <w:rFonts w:cs="Times New Roman"/>
        </w:rPr>
        <w:t>10；</w:t>
      </w:r>
    </w:p>
    <w:p>
      <w:pPr>
        <w:spacing w:before="156" w:beforeLines="50" w:after="156" w:afterLines="50"/>
        <w:ind w:firstLine="960" w:firstLineChars="400"/>
      </w:pPr>
      <w:r>
        <w:t>m——烘干土样质量，g。</w:t>
      </w:r>
    </w:p>
    <w:p>
      <w:pPr>
        <w:pStyle w:val="4"/>
        <w:spacing w:before="156" w:beforeLines="50" w:after="156" w:afterLines="50" w:line="360" w:lineRule="auto"/>
        <w:jc w:val="both"/>
        <w:rPr>
          <w:rFonts w:cs="Times New Roman"/>
          <w:kern w:val="0"/>
          <w:sz w:val="28"/>
          <w:szCs w:val="28"/>
          <w:lang w:val="zh-CN" w:eastAsia="zh-CN"/>
        </w:rPr>
      </w:pPr>
      <w:bookmarkStart w:id="76" w:name="_Toc4161"/>
      <w:bookmarkStart w:id="77" w:name="_Toc487709327"/>
      <w:r>
        <w:rPr>
          <w:rFonts w:hint="eastAsia" w:cs="Times New Roman"/>
          <w:kern w:val="0"/>
          <w:sz w:val="28"/>
          <w:szCs w:val="28"/>
          <w:lang w:val="zh-CN" w:eastAsia="zh-CN"/>
        </w:rPr>
        <w:t xml:space="preserve">4.5 </w:t>
      </w:r>
      <w:r>
        <w:rPr>
          <w:rFonts w:cs="Times New Roman"/>
          <w:kern w:val="0"/>
          <w:sz w:val="28"/>
          <w:szCs w:val="28"/>
          <w:lang w:val="zh-CN" w:eastAsia="zh-CN"/>
        </w:rPr>
        <w:t xml:space="preserve"> </w:t>
      </w:r>
      <w:r>
        <w:rPr>
          <w:rFonts w:hint="eastAsia" w:cs="Times New Roman"/>
          <w:kern w:val="0"/>
          <w:sz w:val="28"/>
          <w:szCs w:val="28"/>
          <w:lang w:val="zh-CN" w:eastAsia="zh-CN"/>
        </w:rPr>
        <w:t>土壤亚硝态氮测定</w:t>
      </w:r>
      <w:bookmarkEnd w:id="76"/>
      <w:bookmarkEnd w:id="77"/>
    </w:p>
    <w:p>
      <w:pPr>
        <w:pStyle w:val="35"/>
        <w:spacing w:before="156" w:beforeLines="50" w:after="156" w:afterLines="50" w:line="360" w:lineRule="auto"/>
        <w:ind w:left="357" w:firstLine="0" w:firstLineChars="0"/>
        <w:rPr>
          <w:b/>
          <w:bCs/>
          <w:sz w:val="28"/>
          <w:szCs w:val="28"/>
        </w:rPr>
      </w:pPr>
      <w:r>
        <w:rPr>
          <w:b/>
          <w:bCs/>
          <w:sz w:val="28"/>
          <w:szCs w:val="28"/>
        </w:rPr>
        <w:t>(1)  试剂制备</w:t>
      </w:r>
    </w:p>
    <w:p>
      <w:pPr>
        <w:pStyle w:val="31"/>
        <w:numPr>
          <w:ilvl w:val="0"/>
          <w:numId w:val="93"/>
        </w:numPr>
        <w:spacing w:before="156" w:beforeLines="50" w:after="156" w:afterLines="50"/>
        <w:ind w:left="0" w:firstLine="480"/>
      </w:pPr>
      <w:r>
        <w:t>氯化钾溶液[2 mol·L</w:t>
      </w:r>
      <w:r>
        <w:rPr>
          <w:vertAlign w:val="superscript"/>
        </w:rPr>
        <w:t>-1</w:t>
      </w:r>
      <w:r>
        <w:t>]：称取149.1 g氯化钾溶于水，稀释定容至1 L</w:t>
      </w:r>
      <w:r>
        <w:rPr>
          <w:rFonts w:hint="eastAsia"/>
        </w:rPr>
        <w:t>；</w:t>
      </w:r>
    </w:p>
    <w:p>
      <w:pPr>
        <w:pStyle w:val="31"/>
        <w:numPr>
          <w:ilvl w:val="0"/>
          <w:numId w:val="93"/>
        </w:numPr>
        <w:spacing w:before="156" w:beforeLines="50" w:after="156" w:afterLines="50"/>
        <w:ind w:left="0" w:firstLine="480"/>
      </w:pPr>
      <w:r>
        <w:t>浓氯化铵溶液：称取100 g氯化铵溶于水，稀释至500 mL</w:t>
      </w:r>
      <w:r>
        <w:rPr>
          <w:rFonts w:hint="eastAsia"/>
        </w:rPr>
        <w:t>；</w:t>
      </w:r>
    </w:p>
    <w:p>
      <w:pPr>
        <w:pStyle w:val="31"/>
        <w:numPr>
          <w:ilvl w:val="0"/>
          <w:numId w:val="93"/>
        </w:numPr>
        <w:spacing w:before="156" w:beforeLines="50" w:after="156" w:afterLines="50"/>
        <w:ind w:left="0" w:firstLine="480"/>
      </w:pPr>
      <w:r>
        <w:t>稀氯化铵溶液：吸取50 mL浓氯化铵溶液，用去离子水稀释至2 L</w:t>
      </w:r>
      <w:r>
        <w:rPr>
          <w:rFonts w:hint="eastAsia"/>
        </w:rPr>
        <w:t>；</w:t>
      </w:r>
    </w:p>
    <w:p>
      <w:pPr>
        <w:pStyle w:val="31"/>
        <w:numPr>
          <w:ilvl w:val="0"/>
          <w:numId w:val="93"/>
        </w:numPr>
        <w:spacing w:before="156" w:beforeLines="50" w:after="156" w:afterLines="50"/>
        <w:ind w:left="0" w:firstLine="480"/>
      </w:pPr>
      <w:r>
        <w:t>重氮化试剂：称取0.5 g磺胺（C</w:t>
      </w:r>
      <w:r>
        <w:rPr>
          <w:vertAlign w:val="subscript"/>
        </w:rPr>
        <w:t>6</w:t>
      </w:r>
      <w:r>
        <w:t>H</w:t>
      </w:r>
      <w:r>
        <w:rPr>
          <w:vertAlign w:val="subscript"/>
        </w:rPr>
        <w:t>8</w:t>
      </w:r>
      <w:r>
        <w:t>N</w:t>
      </w:r>
      <w:r>
        <w:rPr>
          <w:vertAlign w:val="subscript"/>
        </w:rPr>
        <w:t>2</w:t>
      </w:r>
      <w:r>
        <w:t>O</w:t>
      </w:r>
      <w:r>
        <w:rPr>
          <w:vertAlign w:val="subscript"/>
        </w:rPr>
        <w:t>2</w:t>
      </w:r>
      <w:r>
        <w:t>S）溶于100 mL盐酸[2.4 mol·L</w:t>
      </w:r>
      <w:r>
        <w:rPr>
          <w:vertAlign w:val="superscript"/>
        </w:rPr>
        <w:t>-1</w:t>
      </w:r>
      <w:r>
        <w:t>]，储存于4</w:t>
      </w:r>
      <w:r>
        <w:rPr>
          <w:rFonts w:cs="Times New Roman"/>
        </w:rPr>
        <w:t>℃</w:t>
      </w:r>
      <w:r>
        <w:t>的冰箱中</w:t>
      </w:r>
      <w:r>
        <w:rPr>
          <w:rFonts w:hint="eastAsia"/>
        </w:rPr>
        <w:t>；</w:t>
      </w:r>
    </w:p>
    <w:p>
      <w:pPr>
        <w:pStyle w:val="31"/>
        <w:numPr>
          <w:ilvl w:val="0"/>
          <w:numId w:val="93"/>
        </w:numPr>
        <w:spacing w:before="156" w:beforeLines="50" w:after="156" w:afterLines="50"/>
        <w:ind w:left="0" w:firstLine="480"/>
      </w:pPr>
      <w:r>
        <w:t>偶合试剂：称取0.3 g的N-1萘基-乙二胺二盐酸盐（C</w:t>
      </w:r>
      <w:r>
        <w:rPr>
          <w:vertAlign w:val="subscript"/>
        </w:rPr>
        <w:t>12</w:t>
      </w:r>
      <w:r>
        <w:t>H</w:t>
      </w:r>
      <w:r>
        <w:rPr>
          <w:vertAlign w:val="subscript"/>
        </w:rPr>
        <w:t>14</w:t>
      </w:r>
      <w:r>
        <w:t>N</w:t>
      </w:r>
      <w:r>
        <w:rPr>
          <w:vertAlign w:val="subscript"/>
        </w:rPr>
        <w:t>2</w:t>
      </w:r>
      <w:r>
        <w:t>·2HCl，化学纯）溶于100 mL盐酸溶液[0.12 mol·L</w:t>
      </w:r>
      <w:r>
        <w:rPr>
          <w:vertAlign w:val="superscript"/>
        </w:rPr>
        <w:t>-1</w:t>
      </w:r>
      <w:r>
        <w:t>]，储存于棕色瓶，放于冰箱中</w:t>
      </w:r>
      <w:r>
        <w:rPr>
          <w:rFonts w:hint="eastAsia"/>
        </w:rPr>
        <w:t>；</w:t>
      </w:r>
    </w:p>
    <w:p>
      <w:pPr>
        <w:pStyle w:val="31"/>
        <w:numPr>
          <w:ilvl w:val="0"/>
          <w:numId w:val="93"/>
        </w:numPr>
        <w:spacing w:before="156" w:beforeLines="50" w:after="156" w:afterLines="50"/>
        <w:ind w:left="0" w:firstLine="480"/>
      </w:pPr>
      <w:r>
        <w:t>亚硝态氮标准液[ρ(NO</w:t>
      </w:r>
      <w:r>
        <w:rPr>
          <w:vertAlign w:val="subscript"/>
        </w:rPr>
        <w:t>2</w:t>
      </w:r>
      <w:r>
        <w:rPr>
          <w:vertAlign w:val="superscript"/>
        </w:rPr>
        <w:t>-</w:t>
      </w:r>
      <w:r>
        <w:t>-N)=1000 mg·L</w:t>
      </w:r>
      <w:r>
        <w:rPr>
          <w:vertAlign w:val="superscript"/>
        </w:rPr>
        <w:t>-1</w:t>
      </w:r>
      <w:r>
        <w:t>]：称取1.500 g亚硝酸钠（NaNO</w:t>
      </w:r>
      <w:r>
        <w:rPr>
          <w:vertAlign w:val="subscript"/>
        </w:rPr>
        <w:t>2</w:t>
      </w:r>
      <w:r>
        <w:t>，分析纯）于烧杯中，加蒸馏水溶解后定容至1 L，使用时吸取10 mL于1 L容量瓶中，定容得到[ρ(NO</w:t>
      </w:r>
      <w:r>
        <w:rPr>
          <w:vertAlign w:val="subscript"/>
        </w:rPr>
        <w:t>2</w:t>
      </w:r>
      <w:r>
        <w:rPr>
          <w:vertAlign w:val="superscript"/>
        </w:rPr>
        <w:t>-</w:t>
      </w:r>
      <w:r>
        <w:t>=10 mg·L-1]，此液应现配现用。</w:t>
      </w:r>
    </w:p>
    <w:p>
      <w:pPr>
        <w:pStyle w:val="35"/>
        <w:spacing w:before="156" w:beforeLines="50" w:after="156" w:afterLines="50" w:line="360" w:lineRule="auto"/>
        <w:ind w:left="357" w:firstLine="0" w:firstLineChars="0"/>
        <w:rPr>
          <w:b/>
          <w:bCs/>
          <w:sz w:val="28"/>
          <w:szCs w:val="28"/>
        </w:rPr>
      </w:pPr>
      <w:r>
        <w:rPr>
          <w:b/>
          <w:bCs/>
          <w:sz w:val="28"/>
          <w:szCs w:val="28"/>
        </w:rPr>
        <w:t>(2)  测定步骤</w:t>
      </w:r>
    </w:p>
    <w:p>
      <w:pPr>
        <w:pStyle w:val="31"/>
        <w:numPr>
          <w:ilvl w:val="0"/>
          <w:numId w:val="94"/>
        </w:numPr>
        <w:spacing w:before="156" w:beforeLines="50" w:after="156" w:afterLines="50"/>
        <w:ind w:left="0" w:firstLine="480"/>
      </w:pPr>
      <w:r>
        <w:t>称取10 g过2 mm筛孔的</w:t>
      </w:r>
      <w:r>
        <w:rPr>
          <w:rFonts w:hint="eastAsia"/>
        </w:rPr>
        <w:t>鲜</w:t>
      </w:r>
      <w:r>
        <w:t>土于</w:t>
      </w:r>
      <w:r>
        <w:rPr>
          <w:rFonts w:hint="eastAsia"/>
        </w:rPr>
        <w:t>100</w:t>
      </w:r>
      <w:r>
        <w:t xml:space="preserve"> mL广口瓶内，加入氯化钾溶液</w:t>
      </w:r>
      <w:r>
        <w:rPr>
          <w:rFonts w:hint="eastAsia"/>
        </w:rPr>
        <w:t>5</w:t>
      </w:r>
      <w:r>
        <w:t>0 mL，置于振荡器上振荡</w:t>
      </w:r>
      <w:r>
        <w:rPr>
          <w:rFonts w:hint="eastAsia"/>
        </w:rPr>
        <w:t>30</w:t>
      </w:r>
      <w:r>
        <w:t xml:space="preserve"> </w:t>
      </w:r>
      <w:r>
        <w:rPr>
          <w:rFonts w:hint="eastAsia"/>
        </w:rPr>
        <w:t>min，</w:t>
      </w:r>
      <w:r>
        <w:t>用中速定性滤纸过滤</w:t>
      </w:r>
      <w:r>
        <w:rPr>
          <w:rFonts w:hint="eastAsia"/>
        </w:rPr>
        <w:t>；</w:t>
      </w:r>
    </w:p>
    <w:p>
      <w:pPr>
        <w:pStyle w:val="31"/>
        <w:numPr>
          <w:ilvl w:val="0"/>
          <w:numId w:val="94"/>
        </w:numPr>
        <w:spacing w:before="156" w:beforeLines="50" w:after="156" w:afterLines="50"/>
        <w:ind w:left="0" w:firstLine="480"/>
      </w:pPr>
      <w:r>
        <w:rPr>
          <w:rFonts w:hint="eastAsia"/>
        </w:rPr>
        <w:t>吸取15</w:t>
      </w:r>
      <w:r>
        <w:t xml:space="preserve"> </w:t>
      </w:r>
      <w:r>
        <w:rPr>
          <w:rFonts w:hint="eastAsia"/>
        </w:rPr>
        <w:t>ml滤液于50</w:t>
      </w:r>
      <w:r>
        <w:t xml:space="preserve"> </w:t>
      </w:r>
      <w:r>
        <w:rPr>
          <w:rFonts w:hint="eastAsia"/>
        </w:rPr>
        <w:t>ml容量瓶中，依次</w:t>
      </w:r>
      <w:r>
        <w:t>加入</w:t>
      </w:r>
      <w:r>
        <w:rPr>
          <w:rFonts w:hint="eastAsia"/>
        </w:rPr>
        <w:t>1</w:t>
      </w:r>
      <w:r>
        <w:t xml:space="preserve"> </w:t>
      </w:r>
      <w:r>
        <w:rPr>
          <w:rFonts w:hint="eastAsia"/>
        </w:rPr>
        <w:t>ml浓氯化铵，25</w:t>
      </w:r>
      <w:r>
        <w:t xml:space="preserve"> </w:t>
      </w:r>
      <w:r>
        <w:rPr>
          <w:rFonts w:hint="eastAsia"/>
        </w:rPr>
        <w:t>ml稀氯化铵，</w:t>
      </w:r>
      <w:r>
        <w:t>2 m</w:t>
      </w:r>
      <w:r>
        <w:rPr>
          <w:rFonts w:hint="eastAsia"/>
        </w:rPr>
        <w:t>l</w:t>
      </w:r>
      <w:r>
        <w:t>重氮化试剂</w:t>
      </w:r>
      <w:r>
        <w:rPr>
          <w:rFonts w:hint="eastAsia"/>
        </w:rPr>
        <w:t>和2</w:t>
      </w:r>
      <w:r>
        <w:t xml:space="preserve"> </w:t>
      </w:r>
      <w:r>
        <w:rPr>
          <w:rFonts w:hint="eastAsia"/>
        </w:rPr>
        <w:t>ml耦合试剂</w:t>
      </w:r>
      <w:r>
        <w:t>于上述容量瓶中，摇匀</w:t>
      </w:r>
      <w:r>
        <w:rPr>
          <w:rFonts w:hint="eastAsia"/>
        </w:rPr>
        <w:t>定溶；2</w:t>
      </w:r>
      <w:r>
        <w:t>0 min后在540 nm波长处比色，以空白试剂为对照，测定吸光度</w:t>
      </w:r>
      <w:r>
        <w:rPr>
          <w:rFonts w:hint="eastAsia"/>
        </w:rPr>
        <w:t>；</w:t>
      </w:r>
    </w:p>
    <w:p>
      <w:pPr>
        <w:pStyle w:val="31"/>
        <w:numPr>
          <w:ilvl w:val="0"/>
          <w:numId w:val="94"/>
        </w:numPr>
        <w:spacing w:before="156" w:beforeLines="50" w:after="156" w:afterLines="50"/>
        <w:ind w:left="0" w:firstLine="480"/>
      </w:pPr>
      <w:r>
        <w:t>工作曲线</w:t>
      </w:r>
      <w:r>
        <w:rPr>
          <w:rFonts w:hint="eastAsia"/>
        </w:rPr>
        <w:t>：</w:t>
      </w:r>
      <w:r>
        <w:t>分别吸取硝态氮标准溶液[ρ(NO</w:t>
      </w:r>
      <w:r>
        <w:rPr>
          <w:vertAlign w:val="subscript"/>
        </w:rPr>
        <w:t>2</w:t>
      </w:r>
      <w:r>
        <w:rPr>
          <w:vertAlign w:val="superscript"/>
        </w:rPr>
        <w:t>-</w:t>
      </w:r>
      <w:r>
        <w:t xml:space="preserve">-N)=1000 mg·L-1]0、0.5、1、2、3、3.5、4、5、7、10 mL，分别加入还原柱中，按样品测试顺序进行还原和比色。 </w:t>
      </w:r>
    </w:p>
    <w:p>
      <w:pPr>
        <w:pStyle w:val="35"/>
        <w:spacing w:before="156" w:beforeLines="50" w:after="156" w:afterLines="50" w:line="360" w:lineRule="auto"/>
        <w:ind w:left="357" w:firstLine="0" w:firstLineChars="0"/>
        <w:rPr>
          <w:b/>
          <w:bCs/>
          <w:sz w:val="28"/>
          <w:szCs w:val="28"/>
        </w:rPr>
      </w:pPr>
      <w:r>
        <w:rPr>
          <w:b/>
          <w:bCs/>
          <w:sz w:val="28"/>
          <w:szCs w:val="28"/>
        </w:rPr>
        <w:t>(3)  结果计算</w:t>
      </w:r>
    </w:p>
    <w:p>
      <m:oMathPara>
        <m:oMath>
          <m:r>
            <m:rPr>
              <m:sty m:val="p"/>
            </m:rPr>
            <w:rPr>
              <w:rFonts w:ascii="Cambria Math" w:hAnsi="Cambria Math" w:cs="Times New Roman"/>
            </w:rPr>
            <m:t>ω</m:t>
          </m:r>
          <m:d>
            <m:dPr>
              <m:ctrlPr>
                <w:rPr>
                  <w:rFonts w:ascii="Cambria Math" w:hAnsi="Cambria Math" w:cs="Times New Roman"/>
                </w:rPr>
              </m:ctrlPr>
            </m:dPr>
            <m:e>
              <m:r>
                <m:rPr>
                  <m:sty m:val="p"/>
                </m:rPr>
                <w:rPr>
                  <w:rFonts w:ascii="Cambria Math" w:hAnsi="Cambria Math" w:cs="Times New Roman"/>
                </w:rPr>
                <m:t>N</m:t>
              </m:r>
              <m:sSubSup>
                <m:sSubSupPr>
                  <m:ctrlPr>
                    <w:rPr>
                      <w:rFonts w:ascii="Cambria Math" w:hAnsi="Cambria Math" w:cs="Times New Roman"/>
                    </w:rPr>
                  </m:ctrlPr>
                </m:sSubSupPr>
                <m:e>
                  <m:r>
                    <m:rPr>
                      <m:sty m:val="p"/>
                    </m:rPr>
                    <w:rPr>
                      <w:rFonts w:ascii="Cambria Math" w:hAnsi="Cambria Math" w:cs="Times New Roman"/>
                    </w:rPr>
                    <m:t>O</m:t>
                  </m:r>
                  <m:ctrlPr>
                    <w:rPr>
                      <w:rFonts w:ascii="Cambria Math" w:hAnsi="Cambria Math" w:cs="Times New Roman"/>
                    </w:rPr>
                  </m:ctrlPr>
                </m:e>
                <m:sub>
                  <m:r>
                    <m:rPr>
                      <m:sty m:val="p"/>
                    </m:rPr>
                    <w:rPr>
                      <w:rFonts w:ascii="Cambria Math" w:hAnsi="Cambria Math" w:cs="Times New Roman"/>
                    </w:rPr>
                    <m:t>3</m:t>
                  </m:r>
                  <m:ctrlPr>
                    <w:rPr>
                      <w:rFonts w:ascii="Cambria Math" w:hAnsi="Cambria Math" w:cs="Times New Roman"/>
                    </w:rPr>
                  </m:ctrlPr>
                </m:sub>
                <m:sup>
                  <m:r>
                    <m:rPr>
                      <m:sty m:val="p"/>
                    </m:rPr>
                    <w:rPr>
                      <w:rFonts w:ascii="Cambria Math" w:hAnsi="Cambria Math" w:cs="Times New Roman"/>
                    </w:rPr>
                    <m:t>-</m:t>
                  </m:r>
                  <m:ctrlPr>
                    <w:rPr>
                      <w:rFonts w:ascii="Cambria Math" w:hAnsi="Cambria Math" w:cs="Times New Roman"/>
                    </w:rPr>
                  </m:ctrlPr>
                </m:sup>
              </m:sSubSup>
              <m:r>
                <m:rPr>
                  <m:sty m:val="p"/>
                </m:rPr>
                <w:rPr>
                  <w:rFonts w:ascii="Cambria Math" w:hAnsi="Cambria Math" w:cs="Times New Roman"/>
                </w:rPr>
                <m:t>/N</m:t>
              </m:r>
              <m:sSubSup>
                <m:sSubSupPr>
                  <m:ctrlPr>
                    <w:rPr>
                      <w:rFonts w:ascii="Cambria Math" w:hAnsi="Cambria Math" w:cs="Times New Roman"/>
                    </w:rPr>
                  </m:ctrlPr>
                </m:sSubSupPr>
                <m:e>
                  <m:r>
                    <m:rPr>
                      <m:sty m:val="p"/>
                    </m:rPr>
                    <w:rPr>
                      <w:rFonts w:ascii="Cambria Math" w:hAnsi="Cambria Math" w:cs="Times New Roman"/>
                    </w:rPr>
                    <m:t>O</m:t>
                  </m:r>
                  <m:ctrlPr>
                    <w:rPr>
                      <w:rFonts w:ascii="Cambria Math" w:hAnsi="Cambria Math" w:cs="Times New Roman"/>
                    </w:rPr>
                  </m:ctrlPr>
                </m:e>
                <m:sub>
                  <m:r>
                    <m:rPr>
                      <m:sty m:val="p"/>
                    </m:rPr>
                    <w:rPr>
                      <w:rFonts w:ascii="Cambria Math" w:hAnsi="Cambria Math" w:cs="Times New Roman"/>
                    </w:rPr>
                    <m:t>2</m:t>
                  </m:r>
                  <m:ctrlPr>
                    <w:rPr>
                      <w:rFonts w:ascii="Cambria Math" w:hAnsi="Cambria Math" w:cs="Times New Roman"/>
                    </w:rPr>
                  </m:ctrlPr>
                </m:sub>
                <m:sup>
                  <m:r>
                    <m:rPr>
                      <m:sty m:val="p"/>
                    </m:rPr>
                    <w:rPr>
                      <w:rFonts w:ascii="Cambria Math" w:hAnsi="Cambria Math" w:cs="Times New Roman"/>
                    </w:rPr>
                    <m:t>-</m:t>
                  </m:r>
                  <m:ctrlPr>
                    <w:rPr>
                      <w:rFonts w:ascii="Cambria Math" w:hAnsi="Cambria Math" w:cs="Times New Roman"/>
                    </w:rPr>
                  </m:ctrlPr>
                </m:sup>
              </m:sSubSup>
              <m:ctrlPr>
                <w:rPr>
                  <w:rFonts w:ascii="Cambria Math" w:hAnsi="Cambria Math" w:cs="Times New Roman"/>
                </w:rPr>
              </m:ctrlPr>
            </m:e>
          </m:d>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c×V×ts</m:t>
              </m:r>
              <m:ctrlPr>
                <w:rPr>
                  <w:rFonts w:ascii="Cambria Math" w:hAnsi="Cambria Math" w:cs="Times New Roman"/>
                </w:rPr>
              </m:ctrlPr>
            </m:num>
            <m:den>
              <m:r>
                <m:rPr>
                  <m:sty m:val="p"/>
                </m:rPr>
                <w:rPr>
                  <w:rFonts w:ascii="Cambria Math" w:hAnsi="Cambria Math" w:cs="Times New Roman"/>
                </w:rPr>
                <m:t>m</m:t>
              </m:r>
              <m:ctrlPr>
                <w:rPr>
                  <w:rFonts w:ascii="Cambria Math" w:hAnsi="Cambria Math" w:cs="Times New Roman"/>
                </w:rPr>
              </m:ctrlPr>
            </m:den>
          </m:f>
        </m:oMath>
      </m:oMathPara>
    </w:p>
    <w:p>
      <w:pPr>
        <w:spacing w:before="156" w:beforeLines="50" w:after="156" w:afterLines="50"/>
        <w:ind w:firstLine="480" w:firstLineChars="200"/>
      </w:pPr>
      <w:r>
        <w:t>式中：</w:t>
      </w:r>
    </w:p>
    <w:p>
      <w:pPr>
        <w:spacing w:before="156" w:beforeLines="50" w:after="156" w:afterLines="50"/>
        <w:ind w:firstLine="960" w:firstLineChars="400"/>
      </w:pPr>
      <w:r>
        <w:t>ω(NO</w:t>
      </w:r>
      <w:r>
        <w:rPr>
          <w:vertAlign w:val="subscript"/>
        </w:rPr>
        <w:t>2</w:t>
      </w:r>
      <w:r>
        <w:rPr>
          <w:vertAlign w:val="superscript"/>
        </w:rPr>
        <w:t>-</w:t>
      </w:r>
      <w:r>
        <w:t>)——土壤中亚硝态氮的含量，mg·kg</w:t>
      </w:r>
      <w:r>
        <w:rPr>
          <w:vertAlign w:val="superscript"/>
        </w:rPr>
        <w:t>-1</w:t>
      </w:r>
      <w:r>
        <w:t>；</w:t>
      </w:r>
    </w:p>
    <w:p>
      <w:pPr>
        <w:spacing w:before="156" w:beforeLines="50" w:after="156" w:afterLines="50"/>
        <w:ind w:firstLine="960" w:firstLineChars="400"/>
      </w:pPr>
      <w:r>
        <w:t>c——显色液硝态氮或亚硝态氮的质量浓度，mg·mL</w:t>
      </w:r>
      <w:r>
        <w:rPr>
          <w:vertAlign w:val="superscript"/>
        </w:rPr>
        <w:t>-1</w:t>
      </w:r>
      <w:r>
        <w:t>；</w:t>
      </w:r>
    </w:p>
    <w:p>
      <w:pPr>
        <w:spacing w:before="156" w:beforeLines="50" w:after="156" w:afterLines="50"/>
        <w:ind w:firstLine="960" w:firstLineChars="400"/>
      </w:pPr>
      <w:r>
        <w:t>V——比色时定容的体积，mL；</w:t>
      </w:r>
    </w:p>
    <w:p>
      <w:pPr>
        <w:spacing w:before="156" w:beforeLines="50" w:after="156" w:afterLines="50"/>
        <w:ind w:firstLine="960" w:firstLineChars="400"/>
        <w:rPr>
          <w:rFonts w:cs="Times New Roman"/>
        </w:rPr>
      </w:pPr>
      <w:r>
        <w:rPr>
          <w:rFonts w:cs="Times New Roman"/>
        </w:rPr>
        <w:t>ts—分取倍数</w:t>
      </w:r>
      <w:r>
        <w:rPr>
          <w:rFonts w:hint="eastAsia" w:cs="Times New Roman"/>
        </w:rPr>
        <w:t>，</w:t>
      </w:r>
      <w:r>
        <w:rPr>
          <w:rFonts w:cs="Times New Roman"/>
        </w:rPr>
        <w:t>ts=</w:t>
      </w:r>
      <w:r>
        <w:rPr>
          <w:rFonts w:hint="eastAsia" w:cs="Times New Roman"/>
        </w:rPr>
        <w:t xml:space="preserve"> </w:t>
      </w:r>
      <w:r>
        <w:rPr>
          <w:rFonts w:cs="Times New Roman"/>
        </w:rPr>
        <w:t>待测液体积</w:t>
      </w:r>
      <w:r>
        <w:rPr>
          <w:rFonts w:hint="eastAsia" w:cs="Times New Roman"/>
        </w:rPr>
        <w:t>(ml)/测定时吸取待测液体积(ml)=</w:t>
      </w:r>
      <w:r>
        <w:rPr>
          <w:rFonts w:cs="Times New Roman"/>
        </w:rPr>
        <w:t>50/2</w:t>
      </w:r>
      <w:r>
        <w:rPr>
          <w:rFonts w:hint="eastAsia" w:cs="Times New Roman"/>
        </w:rPr>
        <w:t>~</w:t>
      </w:r>
      <w:r>
        <w:rPr>
          <w:rFonts w:cs="Times New Roman"/>
        </w:rPr>
        <w:t>10；</w:t>
      </w:r>
    </w:p>
    <w:p>
      <w:pPr>
        <w:spacing w:before="156" w:beforeLines="50" w:after="156" w:afterLines="50"/>
        <w:ind w:firstLine="960" w:firstLineChars="400"/>
      </w:pPr>
      <w:r>
        <w:t>m——烘干土样质量，g。</w:t>
      </w:r>
    </w:p>
    <w:p>
      <w:pPr>
        <w:pStyle w:val="4"/>
        <w:spacing w:before="156" w:beforeLines="50" w:after="156" w:afterLines="50" w:line="360" w:lineRule="auto"/>
        <w:jc w:val="both"/>
        <w:rPr>
          <w:rFonts w:cs="Times New Roman"/>
          <w:kern w:val="0"/>
          <w:sz w:val="28"/>
          <w:szCs w:val="28"/>
          <w:lang w:val="zh-CN" w:eastAsia="zh-CN"/>
        </w:rPr>
      </w:pPr>
      <w:bookmarkStart w:id="78" w:name="_Toc487709328"/>
      <w:r>
        <w:rPr>
          <w:rFonts w:hint="eastAsia" w:cs="Times New Roman"/>
          <w:kern w:val="0"/>
          <w:sz w:val="28"/>
          <w:szCs w:val="28"/>
          <w:lang w:val="zh-CN" w:eastAsia="zh-CN"/>
        </w:rPr>
        <w:t xml:space="preserve">4.6 </w:t>
      </w:r>
      <w:r>
        <w:rPr>
          <w:rFonts w:cs="Times New Roman"/>
          <w:kern w:val="0"/>
          <w:sz w:val="28"/>
          <w:szCs w:val="28"/>
          <w:lang w:val="zh-CN" w:eastAsia="zh-CN"/>
        </w:rPr>
        <w:t xml:space="preserve"> </w:t>
      </w:r>
      <w:r>
        <w:rPr>
          <w:rFonts w:hint="eastAsia" w:cs="Times New Roman"/>
          <w:kern w:val="0"/>
          <w:sz w:val="28"/>
          <w:szCs w:val="28"/>
          <w:lang w:val="zh-CN" w:eastAsia="zh-CN"/>
        </w:rPr>
        <w:t>土壤矿化氮测定</w:t>
      </w:r>
      <w:bookmarkEnd w:id="78"/>
    </w:p>
    <w:p>
      <w:pPr>
        <w:pStyle w:val="5"/>
        <w:spacing w:before="156" w:beforeLines="50" w:after="156" w:afterLines="50" w:line="360" w:lineRule="auto"/>
        <w:ind w:firstLine="241" w:firstLineChars="100"/>
        <w:rPr>
          <w:rFonts w:ascii="Times New Roman" w:hAnsi="Times New Roman" w:eastAsia="宋体" w:cs="Times New Roman"/>
          <w:kern w:val="0"/>
          <w:sz w:val="24"/>
          <w:lang w:val="zh-CN" w:eastAsia="zh-CN"/>
        </w:rPr>
      </w:pPr>
      <w:r>
        <w:rPr>
          <w:rFonts w:hint="eastAsia" w:ascii="Times New Roman" w:hAnsi="Times New Roman" w:eastAsia="宋体" w:cs="Times New Roman"/>
          <w:kern w:val="0"/>
          <w:sz w:val="24"/>
          <w:lang w:val="zh-CN" w:eastAsia="zh-CN"/>
        </w:rPr>
        <w:t xml:space="preserve">4.6.1 </w:t>
      </w:r>
      <w:r>
        <w:rPr>
          <w:rFonts w:ascii="Times New Roman" w:hAnsi="Times New Roman" w:eastAsia="宋体" w:cs="Times New Roman"/>
          <w:kern w:val="0"/>
          <w:sz w:val="24"/>
          <w:lang w:val="zh-CN" w:eastAsia="zh-CN"/>
        </w:rPr>
        <w:t xml:space="preserve"> </w:t>
      </w:r>
      <w:r>
        <w:rPr>
          <w:rFonts w:hint="eastAsia" w:ascii="Times New Roman" w:hAnsi="Times New Roman" w:eastAsia="宋体" w:cs="Times New Roman"/>
          <w:kern w:val="0"/>
          <w:sz w:val="24"/>
          <w:lang w:val="zh-CN" w:eastAsia="zh-CN"/>
        </w:rPr>
        <w:t>厌气培养法</w:t>
      </w:r>
    </w:p>
    <w:p>
      <w:pPr>
        <w:pStyle w:val="35"/>
        <w:spacing w:before="156" w:beforeLines="50" w:after="156" w:afterLines="50" w:line="360" w:lineRule="auto"/>
        <w:ind w:left="357" w:firstLine="0" w:firstLineChars="0"/>
        <w:rPr>
          <w:b/>
          <w:bCs/>
          <w:sz w:val="24"/>
          <w:szCs w:val="24"/>
        </w:rPr>
      </w:pPr>
      <w:r>
        <w:rPr>
          <w:b/>
          <w:bCs/>
          <w:sz w:val="24"/>
          <w:szCs w:val="24"/>
        </w:rPr>
        <w:t xml:space="preserve">(1)  </w:t>
      </w:r>
      <w:r>
        <w:rPr>
          <w:rFonts w:hint="eastAsia"/>
          <w:b/>
          <w:bCs/>
          <w:sz w:val="24"/>
          <w:szCs w:val="24"/>
        </w:rPr>
        <w:t>方法</w:t>
      </w:r>
      <w:r>
        <w:rPr>
          <w:b/>
          <w:bCs/>
          <w:sz w:val="24"/>
          <w:szCs w:val="24"/>
        </w:rPr>
        <w:t>原理</w:t>
      </w:r>
    </w:p>
    <w:p>
      <w:pPr>
        <w:spacing w:before="156" w:beforeLines="50" w:after="156" w:afterLines="50"/>
        <w:ind w:firstLine="480" w:firstLineChars="200"/>
        <w:rPr>
          <w:rFonts w:cs="Times New Roman"/>
          <w:kern w:val="52"/>
        </w:rPr>
      </w:pPr>
      <w:r>
        <w:rPr>
          <w:rFonts w:cs="Times New Roman"/>
          <w:kern w:val="52"/>
        </w:rPr>
        <w:t>用浸水保温法（Water-logged incubation）处理土壤，利用嫌气微生物在一定温度下矿化土壤有机氮成为NH</w:t>
      </w:r>
      <w:r>
        <w:rPr>
          <w:rFonts w:cs="Times New Roman"/>
          <w:kern w:val="52"/>
          <w:vertAlign w:val="subscript"/>
        </w:rPr>
        <w:t>4</w:t>
      </w:r>
      <w:r>
        <w:rPr>
          <w:rFonts w:cs="Times New Roman"/>
          <w:kern w:val="52"/>
          <w:vertAlign w:val="superscript"/>
        </w:rPr>
        <w:t>＋</w:t>
      </w:r>
      <w:r>
        <w:rPr>
          <w:rFonts w:cs="Times New Roman"/>
          <w:kern w:val="52"/>
        </w:rPr>
        <w:t>—N，再用2 mol·L</w:t>
      </w:r>
      <w:r>
        <w:rPr>
          <w:rFonts w:cs="Times New Roman"/>
          <w:kern w:val="52"/>
          <w:vertAlign w:val="superscript"/>
        </w:rPr>
        <w:t>-1</w:t>
      </w:r>
      <w:r>
        <w:rPr>
          <w:rFonts w:cs="Times New Roman"/>
          <w:kern w:val="52"/>
        </w:rPr>
        <w:t xml:space="preserve"> KCl溶液浸提，浸出液中的NH</w:t>
      </w:r>
      <w:r>
        <w:rPr>
          <w:rFonts w:cs="Times New Roman"/>
          <w:kern w:val="52"/>
          <w:vertAlign w:val="subscript"/>
        </w:rPr>
        <w:t>4</w:t>
      </w:r>
      <w:r>
        <w:rPr>
          <w:rFonts w:cs="Times New Roman"/>
          <w:kern w:val="52"/>
          <w:vertAlign w:val="superscript"/>
        </w:rPr>
        <w:t>＋</w:t>
      </w:r>
      <w:r>
        <w:rPr>
          <w:rFonts w:cs="Times New Roman"/>
          <w:kern w:val="52"/>
        </w:rPr>
        <w:t>—N，用蒸馏法测定，从中减去土壤初始矿质氮（即原存在于土壤中的NH</w:t>
      </w:r>
      <w:r>
        <w:rPr>
          <w:rFonts w:cs="Times New Roman"/>
          <w:kern w:val="52"/>
          <w:vertAlign w:val="subscript"/>
        </w:rPr>
        <w:t>4</w:t>
      </w:r>
      <w:r>
        <w:rPr>
          <w:rFonts w:cs="Times New Roman"/>
          <w:kern w:val="52"/>
          <w:vertAlign w:val="superscript"/>
        </w:rPr>
        <w:t>＋</w:t>
      </w:r>
      <w:r>
        <w:rPr>
          <w:rFonts w:cs="Times New Roman"/>
          <w:kern w:val="52"/>
        </w:rPr>
        <w:t>—N和NO</w:t>
      </w:r>
      <w:r>
        <w:rPr>
          <w:rFonts w:cs="Times New Roman"/>
          <w:kern w:val="52"/>
          <w:vertAlign w:val="subscript"/>
        </w:rPr>
        <w:t>3</w:t>
      </w:r>
      <w:r>
        <w:rPr>
          <w:rFonts w:cs="Times New Roman"/>
          <w:kern w:val="52"/>
          <w:vertAlign w:val="superscript"/>
        </w:rPr>
        <w:t>－</w:t>
      </w:r>
      <w:r>
        <w:rPr>
          <w:rFonts w:cs="Times New Roman"/>
          <w:kern w:val="52"/>
        </w:rPr>
        <w:t>—N）</w:t>
      </w:r>
      <w:r>
        <w:rPr>
          <w:rFonts w:hint="eastAsia" w:cs="Times New Roman"/>
          <w:kern w:val="52"/>
        </w:rPr>
        <w:t>，</w:t>
      </w:r>
      <w:r>
        <w:rPr>
          <w:rFonts w:cs="Times New Roman"/>
          <w:kern w:val="52"/>
        </w:rPr>
        <w:t>得土壤矿化氮含量。</w:t>
      </w:r>
    </w:p>
    <w:p>
      <w:pPr>
        <w:pStyle w:val="35"/>
        <w:spacing w:before="156" w:beforeLines="50" w:after="156" w:afterLines="50" w:line="360" w:lineRule="auto"/>
        <w:ind w:left="357" w:firstLine="0" w:firstLineChars="0"/>
        <w:rPr>
          <w:b/>
          <w:bCs/>
          <w:sz w:val="24"/>
          <w:szCs w:val="24"/>
        </w:rPr>
      </w:pPr>
      <w:r>
        <w:rPr>
          <w:b/>
          <w:bCs/>
          <w:sz w:val="24"/>
          <w:szCs w:val="24"/>
        </w:rPr>
        <w:t xml:space="preserve">(2)  </w:t>
      </w:r>
      <w:r>
        <w:rPr>
          <w:rFonts w:hint="eastAsia"/>
          <w:b/>
          <w:bCs/>
          <w:sz w:val="24"/>
          <w:szCs w:val="24"/>
        </w:rPr>
        <w:t>仪器设备</w:t>
      </w:r>
    </w:p>
    <w:p>
      <w:pPr>
        <w:spacing w:before="156" w:beforeLines="50" w:after="156" w:afterLines="50"/>
        <w:ind w:firstLine="480" w:firstLineChars="200"/>
        <w:rPr>
          <w:rFonts w:cs="Times New Roman"/>
          <w:kern w:val="52"/>
        </w:rPr>
      </w:pPr>
      <w:r>
        <w:rPr>
          <w:rFonts w:hint="eastAsia" w:cs="Times New Roman"/>
          <w:kern w:val="52"/>
        </w:rPr>
        <w:t>恒温生物培养箱、</w:t>
      </w:r>
      <w:r>
        <w:rPr>
          <w:rFonts w:hint="eastAsia"/>
          <w:kern w:val="52"/>
        </w:rPr>
        <w:t>振荡器、半微量定氮蒸馏器、半微量滴定管（5</w:t>
      </w:r>
      <w:r>
        <w:rPr>
          <w:kern w:val="52"/>
        </w:rPr>
        <w:t xml:space="preserve"> mL</w:t>
      </w:r>
      <w:r>
        <w:rPr>
          <w:rFonts w:hint="eastAsia"/>
          <w:kern w:val="52"/>
        </w:rPr>
        <w:t>）。</w:t>
      </w:r>
    </w:p>
    <w:p>
      <w:pPr>
        <w:pStyle w:val="35"/>
        <w:spacing w:before="156" w:beforeLines="50" w:after="156" w:afterLines="50" w:line="360" w:lineRule="auto"/>
        <w:ind w:left="357" w:firstLine="0" w:firstLineChars="0"/>
        <w:rPr>
          <w:b/>
          <w:bCs/>
          <w:sz w:val="24"/>
          <w:szCs w:val="24"/>
        </w:rPr>
      </w:pPr>
      <w:r>
        <w:rPr>
          <w:b/>
          <w:bCs/>
          <w:sz w:val="24"/>
          <w:szCs w:val="24"/>
        </w:rPr>
        <w:t xml:space="preserve">(3)  </w:t>
      </w:r>
      <w:r>
        <w:rPr>
          <w:rFonts w:hint="eastAsia"/>
          <w:b/>
          <w:bCs/>
          <w:sz w:val="24"/>
          <w:szCs w:val="24"/>
        </w:rPr>
        <w:t>试剂配制</w:t>
      </w:r>
    </w:p>
    <w:p>
      <w:pPr>
        <w:pStyle w:val="31"/>
        <w:numPr>
          <w:ilvl w:val="0"/>
          <w:numId w:val="95"/>
        </w:numPr>
        <w:spacing w:before="156" w:beforeLines="50" w:after="156" w:afterLines="50"/>
        <w:ind w:left="0" w:firstLine="480"/>
        <w:rPr>
          <w:rFonts w:cs="Times New Roman"/>
          <w:kern w:val="52"/>
        </w:rPr>
      </w:pPr>
      <w:r>
        <w:rPr>
          <w:rFonts w:cs="Times New Roman"/>
          <w:kern w:val="52"/>
        </w:rPr>
        <w:t>0.02 mol·L</w:t>
      </w:r>
      <w:r>
        <w:rPr>
          <w:rFonts w:cs="Times New Roman"/>
          <w:kern w:val="52"/>
          <w:vertAlign w:val="superscript"/>
        </w:rPr>
        <w:t>-1</w:t>
      </w:r>
      <w:r>
        <w:rPr>
          <w:rFonts w:cs="Times New Roman"/>
          <w:kern w:val="52"/>
        </w:rPr>
        <w:t xml:space="preserve"> (1/2 H</w:t>
      </w:r>
      <w:r>
        <w:rPr>
          <w:rFonts w:cs="Times New Roman"/>
          <w:kern w:val="52"/>
          <w:vertAlign w:val="subscript"/>
        </w:rPr>
        <w:t>2</w:t>
      </w:r>
      <w:r>
        <w:rPr>
          <w:rFonts w:cs="Times New Roman"/>
          <w:kern w:val="52"/>
        </w:rPr>
        <w:t>SO</w:t>
      </w:r>
      <w:r>
        <w:rPr>
          <w:rFonts w:cs="Times New Roman"/>
          <w:kern w:val="52"/>
          <w:vertAlign w:val="subscript"/>
        </w:rPr>
        <w:t>4</w:t>
      </w:r>
      <w:r>
        <w:rPr>
          <w:rFonts w:cs="Times New Roman"/>
          <w:kern w:val="52"/>
        </w:rPr>
        <w:t>)</w:t>
      </w:r>
      <w:r>
        <w:rPr>
          <w:rFonts w:hint="eastAsia" w:cs="Times New Roman"/>
          <w:kern w:val="52"/>
        </w:rPr>
        <w:t>标准溶液：先配制</w:t>
      </w:r>
      <w:r>
        <w:rPr>
          <w:rFonts w:cs="Times New Roman"/>
          <w:kern w:val="52"/>
        </w:rPr>
        <w:t>0.</w:t>
      </w:r>
      <w:r>
        <w:rPr>
          <w:rFonts w:hint="eastAsia" w:cs="Times New Roman"/>
          <w:kern w:val="52"/>
        </w:rPr>
        <w:t>1</w:t>
      </w:r>
      <w:r>
        <w:rPr>
          <w:rFonts w:cs="Times New Roman"/>
          <w:kern w:val="52"/>
        </w:rPr>
        <w:t>0 mol·L</w:t>
      </w:r>
      <w:r>
        <w:rPr>
          <w:rFonts w:cs="Times New Roman"/>
          <w:kern w:val="52"/>
          <w:vertAlign w:val="superscript"/>
        </w:rPr>
        <w:t>-1</w:t>
      </w:r>
      <w:r>
        <w:rPr>
          <w:rFonts w:cs="Times New Roman"/>
          <w:kern w:val="52"/>
        </w:rPr>
        <w:t xml:space="preserve"> (1/2 H</w:t>
      </w:r>
      <w:r>
        <w:rPr>
          <w:rFonts w:cs="Times New Roman"/>
          <w:kern w:val="52"/>
          <w:vertAlign w:val="subscript"/>
        </w:rPr>
        <w:t>2</w:t>
      </w:r>
      <w:r>
        <w:rPr>
          <w:rFonts w:cs="Times New Roman"/>
          <w:kern w:val="52"/>
        </w:rPr>
        <w:t>SO</w:t>
      </w:r>
      <w:r>
        <w:rPr>
          <w:rFonts w:cs="Times New Roman"/>
          <w:kern w:val="52"/>
          <w:vertAlign w:val="subscript"/>
        </w:rPr>
        <w:t>4</w:t>
      </w:r>
      <w:r>
        <w:rPr>
          <w:rFonts w:cs="Times New Roman"/>
          <w:kern w:val="52"/>
        </w:rPr>
        <w:t>)</w:t>
      </w:r>
      <w:r>
        <w:rPr>
          <w:rFonts w:hint="eastAsia" w:cs="Times New Roman"/>
          <w:kern w:val="52"/>
        </w:rPr>
        <w:t>溶液，然后标定，再准确稀释而成；</w:t>
      </w:r>
    </w:p>
    <w:p>
      <w:pPr>
        <w:pStyle w:val="31"/>
        <w:numPr>
          <w:ilvl w:val="0"/>
          <w:numId w:val="95"/>
        </w:numPr>
        <w:spacing w:before="156" w:beforeLines="50" w:after="156" w:afterLines="50"/>
        <w:ind w:left="0" w:firstLine="480"/>
        <w:rPr>
          <w:rFonts w:cs="Times New Roman"/>
          <w:kern w:val="52"/>
        </w:rPr>
      </w:pPr>
      <w:r>
        <w:rPr>
          <w:rFonts w:cs="Times New Roman"/>
          <w:kern w:val="52"/>
        </w:rPr>
        <w:t>2.5 mol·L</w:t>
      </w:r>
      <w:r>
        <w:rPr>
          <w:rFonts w:cs="Times New Roman"/>
          <w:kern w:val="52"/>
          <w:vertAlign w:val="superscript"/>
        </w:rPr>
        <w:t>-1</w:t>
      </w:r>
      <w:r>
        <w:rPr>
          <w:rFonts w:cs="Times New Roman"/>
          <w:kern w:val="52"/>
        </w:rPr>
        <w:t xml:space="preserve"> KCl</w:t>
      </w:r>
      <w:r>
        <w:rPr>
          <w:rFonts w:hint="eastAsia" w:cs="Times New Roman"/>
          <w:kern w:val="52"/>
        </w:rPr>
        <w:t>：称取</w:t>
      </w:r>
      <w:r>
        <w:rPr>
          <w:rFonts w:cs="Times New Roman"/>
          <w:kern w:val="52"/>
        </w:rPr>
        <w:t>KCl</w:t>
      </w:r>
      <w:r>
        <w:rPr>
          <w:rFonts w:hint="eastAsia" w:cs="Times New Roman"/>
          <w:kern w:val="52"/>
        </w:rPr>
        <w:t>（化学纯）</w:t>
      </w:r>
      <w:r>
        <w:rPr>
          <w:rFonts w:cs="Times New Roman"/>
          <w:kern w:val="52"/>
        </w:rPr>
        <w:t>186.4 g</w:t>
      </w:r>
      <w:r>
        <w:rPr>
          <w:rFonts w:hint="eastAsia" w:cs="Times New Roman"/>
          <w:kern w:val="52"/>
        </w:rPr>
        <w:t>，溶于水定容1</w:t>
      </w:r>
      <w:r>
        <w:rPr>
          <w:rFonts w:cs="Times New Roman"/>
          <w:kern w:val="52"/>
        </w:rPr>
        <w:t xml:space="preserve"> </w:t>
      </w:r>
      <w:r>
        <w:rPr>
          <w:rFonts w:hint="eastAsia" w:cs="Times New Roman"/>
          <w:kern w:val="52"/>
        </w:rPr>
        <w:t>L；</w:t>
      </w:r>
    </w:p>
    <w:p>
      <w:pPr>
        <w:pStyle w:val="31"/>
        <w:numPr>
          <w:ilvl w:val="0"/>
          <w:numId w:val="95"/>
        </w:numPr>
        <w:spacing w:before="156" w:beforeLines="50" w:after="156" w:afterLines="50"/>
        <w:ind w:left="0" w:firstLine="480"/>
        <w:rPr>
          <w:rFonts w:cs="Times New Roman"/>
          <w:kern w:val="52"/>
        </w:rPr>
      </w:pPr>
      <w:r>
        <w:rPr>
          <w:rFonts w:cs="Times New Roman"/>
          <w:kern w:val="52"/>
        </w:rPr>
        <w:t>FeSO</w:t>
      </w:r>
      <w:r>
        <w:rPr>
          <w:rFonts w:cs="Times New Roman"/>
          <w:kern w:val="52"/>
          <w:vertAlign w:val="subscript"/>
        </w:rPr>
        <w:t>4</w:t>
      </w:r>
      <w:r>
        <w:rPr>
          <w:rFonts w:hint="eastAsia" w:cs="Times New Roman"/>
          <w:kern w:val="52"/>
        </w:rPr>
        <w:t>—</w:t>
      </w:r>
      <w:r>
        <w:rPr>
          <w:rFonts w:cs="Times New Roman"/>
          <w:kern w:val="52"/>
        </w:rPr>
        <w:t>Zn</w:t>
      </w:r>
      <w:r>
        <w:rPr>
          <w:rFonts w:hint="eastAsia" w:cs="Times New Roman"/>
          <w:kern w:val="52"/>
        </w:rPr>
        <w:t>粉还原剂：将</w:t>
      </w:r>
      <w:r>
        <w:rPr>
          <w:rFonts w:cs="Times New Roman"/>
          <w:kern w:val="52"/>
        </w:rPr>
        <w:t>FeSO</w:t>
      </w:r>
      <w:r>
        <w:rPr>
          <w:rFonts w:cs="Times New Roman"/>
          <w:kern w:val="52"/>
          <w:vertAlign w:val="subscript"/>
        </w:rPr>
        <w:t>4</w:t>
      </w:r>
      <w:r>
        <w:rPr>
          <w:rFonts w:cs="Times New Roman"/>
          <w:kern w:val="52"/>
        </w:rPr>
        <w:t>·</w:t>
      </w:r>
      <w:r>
        <w:rPr>
          <w:rFonts w:hint="eastAsia" w:cs="Times New Roman"/>
          <w:kern w:val="52"/>
        </w:rPr>
        <w:t>7</w:t>
      </w:r>
      <w:r>
        <w:rPr>
          <w:rFonts w:cs="Times New Roman"/>
          <w:kern w:val="52"/>
        </w:rPr>
        <w:t xml:space="preserve"> </w:t>
      </w:r>
      <w:r>
        <w:rPr>
          <w:rFonts w:hint="eastAsia" w:cs="Times New Roman"/>
          <w:kern w:val="52"/>
        </w:rPr>
        <w:t>H</w:t>
      </w:r>
      <w:r>
        <w:rPr>
          <w:rFonts w:hint="eastAsia" w:cs="Times New Roman"/>
          <w:kern w:val="52"/>
          <w:vertAlign w:val="subscript"/>
        </w:rPr>
        <w:t>2</w:t>
      </w:r>
      <w:r>
        <w:rPr>
          <w:rFonts w:hint="eastAsia" w:cs="Times New Roman"/>
          <w:kern w:val="52"/>
        </w:rPr>
        <w:t>O（化学纯）50</w:t>
      </w:r>
      <w:r>
        <w:rPr>
          <w:rFonts w:cs="Times New Roman"/>
          <w:kern w:val="52"/>
        </w:rPr>
        <w:t>.</w:t>
      </w:r>
      <w:r>
        <w:rPr>
          <w:rFonts w:hint="eastAsia" w:cs="Times New Roman"/>
          <w:kern w:val="52"/>
        </w:rPr>
        <w:t>0</w:t>
      </w:r>
      <w:r>
        <w:rPr>
          <w:rFonts w:cs="Times New Roman"/>
          <w:kern w:val="52"/>
        </w:rPr>
        <w:t xml:space="preserve"> g</w:t>
      </w:r>
      <w:r>
        <w:rPr>
          <w:rFonts w:hint="eastAsia" w:cs="Times New Roman"/>
          <w:kern w:val="52"/>
        </w:rPr>
        <w:t xml:space="preserve"> 和</w:t>
      </w:r>
      <w:r>
        <w:rPr>
          <w:rFonts w:cs="Times New Roman"/>
          <w:kern w:val="52"/>
        </w:rPr>
        <w:t>Zn</w:t>
      </w:r>
      <w:r>
        <w:rPr>
          <w:rFonts w:hint="eastAsia" w:cs="Times New Roman"/>
          <w:kern w:val="52"/>
        </w:rPr>
        <w:t>粉</w:t>
      </w:r>
      <w:r>
        <w:rPr>
          <w:rFonts w:cs="Times New Roman"/>
          <w:kern w:val="52"/>
        </w:rPr>
        <w:t>10.0 g</w:t>
      </w:r>
      <w:r>
        <w:rPr>
          <w:rFonts w:hint="eastAsia" w:cs="Times New Roman"/>
          <w:kern w:val="52"/>
        </w:rPr>
        <w:t>共同磨细（或分别磨细，分别保存，可数年不变，用时按比例混合）通过60号筛，盛于棕色瓶中备用（易氧化，只能保存一星期）；</w:t>
      </w:r>
    </w:p>
    <w:p>
      <w:pPr>
        <w:pStyle w:val="31"/>
        <w:numPr>
          <w:ilvl w:val="0"/>
          <w:numId w:val="95"/>
        </w:numPr>
        <w:spacing w:before="156" w:beforeLines="50" w:after="156" w:afterLines="50"/>
        <w:ind w:left="0" w:firstLine="480"/>
        <w:rPr>
          <w:rFonts w:cs="Times New Roman"/>
          <w:kern w:val="52"/>
        </w:rPr>
      </w:pPr>
      <w:r>
        <w:rPr>
          <w:rFonts w:hint="eastAsia" w:cs="Times New Roman"/>
          <w:kern w:val="52"/>
        </w:rPr>
        <w:t>20</w:t>
      </w:r>
      <w:r>
        <w:rPr>
          <w:rFonts w:cs="Times New Roman"/>
          <w:kern w:val="52"/>
        </w:rPr>
        <w:t xml:space="preserve"> g·</w:t>
      </w:r>
      <w:r>
        <w:rPr>
          <w:rFonts w:hint="eastAsia" w:cs="Times New Roman"/>
          <w:kern w:val="52"/>
        </w:rPr>
        <w:t>L</w:t>
      </w:r>
      <w:r>
        <w:rPr>
          <w:rFonts w:cs="Times New Roman"/>
          <w:kern w:val="52"/>
        </w:rPr>
        <w:t xml:space="preserve"> </w:t>
      </w:r>
      <w:r>
        <w:rPr>
          <w:rFonts w:cs="Times New Roman"/>
          <w:kern w:val="52"/>
          <w:vertAlign w:val="superscript"/>
        </w:rPr>
        <w:t>-1</w:t>
      </w:r>
      <w:r>
        <w:rPr>
          <w:rFonts w:hint="eastAsia" w:cs="Times New Roman"/>
          <w:kern w:val="52"/>
        </w:rPr>
        <w:t>硼酸—指示剂：20</w:t>
      </w:r>
      <w:r>
        <w:rPr>
          <w:rFonts w:cs="Times New Roman"/>
          <w:kern w:val="52"/>
        </w:rPr>
        <w:t xml:space="preserve"> g </w:t>
      </w:r>
      <w:r>
        <w:rPr>
          <w:rFonts w:hint="eastAsia" w:cs="Times New Roman"/>
          <w:kern w:val="52"/>
        </w:rPr>
        <w:t>H</w:t>
      </w:r>
      <w:r>
        <w:rPr>
          <w:rFonts w:hint="eastAsia" w:cs="Times New Roman"/>
          <w:kern w:val="52"/>
          <w:vertAlign w:val="subscript"/>
        </w:rPr>
        <w:t>3</w:t>
      </w:r>
      <w:r>
        <w:rPr>
          <w:rFonts w:hint="eastAsia" w:cs="Times New Roman"/>
          <w:kern w:val="52"/>
        </w:rPr>
        <w:t>BO</w:t>
      </w:r>
      <w:r>
        <w:rPr>
          <w:rFonts w:hint="eastAsia" w:cs="Times New Roman"/>
          <w:kern w:val="52"/>
          <w:vertAlign w:val="subscript"/>
        </w:rPr>
        <w:t>3</w:t>
      </w:r>
      <w:r>
        <w:rPr>
          <w:rFonts w:hint="eastAsia" w:cs="Times New Roman"/>
          <w:kern w:val="52"/>
        </w:rPr>
        <w:t>（化学纯）溶于1</w:t>
      </w:r>
      <w:r>
        <w:rPr>
          <w:rFonts w:cs="Times New Roman"/>
          <w:kern w:val="52"/>
        </w:rPr>
        <w:t xml:space="preserve"> </w:t>
      </w:r>
      <w:r>
        <w:rPr>
          <w:rFonts w:hint="eastAsia" w:cs="Times New Roman"/>
          <w:kern w:val="52"/>
        </w:rPr>
        <w:t>L水中，每升H</w:t>
      </w:r>
      <w:r>
        <w:rPr>
          <w:rFonts w:hint="eastAsia" w:cs="Times New Roman"/>
          <w:kern w:val="52"/>
          <w:vertAlign w:val="subscript"/>
        </w:rPr>
        <w:t>3</w:t>
      </w:r>
      <w:r>
        <w:rPr>
          <w:rFonts w:hint="eastAsia" w:cs="Times New Roman"/>
          <w:kern w:val="52"/>
        </w:rPr>
        <w:t>BO</w:t>
      </w:r>
      <w:r>
        <w:rPr>
          <w:rFonts w:hint="eastAsia" w:cs="Times New Roman"/>
          <w:kern w:val="52"/>
          <w:vertAlign w:val="subscript"/>
        </w:rPr>
        <w:t>3</w:t>
      </w:r>
      <w:r>
        <w:rPr>
          <w:rFonts w:hint="eastAsia" w:cs="Times New Roman"/>
          <w:kern w:val="52"/>
        </w:rPr>
        <w:t>溶液中加入甲基红—溴甲酚绿混合指示剂5</w:t>
      </w:r>
      <w:r>
        <w:rPr>
          <w:rFonts w:cs="Times New Roman"/>
          <w:kern w:val="52"/>
        </w:rPr>
        <w:t xml:space="preserve"> mL</w:t>
      </w:r>
      <w:r>
        <w:rPr>
          <w:rFonts w:hint="eastAsia" w:cs="Times New Roman"/>
          <w:kern w:val="52"/>
        </w:rPr>
        <w:t>，并用稀酸或稀碱调节至微紫红色，此时该溶液的</w:t>
      </w:r>
      <w:r>
        <w:rPr>
          <w:rFonts w:cs="Times New Roman"/>
          <w:kern w:val="52"/>
        </w:rPr>
        <w:t>pH</w:t>
      </w:r>
      <w:r>
        <w:rPr>
          <w:rFonts w:hint="eastAsia" w:cs="Times New Roman"/>
          <w:kern w:val="52"/>
        </w:rPr>
        <w:t>为</w:t>
      </w:r>
      <w:r>
        <w:rPr>
          <w:rFonts w:cs="Times New Roman"/>
          <w:kern w:val="52"/>
        </w:rPr>
        <w:t>4.8</w:t>
      </w:r>
      <w:r>
        <w:rPr>
          <w:rFonts w:hint="eastAsia" w:cs="Times New Roman"/>
          <w:kern w:val="52"/>
        </w:rPr>
        <w:t>。指示剂用前与硼酸混合，此试剂宜现配，不宜久放；</w:t>
      </w:r>
    </w:p>
    <w:p>
      <w:pPr>
        <w:pStyle w:val="31"/>
        <w:numPr>
          <w:ilvl w:val="0"/>
          <w:numId w:val="95"/>
        </w:numPr>
        <w:spacing w:before="156" w:beforeLines="50" w:after="156" w:afterLines="50"/>
        <w:ind w:left="0" w:firstLine="480"/>
        <w:rPr>
          <w:rFonts w:cs="Times New Roman"/>
          <w:kern w:val="52"/>
        </w:rPr>
      </w:pPr>
      <w:r>
        <w:rPr>
          <w:rFonts w:hint="eastAsia" w:cs="Times New Roman"/>
          <w:kern w:val="52"/>
        </w:rPr>
        <w:t>120</w:t>
      </w:r>
      <w:r>
        <w:rPr>
          <w:rFonts w:cs="Times New Roman"/>
          <w:kern w:val="52"/>
        </w:rPr>
        <w:t xml:space="preserve"> g·</w:t>
      </w:r>
      <w:r>
        <w:rPr>
          <w:rFonts w:hint="eastAsia" w:cs="Times New Roman"/>
          <w:kern w:val="52"/>
        </w:rPr>
        <w:t>L</w:t>
      </w:r>
      <w:r>
        <w:rPr>
          <w:rFonts w:cs="Times New Roman"/>
          <w:kern w:val="52"/>
          <w:vertAlign w:val="superscript"/>
        </w:rPr>
        <w:t xml:space="preserve">–1 </w:t>
      </w:r>
      <w:r>
        <w:rPr>
          <w:rFonts w:cs="Times New Roman"/>
          <w:kern w:val="52"/>
        </w:rPr>
        <w:t>MgO</w:t>
      </w:r>
      <w:r>
        <w:rPr>
          <w:rFonts w:hint="eastAsia" w:cs="Times New Roman"/>
          <w:kern w:val="52"/>
        </w:rPr>
        <w:t>悬浊液：</w:t>
      </w:r>
      <w:r>
        <w:rPr>
          <w:rFonts w:cs="Times New Roman"/>
          <w:kern w:val="52"/>
        </w:rPr>
        <w:t xml:space="preserve">MgO </w:t>
      </w:r>
      <w:r>
        <w:rPr>
          <w:rFonts w:hint="eastAsia" w:cs="Times New Roman"/>
          <w:kern w:val="52"/>
        </w:rPr>
        <w:t>12</w:t>
      </w:r>
      <w:r>
        <w:rPr>
          <w:rFonts w:cs="Times New Roman"/>
          <w:kern w:val="52"/>
        </w:rPr>
        <w:t xml:space="preserve"> g</w:t>
      </w:r>
      <w:r>
        <w:rPr>
          <w:rFonts w:hint="eastAsia" w:cs="Times New Roman"/>
          <w:kern w:val="52"/>
        </w:rPr>
        <w:t>经500～600</w:t>
      </w:r>
      <w:r>
        <w:rPr>
          <w:rFonts w:cs="Times New Roman"/>
          <w:kern w:val="52"/>
        </w:rPr>
        <w:t>℃</w:t>
      </w:r>
      <w:r>
        <w:rPr>
          <w:rFonts w:hint="eastAsia" w:cs="Times New Roman"/>
          <w:kern w:val="52"/>
        </w:rPr>
        <w:t>灼烧2</w:t>
      </w:r>
      <w:r>
        <w:rPr>
          <w:rFonts w:cs="Times New Roman"/>
          <w:kern w:val="52"/>
        </w:rPr>
        <w:t xml:space="preserve"> h</w:t>
      </w:r>
      <w:r>
        <w:rPr>
          <w:rFonts w:hint="eastAsia" w:cs="Times New Roman"/>
          <w:kern w:val="52"/>
        </w:rPr>
        <w:t>，冷却，放入</w:t>
      </w:r>
      <w:r>
        <w:rPr>
          <w:rFonts w:cs="Times New Roman"/>
          <w:kern w:val="52"/>
        </w:rPr>
        <w:t>100 mL</w:t>
      </w:r>
      <w:r>
        <w:rPr>
          <w:rFonts w:hint="eastAsia" w:cs="Times New Roman"/>
          <w:kern w:val="52"/>
        </w:rPr>
        <w:t>水中摇匀。</w:t>
      </w:r>
    </w:p>
    <w:p>
      <w:pPr>
        <w:pStyle w:val="35"/>
        <w:spacing w:before="156" w:beforeLines="50" w:after="156" w:afterLines="50" w:line="360" w:lineRule="auto"/>
        <w:ind w:left="357" w:firstLine="0" w:firstLineChars="0"/>
        <w:rPr>
          <w:b/>
          <w:bCs/>
          <w:sz w:val="24"/>
          <w:szCs w:val="24"/>
        </w:rPr>
      </w:pPr>
      <w:r>
        <w:rPr>
          <w:b/>
          <w:bCs/>
          <w:sz w:val="24"/>
          <w:szCs w:val="24"/>
        </w:rPr>
        <w:t xml:space="preserve">(4)  </w:t>
      </w:r>
      <w:r>
        <w:rPr>
          <w:rFonts w:hint="eastAsia"/>
          <w:b/>
          <w:bCs/>
          <w:sz w:val="24"/>
          <w:szCs w:val="24"/>
        </w:rPr>
        <w:t>测定步骤</w:t>
      </w:r>
    </w:p>
    <w:p>
      <w:pPr>
        <w:pStyle w:val="31"/>
        <w:numPr>
          <w:ilvl w:val="0"/>
          <w:numId w:val="96"/>
        </w:numPr>
        <w:spacing w:before="156" w:beforeLines="50" w:after="156" w:afterLines="50"/>
        <w:ind w:left="0" w:firstLine="480"/>
        <w:rPr>
          <w:rFonts w:cs="Times New Roman"/>
          <w:kern w:val="52"/>
        </w:rPr>
      </w:pPr>
      <w:r>
        <w:rPr>
          <w:rFonts w:hint="eastAsia" w:cs="Times New Roman"/>
          <w:kern w:val="52"/>
        </w:rPr>
        <w:t>土壤矿化氮和初始氮之和的测定：称取20目风干土样</w:t>
      </w:r>
      <w:r>
        <w:rPr>
          <w:rFonts w:cs="Times New Roman"/>
          <w:kern w:val="52"/>
        </w:rPr>
        <w:t>20.0 g</w:t>
      </w:r>
      <w:r>
        <w:rPr>
          <w:rFonts w:hint="eastAsia" w:cs="Times New Roman"/>
          <w:kern w:val="52"/>
        </w:rPr>
        <w:t>，置于150</w:t>
      </w:r>
      <w:r>
        <w:rPr>
          <w:rFonts w:cs="Times New Roman"/>
          <w:kern w:val="52"/>
        </w:rPr>
        <w:t xml:space="preserve"> mL</w:t>
      </w:r>
      <w:r>
        <w:rPr>
          <w:rFonts w:hint="eastAsia" w:cs="Times New Roman"/>
          <w:kern w:val="52"/>
        </w:rPr>
        <w:t>三角瓶中，加蒸馏水</w:t>
      </w:r>
      <w:r>
        <w:rPr>
          <w:rFonts w:cs="Times New Roman"/>
          <w:kern w:val="52"/>
        </w:rPr>
        <w:t>20.0 mL</w:t>
      </w:r>
      <w:r>
        <w:rPr>
          <w:rFonts w:hint="eastAsia" w:cs="Times New Roman"/>
          <w:kern w:val="52"/>
        </w:rPr>
        <w:t>，摇匀。要求土样被水全部覆盖，加盖橡皮塞，置于40±2</w:t>
      </w:r>
      <w:r>
        <w:rPr>
          <w:rFonts w:cs="Times New Roman"/>
          <w:kern w:val="52"/>
        </w:rPr>
        <w:t>℃</w:t>
      </w:r>
      <w:r>
        <w:rPr>
          <w:rFonts w:hint="eastAsia" w:cs="Times New Roman"/>
          <w:kern w:val="52"/>
        </w:rPr>
        <w:t>恒温生物培养箱中培养一星期（七昼夜）取出，加80</w:t>
      </w:r>
      <w:r>
        <w:rPr>
          <w:rFonts w:cs="Times New Roman"/>
          <w:kern w:val="52"/>
        </w:rPr>
        <w:t xml:space="preserve"> mL 2.5 mol·L</w:t>
      </w:r>
      <w:r>
        <w:rPr>
          <w:rFonts w:cs="Times New Roman"/>
          <w:kern w:val="52"/>
          <w:vertAlign w:val="superscript"/>
        </w:rPr>
        <w:t>-1</w:t>
      </w:r>
      <w:r>
        <w:rPr>
          <w:rFonts w:cs="Times New Roman"/>
          <w:kern w:val="52"/>
        </w:rPr>
        <w:t xml:space="preserve"> KCl</w:t>
      </w:r>
      <w:r>
        <w:rPr>
          <w:rFonts w:hint="eastAsia" w:cs="Times New Roman"/>
          <w:kern w:val="52"/>
        </w:rPr>
        <w:t>溶液，再用橡皮塞塞紧，在振荡机上振荡</w:t>
      </w:r>
      <w:r>
        <w:rPr>
          <w:rFonts w:cs="Times New Roman"/>
          <w:kern w:val="52"/>
        </w:rPr>
        <w:t>30 min</w:t>
      </w:r>
      <w:r>
        <w:rPr>
          <w:rFonts w:hint="eastAsia" w:cs="Times New Roman"/>
          <w:kern w:val="52"/>
        </w:rPr>
        <w:t>，取下立即过滤于150</w:t>
      </w:r>
      <w:r>
        <w:rPr>
          <w:rFonts w:cs="Times New Roman"/>
          <w:kern w:val="52"/>
        </w:rPr>
        <w:t xml:space="preserve"> mL</w:t>
      </w:r>
      <w:r>
        <w:rPr>
          <w:rFonts w:hint="eastAsia" w:cs="Times New Roman"/>
          <w:kern w:val="52"/>
        </w:rPr>
        <w:t>三角瓶中，吸取滤液10</w:t>
      </w:r>
      <w:r>
        <w:rPr>
          <w:rFonts w:cs="Times New Roman"/>
          <w:kern w:val="52"/>
        </w:rPr>
        <w:t>.0</w:t>
      </w:r>
      <w:r>
        <w:rPr>
          <w:rFonts w:hint="eastAsia" w:cs="Times New Roman"/>
          <w:kern w:val="52"/>
        </w:rPr>
        <w:t>～</w:t>
      </w:r>
      <w:r>
        <w:rPr>
          <w:rFonts w:cs="Times New Roman"/>
          <w:kern w:val="52"/>
        </w:rPr>
        <w:t>20.0 mL</w:t>
      </w:r>
      <w:r>
        <w:rPr>
          <w:rFonts w:hint="eastAsia" w:cs="Times New Roman"/>
          <w:kern w:val="52"/>
        </w:rPr>
        <w:t>注入半微量定氮蒸馏器中，用少量水冲洗，先将盛有20</w:t>
      </w:r>
      <w:r>
        <w:rPr>
          <w:rFonts w:cs="Times New Roman"/>
          <w:kern w:val="52"/>
        </w:rPr>
        <w:t xml:space="preserve"> g·L</w:t>
      </w:r>
      <w:r>
        <w:rPr>
          <w:rFonts w:cs="Times New Roman"/>
          <w:kern w:val="52"/>
          <w:vertAlign w:val="superscript"/>
        </w:rPr>
        <w:t>-1</w:t>
      </w:r>
      <w:r>
        <w:rPr>
          <w:rFonts w:hint="eastAsia" w:cs="Times New Roman"/>
          <w:kern w:val="52"/>
        </w:rPr>
        <w:t>硼酸—指示剂溶液10</w:t>
      </w:r>
      <w:r>
        <w:rPr>
          <w:rFonts w:cs="Times New Roman"/>
          <w:kern w:val="52"/>
        </w:rPr>
        <w:t>.0 mL</w:t>
      </w:r>
      <w:r>
        <w:rPr>
          <w:rFonts w:hint="eastAsia" w:cs="Times New Roman"/>
          <w:kern w:val="52"/>
        </w:rPr>
        <w:t>的三角瓶放在冷凝管下，然后再加120</w:t>
      </w:r>
      <w:r>
        <w:rPr>
          <w:rFonts w:cs="Times New Roman"/>
          <w:kern w:val="52"/>
        </w:rPr>
        <w:t xml:space="preserve"> g·L-</w:t>
      </w:r>
      <w:r>
        <w:rPr>
          <w:rFonts w:cs="Times New Roman"/>
          <w:kern w:val="52"/>
          <w:vertAlign w:val="superscript"/>
        </w:rPr>
        <w:t>1</w:t>
      </w:r>
      <w:r>
        <w:rPr>
          <w:rFonts w:cs="Times New Roman"/>
          <w:kern w:val="52"/>
        </w:rPr>
        <w:t xml:space="preserve"> MgO</w:t>
      </w:r>
      <w:r>
        <w:rPr>
          <w:rFonts w:hint="eastAsia" w:cs="Times New Roman"/>
          <w:kern w:val="52"/>
        </w:rPr>
        <w:t>悬浊液10</w:t>
      </w:r>
      <w:r>
        <w:rPr>
          <w:rFonts w:cs="Times New Roman"/>
          <w:kern w:val="52"/>
        </w:rPr>
        <w:t xml:space="preserve"> mL</w:t>
      </w:r>
      <w:r>
        <w:rPr>
          <w:rFonts w:hint="eastAsia" w:cs="Times New Roman"/>
          <w:kern w:val="52"/>
        </w:rPr>
        <w:t>于蒸馏器中，用少量水冲洗，随后封闭。再通蒸汽，待馏出液约达40</w:t>
      </w:r>
      <w:r>
        <w:rPr>
          <w:rFonts w:cs="Times New Roman"/>
          <w:kern w:val="52"/>
        </w:rPr>
        <w:t xml:space="preserve"> mL</w:t>
      </w:r>
      <w:r>
        <w:rPr>
          <w:rFonts w:hint="eastAsia" w:cs="Times New Roman"/>
          <w:kern w:val="52"/>
        </w:rPr>
        <w:t>时（约1</w:t>
      </w:r>
      <w:r>
        <w:rPr>
          <w:rFonts w:cs="Times New Roman"/>
          <w:kern w:val="52"/>
        </w:rPr>
        <w:t>0 min</w:t>
      </w:r>
      <w:r>
        <w:rPr>
          <w:rFonts w:hint="eastAsia" w:cs="Times New Roman"/>
          <w:kern w:val="52"/>
        </w:rPr>
        <w:t>），停止蒸馏，取下三角瓶用</w:t>
      </w:r>
      <w:r>
        <w:rPr>
          <w:rFonts w:cs="Times New Roman"/>
          <w:kern w:val="52"/>
        </w:rPr>
        <w:t>0.02 mol·L</w:t>
      </w:r>
      <w:r>
        <w:rPr>
          <w:rFonts w:cs="Times New Roman"/>
          <w:kern w:val="52"/>
          <w:vertAlign w:val="superscript"/>
        </w:rPr>
        <w:t xml:space="preserve">-1 </w:t>
      </w:r>
      <w:r>
        <w:rPr>
          <w:rFonts w:cs="Times New Roman"/>
          <w:kern w:val="52"/>
        </w:rPr>
        <w:t>(1/2 H</w:t>
      </w:r>
      <w:r>
        <w:rPr>
          <w:rFonts w:cs="Times New Roman"/>
          <w:kern w:val="52"/>
          <w:vertAlign w:val="subscript"/>
        </w:rPr>
        <w:t>2</w:t>
      </w:r>
      <w:r>
        <w:rPr>
          <w:rFonts w:cs="Times New Roman"/>
          <w:kern w:val="52"/>
        </w:rPr>
        <w:t>SO</w:t>
      </w:r>
      <w:r>
        <w:rPr>
          <w:rFonts w:cs="Times New Roman"/>
          <w:kern w:val="52"/>
          <w:vertAlign w:val="subscript"/>
        </w:rPr>
        <w:t>4</w:t>
      </w:r>
      <w:r>
        <w:rPr>
          <w:rFonts w:cs="Times New Roman"/>
          <w:kern w:val="52"/>
        </w:rPr>
        <w:t>)</w:t>
      </w:r>
      <w:r>
        <w:rPr>
          <w:rFonts w:hint="eastAsia" w:cs="Times New Roman"/>
          <w:kern w:val="52"/>
        </w:rPr>
        <w:t>标准液滴定，同时做空白试验；</w:t>
      </w:r>
    </w:p>
    <w:p>
      <w:pPr>
        <w:pStyle w:val="31"/>
        <w:numPr>
          <w:ilvl w:val="0"/>
          <w:numId w:val="96"/>
        </w:numPr>
        <w:spacing w:before="156" w:beforeLines="50" w:after="156" w:afterLines="50"/>
        <w:ind w:left="0" w:firstLine="480"/>
        <w:rPr>
          <w:rFonts w:cs="Times New Roman"/>
          <w:kern w:val="52"/>
        </w:rPr>
      </w:pPr>
      <w:r>
        <w:rPr>
          <w:rFonts w:cs="Times New Roman"/>
          <w:kern w:val="52"/>
        </w:rPr>
        <w:t>土</w:t>
      </w:r>
      <w:r>
        <w:rPr>
          <w:rFonts w:hint="eastAsia" w:cs="Times New Roman"/>
          <w:kern w:val="52"/>
        </w:rPr>
        <w:t>壤初始氮的测定：称取20目筛的风干土样</w:t>
      </w:r>
      <w:r>
        <w:rPr>
          <w:rFonts w:cs="Times New Roman"/>
          <w:kern w:val="52"/>
        </w:rPr>
        <w:t>20.0 g</w:t>
      </w:r>
      <w:r>
        <w:rPr>
          <w:rFonts w:hint="eastAsia" w:cs="Times New Roman"/>
          <w:kern w:val="52"/>
        </w:rPr>
        <w:t>，置于250</w:t>
      </w:r>
      <w:r>
        <w:rPr>
          <w:rFonts w:cs="Times New Roman"/>
          <w:kern w:val="52"/>
        </w:rPr>
        <w:t xml:space="preserve"> mL</w:t>
      </w:r>
      <w:r>
        <w:rPr>
          <w:rFonts w:hint="eastAsia" w:cs="Times New Roman"/>
          <w:kern w:val="52"/>
        </w:rPr>
        <w:t>三角瓶中，加</w:t>
      </w:r>
      <w:r>
        <w:rPr>
          <w:rFonts w:cs="Times New Roman"/>
          <w:kern w:val="52"/>
        </w:rPr>
        <w:t>2 mol·L</w:t>
      </w:r>
      <w:r>
        <w:rPr>
          <w:rFonts w:cs="Times New Roman"/>
          <w:kern w:val="52"/>
          <w:vertAlign w:val="superscript"/>
        </w:rPr>
        <w:t>-1</w:t>
      </w:r>
      <w:r>
        <w:rPr>
          <w:rFonts w:cs="Times New Roman"/>
          <w:kern w:val="52"/>
        </w:rPr>
        <w:t xml:space="preserve"> KCl</w:t>
      </w:r>
      <w:r>
        <w:rPr>
          <w:rFonts w:hint="eastAsia" w:cs="Times New Roman"/>
          <w:kern w:val="52"/>
        </w:rPr>
        <w:t>溶液100</w:t>
      </w:r>
      <w:r>
        <w:rPr>
          <w:rFonts w:cs="Times New Roman"/>
          <w:kern w:val="52"/>
        </w:rPr>
        <w:t xml:space="preserve"> mL</w:t>
      </w:r>
      <w:r>
        <w:rPr>
          <w:rFonts w:hint="eastAsia" w:cs="Times New Roman"/>
          <w:kern w:val="52"/>
        </w:rPr>
        <w:t>，加塞振荡</w:t>
      </w:r>
      <w:r>
        <w:rPr>
          <w:rFonts w:cs="Times New Roman"/>
          <w:kern w:val="52"/>
        </w:rPr>
        <w:t>30 min</w:t>
      </w:r>
      <w:r>
        <w:rPr>
          <w:rFonts w:hint="eastAsia" w:cs="Times New Roman"/>
          <w:kern w:val="52"/>
        </w:rPr>
        <w:t>，过滤于150</w:t>
      </w:r>
      <w:r>
        <w:rPr>
          <w:rFonts w:cs="Times New Roman"/>
          <w:kern w:val="52"/>
        </w:rPr>
        <w:t xml:space="preserve"> mL</w:t>
      </w:r>
      <w:r>
        <w:rPr>
          <w:rFonts w:hint="eastAsia" w:cs="Times New Roman"/>
          <w:kern w:val="52"/>
        </w:rPr>
        <w:t>三角瓶中。取滤液</w:t>
      </w:r>
      <w:r>
        <w:rPr>
          <w:rFonts w:cs="Times New Roman"/>
          <w:kern w:val="52"/>
        </w:rPr>
        <w:t>30</w:t>
      </w:r>
      <w:r>
        <w:rPr>
          <w:rFonts w:hint="eastAsia" w:cs="Times New Roman"/>
          <w:kern w:val="52"/>
        </w:rPr>
        <w:t>～</w:t>
      </w:r>
      <w:r>
        <w:rPr>
          <w:rFonts w:cs="Times New Roman"/>
          <w:kern w:val="52"/>
        </w:rPr>
        <w:t>40 mL</w:t>
      </w:r>
      <w:r>
        <w:rPr>
          <w:rFonts w:hint="eastAsia" w:cs="Times New Roman"/>
          <w:kern w:val="52"/>
        </w:rPr>
        <w:t>于半微量定氮蒸馏器中，并加入</w:t>
      </w:r>
      <w:r>
        <w:rPr>
          <w:rFonts w:cs="Times New Roman"/>
          <w:kern w:val="52"/>
        </w:rPr>
        <w:t>FeSO</w:t>
      </w:r>
      <w:r>
        <w:rPr>
          <w:rFonts w:cs="Times New Roman"/>
          <w:kern w:val="52"/>
          <w:vertAlign w:val="subscript"/>
        </w:rPr>
        <w:t>4</w:t>
      </w:r>
      <w:r>
        <w:rPr>
          <w:rFonts w:hint="eastAsia" w:cs="Times New Roman"/>
          <w:kern w:val="52"/>
        </w:rPr>
        <w:t>—</w:t>
      </w:r>
      <w:r>
        <w:rPr>
          <w:rFonts w:cs="Times New Roman"/>
          <w:kern w:val="52"/>
        </w:rPr>
        <w:t>Zn</w:t>
      </w:r>
      <w:r>
        <w:rPr>
          <w:rFonts w:hint="eastAsia" w:cs="Times New Roman"/>
          <w:kern w:val="52"/>
        </w:rPr>
        <w:t>粉还原剂1</w:t>
      </w:r>
      <w:r>
        <w:rPr>
          <w:rFonts w:cs="Times New Roman"/>
          <w:kern w:val="52"/>
        </w:rPr>
        <w:t>.</w:t>
      </w:r>
      <w:r>
        <w:rPr>
          <w:rFonts w:hint="eastAsia" w:cs="Times New Roman"/>
          <w:kern w:val="52"/>
        </w:rPr>
        <w:t>2</w:t>
      </w:r>
      <w:r>
        <w:rPr>
          <w:rFonts w:cs="Times New Roman"/>
          <w:kern w:val="52"/>
        </w:rPr>
        <w:t xml:space="preserve"> g</w:t>
      </w:r>
      <w:r>
        <w:rPr>
          <w:rFonts w:hint="eastAsia" w:cs="Times New Roman"/>
          <w:kern w:val="52"/>
        </w:rPr>
        <w:t>，再加400</w:t>
      </w:r>
      <w:r>
        <w:rPr>
          <w:rFonts w:cs="Times New Roman"/>
          <w:kern w:val="52"/>
        </w:rPr>
        <w:t xml:space="preserve"> g·L</w:t>
      </w:r>
      <w:r>
        <w:rPr>
          <w:rFonts w:cs="Times New Roman"/>
          <w:kern w:val="52"/>
          <w:vertAlign w:val="superscript"/>
        </w:rPr>
        <w:t>-1</w:t>
      </w:r>
      <w:r>
        <w:rPr>
          <w:rFonts w:cs="Times New Roman"/>
          <w:kern w:val="52"/>
        </w:rPr>
        <w:t xml:space="preserve"> NaOH</w:t>
      </w:r>
      <w:r>
        <w:rPr>
          <w:rFonts w:hint="eastAsia" w:cs="Times New Roman"/>
          <w:kern w:val="52"/>
        </w:rPr>
        <w:t>溶液5</w:t>
      </w:r>
      <w:r>
        <w:rPr>
          <w:rFonts w:cs="Times New Roman"/>
          <w:kern w:val="52"/>
        </w:rPr>
        <w:t xml:space="preserve"> mL</w:t>
      </w:r>
      <w:r>
        <w:rPr>
          <w:rFonts w:hint="eastAsia" w:cs="Times New Roman"/>
          <w:kern w:val="52"/>
        </w:rPr>
        <w:t>，立即封闭进样口。预先将盛有20</w:t>
      </w:r>
      <w:r>
        <w:rPr>
          <w:rFonts w:cs="Times New Roman"/>
          <w:kern w:val="52"/>
        </w:rPr>
        <w:t xml:space="preserve"> g·L</w:t>
      </w:r>
      <w:r>
        <w:rPr>
          <w:rFonts w:cs="Times New Roman"/>
          <w:kern w:val="52"/>
          <w:vertAlign w:val="superscript"/>
        </w:rPr>
        <w:t>-1</w:t>
      </w:r>
      <w:r>
        <w:rPr>
          <w:rFonts w:hint="eastAsia" w:cs="Times New Roman"/>
          <w:kern w:val="52"/>
        </w:rPr>
        <w:t>硼酸—指示剂10</w:t>
      </w:r>
      <w:r>
        <w:rPr>
          <w:rFonts w:cs="Times New Roman"/>
          <w:kern w:val="52"/>
        </w:rPr>
        <w:t xml:space="preserve"> mL</w:t>
      </w:r>
      <w:r>
        <w:rPr>
          <w:rFonts w:hint="eastAsia" w:cs="Times New Roman"/>
          <w:kern w:val="52"/>
        </w:rPr>
        <w:t>的三角瓶置于冷凝管下，再通蒸汽蒸馏，当吸收液达到40</w:t>
      </w:r>
      <w:r>
        <w:rPr>
          <w:rFonts w:cs="Times New Roman"/>
          <w:kern w:val="52"/>
        </w:rPr>
        <w:t xml:space="preserve"> mL</w:t>
      </w:r>
      <w:r>
        <w:rPr>
          <w:rFonts w:hint="eastAsia" w:cs="Times New Roman"/>
          <w:kern w:val="52"/>
        </w:rPr>
        <w:t>时（约10</w:t>
      </w:r>
      <w:r>
        <w:rPr>
          <w:rFonts w:cs="Times New Roman"/>
          <w:kern w:val="52"/>
        </w:rPr>
        <w:t xml:space="preserve"> min</w:t>
      </w:r>
      <w:r>
        <w:rPr>
          <w:rFonts w:hint="eastAsia" w:cs="Times New Roman"/>
          <w:kern w:val="52"/>
        </w:rPr>
        <w:t>）停止蒸馏，取下三角瓶，用</w:t>
      </w:r>
      <w:r>
        <w:rPr>
          <w:rFonts w:cs="Times New Roman"/>
          <w:kern w:val="52"/>
        </w:rPr>
        <w:t>0.02 mol·L</w:t>
      </w:r>
      <w:r>
        <w:rPr>
          <w:rFonts w:cs="Times New Roman"/>
          <w:kern w:val="52"/>
          <w:vertAlign w:val="superscript"/>
        </w:rPr>
        <w:t>-1</w:t>
      </w:r>
      <w:r>
        <w:rPr>
          <w:rFonts w:cs="Times New Roman"/>
          <w:kern w:val="52"/>
        </w:rPr>
        <w:t xml:space="preserve"> (1/2 H</w:t>
      </w:r>
      <w:r>
        <w:rPr>
          <w:rFonts w:cs="Times New Roman"/>
          <w:kern w:val="52"/>
          <w:vertAlign w:val="subscript"/>
        </w:rPr>
        <w:t>2</w:t>
      </w:r>
      <w:r>
        <w:rPr>
          <w:rFonts w:cs="Times New Roman"/>
          <w:kern w:val="52"/>
        </w:rPr>
        <w:t>SO</w:t>
      </w:r>
      <w:r>
        <w:rPr>
          <w:rFonts w:cs="Times New Roman"/>
          <w:kern w:val="52"/>
          <w:vertAlign w:val="subscript"/>
        </w:rPr>
        <w:t>4</w:t>
      </w:r>
      <w:r>
        <w:rPr>
          <w:rFonts w:cs="Times New Roman"/>
          <w:kern w:val="52"/>
        </w:rPr>
        <w:t>)</w:t>
      </w:r>
      <w:r>
        <w:rPr>
          <w:rFonts w:hint="eastAsia" w:cs="Times New Roman"/>
          <w:kern w:val="52"/>
        </w:rPr>
        <w:t>标准液滴定，同时做空白试验。</w:t>
      </w:r>
    </w:p>
    <w:p>
      <w:pPr>
        <w:pStyle w:val="35"/>
        <w:spacing w:before="156" w:beforeLines="50" w:after="156" w:afterLines="50" w:line="360" w:lineRule="auto"/>
        <w:ind w:left="357" w:firstLine="0" w:firstLineChars="0"/>
        <w:rPr>
          <w:b/>
          <w:bCs/>
          <w:sz w:val="24"/>
          <w:szCs w:val="24"/>
        </w:rPr>
      </w:pPr>
      <w:r>
        <w:rPr>
          <w:b/>
          <w:bCs/>
          <w:sz w:val="24"/>
          <w:szCs w:val="24"/>
        </w:rPr>
        <w:t xml:space="preserve">(5)  </w:t>
      </w:r>
      <w:r>
        <w:rPr>
          <w:rFonts w:hint="eastAsia"/>
          <w:b/>
          <w:bCs/>
          <w:sz w:val="24"/>
          <w:szCs w:val="24"/>
        </w:rPr>
        <w:t>结果计算</w:t>
      </w:r>
    </w:p>
    <w:p>
      <w:pPr>
        <w:spacing w:before="156" w:beforeLines="50" w:after="156" w:afterLines="50"/>
        <w:ind w:firstLine="480" w:firstLineChars="200"/>
        <w:jc w:val="center"/>
        <w:rPr>
          <w:kern w:val="52"/>
        </w:rPr>
      </w:pPr>
      <w:r>
        <w:rPr>
          <w:rFonts w:hint="eastAsia"/>
          <w:kern w:val="52"/>
        </w:rPr>
        <w:t>土壤矿化氮与初始氮之和（N）（</w:t>
      </w:r>
      <w:r>
        <w:rPr>
          <w:kern w:val="52"/>
        </w:rPr>
        <w:t>mg·kg</w:t>
      </w:r>
      <w:r>
        <w:rPr>
          <w:kern w:val="52"/>
          <w:vertAlign w:val="superscript"/>
        </w:rPr>
        <w:t>-1</w:t>
      </w:r>
      <w:r>
        <w:rPr>
          <w:rFonts w:hint="eastAsia"/>
          <w:kern w:val="52"/>
        </w:rPr>
        <w:t>）=</w:t>
      </w:r>
      <w:r>
        <w:rPr>
          <w:kern w:val="52"/>
          <w:position w:val="-24"/>
        </w:rPr>
        <w:object>
          <v:shape id="_x0000_i1025" o:spt="75" type="#_x0000_t75" style="height:32.55pt;width:125.2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p>
      <w:pPr>
        <w:spacing w:before="156" w:beforeLines="50" w:after="156" w:afterLines="50"/>
        <w:ind w:firstLine="480" w:firstLineChars="200"/>
        <w:jc w:val="center"/>
        <w:rPr>
          <w:kern w:val="52"/>
        </w:rPr>
      </w:pPr>
      <w:r>
        <w:rPr>
          <w:rFonts w:hint="eastAsia"/>
          <w:kern w:val="52"/>
        </w:rPr>
        <w:t>土壤初始氮（N）（</w:t>
      </w:r>
      <w:r>
        <w:rPr>
          <w:kern w:val="52"/>
        </w:rPr>
        <w:t>mg·kg</w:t>
      </w:r>
      <w:r>
        <w:rPr>
          <w:kern w:val="52"/>
          <w:vertAlign w:val="superscript"/>
        </w:rPr>
        <w:t>-1</w:t>
      </w:r>
      <w:r>
        <w:rPr>
          <w:rFonts w:hint="eastAsia"/>
          <w:kern w:val="52"/>
        </w:rPr>
        <w:t>）=</w:t>
      </w:r>
      <w:r>
        <w:rPr>
          <w:kern w:val="52"/>
          <w:position w:val="-24"/>
        </w:rPr>
        <w:object>
          <v:shape id="_x0000_i1026" o:spt="75" type="#_x0000_t75" style="height:32.55pt;width:120.85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p>
    <w:p>
      <w:pPr>
        <w:spacing w:before="156" w:beforeLines="50" w:after="156" w:afterLines="50"/>
        <w:ind w:firstLine="480" w:firstLineChars="200"/>
        <w:rPr>
          <w:kern w:val="52"/>
        </w:rPr>
      </w:pPr>
      <w:r>
        <w:rPr>
          <w:rFonts w:hint="eastAsia"/>
          <w:kern w:val="52"/>
        </w:rPr>
        <w:t xml:space="preserve">式中： </w:t>
      </w:r>
    </w:p>
    <w:p>
      <w:pPr>
        <w:spacing w:before="156" w:beforeLines="50" w:after="156" w:afterLines="50"/>
        <w:ind w:firstLine="960" w:firstLineChars="400"/>
        <w:rPr>
          <w:kern w:val="52"/>
        </w:rPr>
      </w:pPr>
      <w:r>
        <w:rPr>
          <w:i/>
          <w:iCs/>
          <w:kern w:val="52"/>
        </w:rPr>
        <w:t>c</w:t>
      </w:r>
      <w:r>
        <w:rPr>
          <w:rFonts w:hint="eastAsia"/>
          <w:kern w:val="52"/>
        </w:rPr>
        <w:t xml:space="preserve">—— </w:t>
      </w:r>
      <w:r>
        <w:rPr>
          <w:kern w:val="52"/>
        </w:rPr>
        <w:t>0.02 mol·L</w:t>
      </w:r>
      <w:r>
        <w:rPr>
          <w:kern w:val="52"/>
          <w:vertAlign w:val="superscript"/>
        </w:rPr>
        <w:t>-1</w:t>
      </w:r>
      <w:r>
        <w:rPr>
          <w:kern w:val="52"/>
        </w:rPr>
        <w:t xml:space="preserve"> (1/2 H</w:t>
      </w:r>
      <w:r>
        <w:rPr>
          <w:kern w:val="52"/>
          <w:vertAlign w:val="subscript"/>
        </w:rPr>
        <w:t>2</w:t>
      </w:r>
      <w:r>
        <w:rPr>
          <w:kern w:val="52"/>
        </w:rPr>
        <w:t>SO</w:t>
      </w:r>
      <w:r>
        <w:rPr>
          <w:kern w:val="52"/>
          <w:vertAlign w:val="subscript"/>
        </w:rPr>
        <w:t>4</w:t>
      </w:r>
      <w:r>
        <w:rPr>
          <w:kern w:val="52"/>
        </w:rPr>
        <w:t>)</w:t>
      </w:r>
      <w:r>
        <w:rPr>
          <w:rFonts w:hint="eastAsia"/>
          <w:kern w:val="52"/>
        </w:rPr>
        <w:t>标准溶液的浓度(</w:t>
      </w:r>
      <w:r>
        <w:rPr>
          <w:kern w:val="52"/>
        </w:rPr>
        <w:t>mol·L</w:t>
      </w:r>
      <w:r>
        <w:rPr>
          <w:kern w:val="52"/>
          <w:vertAlign w:val="superscript"/>
        </w:rPr>
        <w:t>-1</w:t>
      </w:r>
      <w:r>
        <w:rPr>
          <w:rFonts w:hint="eastAsia"/>
          <w:kern w:val="52"/>
        </w:rPr>
        <w:t>)；</w:t>
      </w:r>
    </w:p>
    <w:p>
      <w:pPr>
        <w:spacing w:before="156" w:beforeLines="50" w:after="156" w:afterLines="50"/>
        <w:ind w:firstLine="960" w:firstLineChars="400"/>
        <w:rPr>
          <w:kern w:val="52"/>
        </w:rPr>
      </w:pPr>
      <w:r>
        <w:rPr>
          <w:rFonts w:hint="eastAsia"/>
          <w:i/>
          <w:iCs/>
          <w:kern w:val="52"/>
        </w:rPr>
        <w:t>V</w:t>
      </w:r>
      <w:r>
        <w:rPr>
          <w:rFonts w:hint="eastAsia"/>
          <w:kern w:val="52"/>
        </w:rPr>
        <w:t>——样品滴定时用去</w:t>
      </w:r>
      <w:r>
        <w:rPr>
          <w:kern w:val="52"/>
        </w:rPr>
        <w:t>1/2 H</w:t>
      </w:r>
      <w:r>
        <w:rPr>
          <w:kern w:val="52"/>
          <w:vertAlign w:val="subscript"/>
        </w:rPr>
        <w:t>2</w:t>
      </w:r>
      <w:r>
        <w:rPr>
          <w:kern w:val="52"/>
        </w:rPr>
        <w:t>SO</w:t>
      </w:r>
      <w:r>
        <w:rPr>
          <w:kern w:val="52"/>
          <w:vertAlign w:val="subscript"/>
        </w:rPr>
        <w:t>4</w:t>
      </w:r>
      <w:r>
        <w:rPr>
          <w:rFonts w:hint="eastAsia"/>
          <w:kern w:val="52"/>
        </w:rPr>
        <w:t>标准溶液体积(</w:t>
      </w:r>
      <w:r>
        <w:rPr>
          <w:kern w:val="52"/>
        </w:rPr>
        <w:t>mL</w:t>
      </w:r>
      <w:r>
        <w:rPr>
          <w:rFonts w:hint="eastAsia"/>
          <w:kern w:val="52"/>
        </w:rPr>
        <w:t>)；</w:t>
      </w:r>
    </w:p>
    <w:p>
      <w:pPr>
        <w:spacing w:before="156" w:beforeLines="50" w:after="156" w:afterLines="50"/>
        <w:ind w:firstLine="960" w:firstLineChars="400"/>
        <w:rPr>
          <w:kern w:val="52"/>
        </w:rPr>
      </w:pPr>
      <w:r>
        <w:rPr>
          <w:rFonts w:hint="eastAsia"/>
          <w:i/>
          <w:iCs/>
          <w:kern w:val="52"/>
        </w:rPr>
        <w:t>V</w:t>
      </w:r>
      <w:r>
        <w:rPr>
          <w:rFonts w:hint="eastAsia"/>
          <w:kern w:val="52"/>
          <w:vertAlign w:val="subscript"/>
        </w:rPr>
        <w:t>0</w:t>
      </w:r>
      <w:r>
        <w:rPr>
          <w:rFonts w:hint="eastAsia"/>
          <w:kern w:val="52"/>
        </w:rPr>
        <w:t>——空白试验滴定时用去</w:t>
      </w:r>
      <w:r>
        <w:rPr>
          <w:kern w:val="52"/>
        </w:rPr>
        <w:t>1/2 H</w:t>
      </w:r>
      <w:r>
        <w:rPr>
          <w:kern w:val="52"/>
          <w:vertAlign w:val="subscript"/>
        </w:rPr>
        <w:t>2</w:t>
      </w:r>
      <w:r>
        <w:rPr>
          <w:kern w:val="52"/>
        </w:rPr>
        <w:t>SO</w:t>
      </w:r>
      <w:r>
        <w:rPr>
          <w:kern w:val="52"/>
          <w:vertAlign w:val="subscript"/>
        </w:rPr>
        <w:t>4</w:t>
      </w:r>
      <w:r>
        <w:rPr>
          <w:rFonts w:hint="eastAsia"/>
          <w:kern w:val="52"/>
        </w:rPr>
        <w:t>标准溶液体积(</w:t>
      </w:r>
      <w:r>
        <w:rPr>
          <w:kern w:val="52"/>
        </w:rPr>
        <w:t>mL</w:t>
      </w:r>
      <w:r>
        <w:rPr>
          <w:rFonts w:hint="eastAsia"/>
          <w:kern w:val="52"/>
        </w:rPr>
        <w:t xml:space="preserve">)； </w:t>
      </w:r>
    </w:p>
    <w:p>
      <w:pPr>
        <w:spacing w:before="156" w:beforeLines="50" w:after="156" w:afterLines="50"/>
        <w:ind w:firstLine="960" w:firstLineChars="400"/>
        <w:rPr>
          <w:kern w:val="52"/>
        </w:rPr>
      </w:pPr>
      <w:r>
        <w:rPr>
          <w:i/>
          <w:iCs/>
          <w:kern w:val="52"/>
        </w:rPr>
        <w:t>ts</w:t>
      </w:r>
      <w:r>
        <w:rPr>
          <w:rFonts w:hint="eastAsia"/>
          <w:kern w:val="52"/>
        </w:rPr>
        <w:t>——分取倍数；</w:t>
      </w:r>
    </w:p>
    <w:p>
      <w:pPr>
        <w:spacing w:before="156" w:beforeLines="50" w:after="156" w:afterLines="50"/>
        <w:ind w:firstLine="960" w:firstLineChars="400"/>
        <w:rPr>
          <w:kern w:val="52"/>
        </w:rPr>
      </w:pPr>
      <w:r>
        <w:rPr>
          <w:kern w:val="52"/>
        </w:rPr>
        <w:t>14.0</w:t>
      </w:r>
      <w:r>
        <w:rPr>
          <w:rFonts w:hint="eastAsia"/>
          <w:kern w:val="52"/>
        </w:rPr>
        <w:t>——氮原子的摩尔质量(</w:t>
      </w:r>
      <w:r>
        <w:rPr>
          <w:kern w:val="52"/>
        </w:rPr>
        <w:t>g·mol</w:t>
      </w:r>
      <w:r>
        <w:rPr>
          <w:kern w:val="52"/>
          <w:vertAlign w:val="superscript"/>
        </w:rPr>
        <w:t>-1</w:t>
      </w:r>
      <w:r>
        <w:rPr>
          <w:rFonts w:hint="eastAsia"/>
          <w:kern w:val="52"/>
        </w:rPr>
        <w:t>)；</w:t>
      </w:r>
    </w:p>
    <w:p>
      <w:pPr>
        <w:spacing w:before="156" w:beforeLines="50" w:after="156" w:afterLines="50"/>
        <w:ind w:firstLine="960" w:firstLineChars="400"/>
        <w:rPr>
          <w:kern w:val="52"/>
        </w:rPr>
      </w:pPr>
      <w:r>
        <w:rPr>
          <w:kern w:val="52"/>
        </w:rPr>
        <w:t>10</w:t>
      </w:r>
      <w:r>
        <w:rPr>
          <w:kern w:val="52"/>
          <w:vertAlign w:val="superscript"/>
        </w:rPr>
        <w:t>3</w:t>
      </w:r>
      <w:r>
        <w:rPr>
          <w:rFonts w:hint="eastAsia"/>
          <w:kern w:val="52"/>
        </w:rPr>
        <w:t>——换算系数。</w:t>
      </w:r>
    </w:p>
    <w:p>
      <w:pPr>
        <w:pStyle w:val="5"/>
        <w:spacing w:before="156" w:beforeLines="50" w:after="156" w:afterLines="50" w:line="360" w:lineRule="auto"/>
        <w:ind w:firstLine="241" w:firstLineChars="100"/>
        <w:rPr>
          <w:rFonts w:ascii="Times New Roman" w:hAnsi="Times New Roman" w:eastAsia="宋体" w:cs="Times New Roman"/>
          <w:kern w:val="0"/>
          <w:sz w:val="24"/>
          <w:lang w:val="zh-CN" w:eastAsia="zh-CN"/>
        </w:rPr>
      </w:pPr>
      <w:r>
        <w:rPr>
          <w:rFonts w:hint="eastAsia" w:ascii="Times New Roman" w:hAnsi="Times New Roman" w:eastAsia="宋体" w:cs="Times New Roman"/>
          <w:kern w:val="0"/>
          <w:sz w:val="24"/>
          <w:lang w:val="zh-CN" w:eastAsia="zh-CN"/>
        </w:rPr>
        <w:t xml:space="preserve">4.6.2 </w:t>
      </w:r>
      <w:r>
        <w:rPr>
          <w:rFonts w:ascii="Times New Roman" w:hAnsi="Times New Roman" w:eastAsia="宋体" w:cs="Times New Roman"/>
          <w:kern w:val="0"/>
          <w:sz w:val="24"/>
          <w:lang w:val="zh-CN" w:eastAsia="zh-CN"/>
        </w:rPr>
        <w:t xml:space="preserve"> </w:t>
      </w:r>
      <w:r>
        <w:rPr>
          <w:rFonts w:hint="eastAsia" w:ascii="Times New Roman" w:hAnsi="Times New Roman" w:eastAsia="宋体" w:cs="Times New Roman"/>
          <w:kern w:val="0"/>
          <w:sz w:val="24"/>
          <w:lang w:val="zh-CN" w:eastAsia="zh-CN"/>
        </w:rPr>
        <w:t>好气培养法</w:t>
      </w:r>
    </w:p>
    <w:p>
      <w:pPr>
        <w:pStyle w:val="35"/>
        <w:spacing w:before="156" w:beforeLines="50" w:after="156" w:afterLines="50" w:line="360" w:lineRule="auto"/>
        <w:ind w:left="357" w:firstLine="0" w:firstLineChars="0"/>
        <w:rPr>
          <w:b/>
          <w:bCs/>
          <w:sz w:val="24"/>
          <w:szCs w:val="24"/>
        </w:rPr>
      </w:pPr>
      <w:r>
        <w:rPr>
          <w:b/>
          <w:bCs/>
          <w:sz w:val="24"/>
          <w:szCs w:val="24"/>
        </w:rPr>
        <w:t xml:space="preserve">(1)  </w:t>
      </w:r>
      <w:r>
        <w:rPr>
          <w:rFonts w:hint="eastAsia"/>
          <w:b/>
          <w:bCs/>
          <w:sz w:val="24"/>
          <w:szCs w:val="24"/>
        </w:rPr>
        <w:t>方法</w:t>
      </w:r>
      <w:r>
        <w:rPr>
          <w:b/>
          <w:bCs/>
          <w:sz w:val="24"/>
          <w:szCs w:val="24"/>
        </w:rPr>
        <w:t>原理</w:t>
      </w:r>
    </w:p>
    <w:p>
      <w:pPr>
        <w:spacing w:before="156" w:beforeLines="50" w:after="156" w:afterLines="50"/>
        <w:ind w:firstLine="480" w:firstLineChars="200"/>
        <w:rPr>
          <w:rFonts w:cs="Times New Roman"/>
          <w:kern w:val="52"/>
        </w:rPr>
      </w:pPr>
      <w:r>
        <w:rPr>
          <w:rFonts w:cs="Times New Roman"/>
          <w:kern w:val="52"/>
        </w:rPr>
        <w:t>土壤样品与3倍质量的石英砂相混合，用水湿润，将样品在通气良好又不损失水分的条件下恒温30℃</w:t>
      </w:r>
      <w:r>
        <w:rPr>
          <w:rFonts w:hint="eastAsia" w:cs="Times New Roman"/>
          <w:kern w:val="52"/>
        </w:rPr>
        <w:t>，</w:t>
      </w:r>
      <w:r>
        <w:rPr>
          <w:rFonts w:cs="Times New Roman"/>
          <w:kern w:val="52"/>
        </w:rPr>
        <w:t>培养2周。然后用2 mol·L</w:t>
      </w:r>
      <w:r>
        <w:rPr>
          <w:rFonts w:cs="Times New Roman"/>
          <w:kern w:val="52"/>
          <w:vertAlign w:val="superscript"/>
        </w:rPr>
        <w:t xml:space="preserve">-1 </w:t>
      </w:r>
      <w:r>
        <w:rPr>
          <w:rFonts w:cs="Times New Roman"/>
          <w:kern w:val="52"/>
        </w:rPr>
        <w:t>KCl溶液提取铵态氮、硝态氮和亚硝态氮。取部分提取液再用MgO和戴氏（Devarda）合金同时进行还原和蒸馏，测定馏出液的铵态氮量，以此计算培养后样品中（NH</w:t>
      </w:r>
      <w:r>
        <w:rPr>
          <w:rFonts w:cs="Times New Roman"/>
          <w:kern w:val="52"/>
          <w:vertAlign w:val="subscript"/>
        </w:rPr>
        <w:t>4</w:t>
      </w:r>
      <w:r>
        <w:rPr>
          <w:rFonts w:cs="Times New Roman"/>
          <w:kern w:val="52"/>
          <w:vertAlign w:val="superscript"/>
        </w:rPr>
        <w:t>＋</w:t>
      </w:r>
      <w:r>
        <w:rPr>
          <w:rFonts w:cs="Times New Roman"/>
          <w:kern w:val="52"/>
        </w:rPr>
        <w:t>—N+NO</w:t>
      </w:r>
      <w:r>
        <w:rPr>
          <w:rFonts w:cs="Times New Roman"/>
          <w:kern w:val="52"/>
          <w:vertAlign w:val="subscript"/>
        </w:rPr>
        <w:t>3</w:t>
      </w:r>
      <w:r>
        <w:rPr>
          <w:rFonts w:cs="Times New Roman"/>
          <w:kern w:val="52"/>
          <w:vertAlign w:val="superscript"/>
        </w:rPr>
        <w:t>－</w:t>
      </w:r>
      <w:r>
        <w:rPr>
          <w:rFonts w:cs="Times New Roman"/>
          <w:kern w:val="52"/>
        </w:rPr>
        <w:t>—N+ NO</w:t>
      </w:r>
      <w:r>
        <w:rPr>
          <w:rFonts w:cs="Times New Roman"/>
          <w:kern w:val="52"/>
          <w:vertAlign w:val="subscript"/>
        </w:rPr>
        <w:t>2</w:t>
      </w:r>
      <w:r>
        <w:rPr>
          <w:rFonts w:cs="Times New Roman"/>
          <w:kern w:val="52"/>
          <w:vertAlign w:val="superscript"/>
        </w:rPr>
        <w:t>－</w:t>
      </w:r>
      <w:r>
        <w:rPr>
          <w:rFonts w:cs="Times New Roman"/>
          <w:kern w:val="52"/>
        </w:rPr>
        <w:t>—N）氮含量。用同样方法测定培养前土壤—石英砂混合物中的（NH</w:t>
      </w:r>
      <w:r>
        <w:rPr>
          <w:rFonts w:cs="Times New Roman"/>
          <w:kern w:val="52"/>
          <w:vertAlign w:val="subscript"/>
        </w:rPr>
        <w:t>4</w:t>
      </w:r>
      <w:r>
        <w:rPr>
          <w:rFonts w:cs="Times New Roman"/>
          <w:kern w:val="52"/>
          <w:vertAlign w:val="superscript"/>
        </w:rPr>
        <w:t>＋</w:t>
      </w:r>
      <w:r>
        <w:rPr>
          <w:rFonts w:cs="Times New Roman"/>
          <w:kern w:val="52"/>
        </w:rPr>
        <w:t>—N+NO</w:t>
      </w:r>
      <w:r>
        <w:rPr>
          <w:rFonts w:cs="Times New Roman"/>
          <w:kern w:val="52"/>
          <w:vertAlign w:val="subscript"/>
        </w:rPr>
        <w:t>3</w:t>
      </w:r>
      <w:r>
        <w:rPr>
          <w:rFonts w:cs="Times New Roman"/>
          <w:kern w:val="52"/>
          <w:vertAlign w:val="superscript"/>
        </w:rPr>
        <w:t>－</w:t>
      </w:r>
      <w:r>
        <w:rPr>
          <w:rFonts w:cs="Times New Roman"/>
          <w:kern w:val="52"/>
        </w:rPr>
        <w:t>—N+ NO</w:t>
      </w:r>
      <w:r>
        <w:rPr>
          <w:rFonts w:cs="Times New Roman"/>
          <w:kern w:val="52"/>
          <w:vertAlign w:val="subscript"/>
        </w:rPr>
        <w:t>2</w:t>
      </w:r>
      <w:r>
        <w:rPr>
          <w:rFonts w:cs="Times New Roman"/>
          <w:kern w:val="52"/>
          <w:vertAlign w:val="superscript"/>
        </w:rPr>
        <w:t>－</w:t>
      </w:r>
      <w:r>
        <w:rPr>
          <w:rFonts w:cs="Times New Roman"/>
          <w:kern w:val="52"/>
        </w:rPr>
        <w:t>—N）氮含量，根据两次测定结果之差，计算土壤样品中可矿化氮含量。</w:t>
      </w:r>
    </w:p>
    <w:p>
      <w:pPr>
        <w:pStyle w:val="35"/>
        <w:spacing w:before="156" w:beforeLines="50" w:after="156" w:afterLines="50" w:line="360" w:lineRule="auto"/>
        <w:ind w:left="357" w:firstLine="0" w:firstLineChars="0"/>
        <w:rPr>
          <w:b/>
          <w:bCs/>
          <w:sz w:val="24"/>
          <w:szCs w:val="24"/>
        </w:rPr>
      </w:pPr>
      <w:r>
        <w:rPr>
          <w:b/>
          <w:bCs/>
          <w:sz w:val="24"/>
          <w:szCs w:val="24"/>
        </w:rPr>
        <w:t xml:space="preserve">(2)  </w:t>
      </w:r>
      <w:r>
        <w:rPr>
          <w:rFonts w:hint="eastAsia"/>
          <w:b/>
          <w:bCs/>
          <w:sz w:val="24"/>
          <w:szCs w:val="24"/>
        </w:rPr>
        <w:t>仪器设备</w:t>
      </w:r>
    </w:p>
    <w:p>
      <w:pPr>
        <w:spacing w:before="156" w:beforeLines="50" w:after="156" w:afterLines="50"/>
        <w:ind w:firstLine="480" w:firstLineChars="200"/>
        <w:rPr>
          <w:rFonts w:cs="Times New Roman"/>
          <w:kern w:val="52"/>
        </w:rPr>
      </w:pPr>
      <w:r>
        <w:rPr>
          <w:rFonts w:hint="eastAsia" w:cs="Times New Roman"/>
          <w:kern w:val="52"/>
        </w:rPr>
        <w:t>科龙A型半微量定氮蒸馏器、</w:t>
      </w:r>
      <w:r>
        <w:rPr>
          <w:rFonts w:cs="Times New Roman"/>
          <w:kern w:val="52"/>
        </w:rPr>
        <w:t>0.01 mL</w:t>
      </w:r>
      <w:r>
        <w:rPr>
          <w:rFonts w:hint="eastAsia" w:cs="Times New Roman"/>
          <w:kern w:val="52"/>
        </w:rPr>
        <w:t>刻度的</w:t>
      </w:r>
      <w:r>
        <w:rPr>
          <w:rFonts w:cs="Times New Roman"/>
          <w:kern w:val="52"/>
        </w:rPr>
        <w:t xml:space="preserve">5 mL </w:t>
      </w:r>
      <w:r>
        <w:rPr>
          <w:rFonts w:hint="eastAsia" w:cs="Times New Roman"/>
          <w:kern w:val="52"/>
        </w:rPr>
        <w:t>微量滴定管、RC-16型</w:t>
      </w:r>
      <w:r>
        <w:rPr>
          <w:rFonts w:cs="Times New Roman"/>
          <w:kern w:val="52"/>
        </w:rPr>
        <w:t>Res</w:t>
      </w:r>
      <w:r>
        <w:rPr>
          <w:rFonts w:hint="eastAsia" w:cs="Times New Roman"/>
          <w:kern w:val="52"/>
        </w:rPr>
        <w:t>罩、恒温生物培养箱。</w:t>
      </w:r>
    </w:p>
    <w:p>
      <w:pPr>
        <w:pStyle w:val="35"/>
        <w:spacing w:before="156" w:beforeLines="50" w:after="156" w:afterLines="50" w:line="360" w:lineRule="auto"/>
        <w:ind w:left="357" w:firstLine="0" w:firstLineChars="0"/>
        <w:rPr>
          <w:b/>
          <w:bCs/>
          <w:sz w:val="24"/>
          <w:szCs w:val="24"/>
        </w:rPr>
      </w:pPr>
      <w:r>
        <w:rPr>
          <w:b/>
          <w:bCs/>
          <w:sz w:val="24"/>
          <w:szCs w:val="24"/>
        </w:rPr>
        <w:t xml:space="preserve">(3)  </w:t>
      </w:r>
      <w:r>
        <w:rPr>
          <w:rFonts w:hint="eastAsia"/>
          <w:b/>
          <w:bCs/>
          <w:sz w:val="24"/>
          <w:szCs w:val="24"/>
        </w:rPr>
        <w:t>试剂制备</w:t>
      </w:r>
    </w:p>
    <w:p>
      <w:pPr>
        <w:pStyle w:val="31"/>
        <w:numPr>
          <w:ilvl w:val="0"/>
          <w:numId w:val="97"/>
        </w:numPr>
        <w:spacing w:before="156" w:beforeLines="50" w:after="156" w:afterLines="50"/>
        <w:ind w:left="0" w:firstLine="480"/>
        <w:rPr>
          <w:rFonts w:cs="Times New Roman"/>
          <w:kern w:val="52"/>
        </w:rPr>
      </w:pPr>
      <w:r>
        <w:rPr>
          <w:rFonts w:cs="Times New Roman"/>
          <w:kern w:val="52"/>
        </w:rPr>
        <w:t>2 mol·L</w:t>
      </w:r>
      <w:r>
        <w:rPr>
          <w:rFonts w:cs="Times New Roman"/>
          <w:kern w:val="52"/>
          <w:vertAlign w:val="superscript"/>
        </w:rPr>
        <w:t>-1</w:t>
      </w:r>
      <w:r>
        <w:rPr>
          <w:rFonts w:cs="Times New Roman"/>
          <w:kern w:val="52"/>
        </w:rPr>
        <w:t>的KCl溶液</w:t>
      </w:r>
      <w:r>
        <w:rPr>
          <w:rFonts w:hint="eastAsia" w:cs="Times New Roman"/>
          <w:kern w:val="52"/>
        </w:rPr>
        <w:t>：</w:t>
      </w:r>
      <w:r>
        <w:rPr>
          <w:rFonts w:cs="Times New Roman"/>
          <w:kern w:val="52"/>
        </w:rPr>
        <w:t>溶解KCl（化学纯、无氮）1500 g于水中，然后稀释10 L，充分搅匀</w:t>
      </w:r>
      <w:r>
        <w:rPr>
          <w:rFonts w:hint="eastAsia" w:cs="Times New Roman"/>
          <w:kern w:val="52"/>
        </w:rPr>
        <w:t>；</w:t>
      </w:r>
    </w:p>
    <w:p>
      <w:pPr>
        <w:pStyle w:val="31"/>
        <w:numPr>
          <w:ilvl w:val="0"/>
          <w:numId w:val="97"/>
        </w:numPr>
        <w:spacing w:before="156" w:beforeLines="50" w:after="156" w:afterLines="50"/>
        <w:ind w:left="0" w:firstLine="480"/>
        <w:rPr>
          <w:rFonts w:cs="Times New Roman"/>
          <w:kern w:val="52"/>
        </w:rPr>
      </w:pPr>
      <w:r>
        <w:rPr>
          <w:rFonts w:cs="Times New Roman"/>
          <w:kern w:val="52"/>
        </w:rPr>
        <w:t>氧化镁（MgO）</w:t>
      </w:r>
      <w:r>
        <w:rPr>
          <w:rFonts w:hint="eastAsia" w:cs="Times New Roman"/>
          <w:kern w:val="52"/>
        </w:rPr>
        <w:t>：</w:t>
      </w:r>
      <w:r>
        <w:rPr>
          <w:rFonts w:cs="Times New Roman"/>
          <w:kern w:val="52"/>
        </w:rPr>
        <w:t>MgO（化学纯），放在马福炉中以600～700℃灼烧2 h，取出置于内盛粒状KOH的干燥器中冷却后，贮于密闭瓶中</w:t>
      </w:r>
      <w:r>
        <w:rPr>
          <w:rFonts w:hint="eastAsia" w:cs="Times New Roman"/>
          <w:kern w:val="52"/>
        </w:rPr>
        <w:t>；</w:t>
      </w:r>
    </w:p>
    <w:p>
      <w:pPr>
        <w:pStyle w:val="31"/>
        <w:numPr>
          <w:ilvl w:val="0"/>
          <w:numId w:val="97"/>
        </w:numPr>
        <w:spacing w:before="156" w:beforeLines="50" w:after="156" w:afterLines="50"/>
        <w:ind w:left="0" w:firstLine="480"/>
        <w:rPr>
          <w:rFonts w:cs="Times New Roman"/>
          <w:kern w:val="52"/>
        </w:rPr>
      </w:pPr>
      <w:r>
        <w:rPr>
          <w:rFonts w:cs="Times New Roman"/>
          <w:kern w:val="52"/>
        </w:rPr>
        <w:t>第威德合金（Alloy Devardaˊs），又称戴氏合金（含Cu50%</w:t>
      </w:r>
      <w:r>
        <w:rPr>
          <w:rFonts w:hint="eastAsia" w:cs="Times New Roman"/>
          <w:kern w:val="52"/>
        </w:rPr>
        <w:t>，</w:t>
      </w:r>
      <w:r>
        <w:rPr>
          <w:rFonts w:cs="Times New Roman"/>
          <w:kern w:val="52"/>
        </w:rPr>
        <w:t>含Al45%</w:t>
      </w:r>
      <w:r>
        <w:rPr>
          <w:rFonts w:hint="eastAsia" w:cs="Times New Roman"/>
          <w:kern w:val="52"/>
        </w:rPr>
        <w:t>，</w:t>
      </w:r>
      <w:r>
        <w:rPr>
          <w:rFonts w:cs="Times New Roman"/>
          <w:kern w:val="52"/>
        </w:rPr>
        <w:t>含Zn5%）</w:t>
      </w:r>
      <w:r>
        <w:rPr>
          <w:rFonts w:hint="eastAsia" w:cs="Times New Roman"/>
          <w:kern w:val="52"/>
        </w:rPr>
        <w:t>：</w:t>
      </w:r>
      <w:r>
        <w:rPr>
          <w:rFonts w:cs="Times New Roman"/>
          <w:kern w:val="52"/>
        </w:rPr>
        <w:t>将优质的合金球磨至通过100目筛，其中至少有76%应能通过300目筛</w:t>
      </w:r>
      <w:r>
        <w:rPr>
          <w:rFonts w:hint="eastAsia" w:cs="Times New Roman"/>
          <w:kern w:val="52"/>
        </w:rPr>
        <w:t>，</w:t>
      </w:r>
      <w:r>
        <w:rPr>
          <w:rFonts w:cs="Times New Roman"/>
          <w:kern w:val="52"/>
        </w:rPr>
        <w:t>将磨细的合金置于密封瓶中贮存</w:t>
      </w:r>
      <w:r>
        <w:rPr>
          <w:rFonts w:hint="eastAsia" w:cs="Times New Roman"/>
          <w:kern w:val="52"/>
        </w:rPr>
        <w:t>；</w:t>
      </w:r>
    </w:p>
    <w:p>
      <w:pPr>
        <w:pStyle w:val="31"/>
        <w:numPr>
          <w:ilvl w:val="0"/>
          <w:numId w:val="97"/>
        </w:numPr>
        <w:spacing w:before="156" w:beforeLines="50" w:after="156" w:afterLines="50"/>
        <w:ind w:left="0" w:firstLine="480"/>
        <w:rPr>
          <w:rFonts w:cs="Times New Roman"/>
          <w:kern w:val="52"/>
        </w:rPr>
      </w:pPr>
      <w:r>
        <w:rPr>
          <w:rFonts w:cs="Times New Roman"/>
          <w:kern w:val="52"/>
        </w:rPr>
        <w:t>硼酸—指示剂溶液</w:t>
      </w:r>
      <w:r>
        <w:rPr>
          <w:rFonts w:hint="eastAsia" w:cs="Times New Roman"/>
          <w:kern w:val="52"/>
        </w:rPr>
        <w:t>；</w:t>
      </w:r>
    </w:p>
    <w:p>
      <w:pPr>
        <w:pStyle w:val="31"/>
        <w:numPr>
          <w:ilvl w:val="0"/>
          <w:numId w:val="97"/>
        </w:numPr>
        <w:spacing w:before="156" w:beforeLines="50" w:after="156" w:afterLines="50"/>
        <w:ind w:left="0" w:firstLine="480"/>
        <w:rPr>
          <w:rFonts w:cs="Times New Roman"/>
          <w:kern w:val="52"/>
        </w:rPr>
      </w:pPr>
      <w:r>
        <w:rPr>
          <w:rFonts w:cs="Times New Roman"/>
          <w:kern w:val="52"/>
        </w:rPr>
        <w:t>0.005 mol·L</w:t>
      </w:r>
      <w:r>
        <w:rPr>
          <w:rFonts w:cs="Times New Roman"/>
          <w:kern w:val="52"/>
          <w:vertAlign w:val="superscript"/>
        </w:rPr>
        <w:t>-1</w:t>
      </w:r>
      <w:r>
        <w:rPr>
          <w:rFonts w:cs="Times New Roman"/>
          <w:kern w:val="52"/>
        </w:rPr>
        <w:t xml:space="preserve"> (1/2 H</w:t>
      </w:r>
      <w:r>
        <w:rPr>
          <w:rFonts w:cs="Times New Roman"/>
          <w:kern w:val="52"/>
          <w:vertAlign w:val="subscript"/>
        </w:rPr>
        <w:t>2</w:t>
      </w:r>
      <w:r>
        <w:rPr>
          <w:rFonts w:cs="Times New Roman"/>
          <w:kern w:val="52"/>
        </w:rPr>
        <w:t>SO</w:t>
      </w:r>
      <w:r>
        <w:rPr>
          <w:rFonts w:cs="Times New Roman"/>
          <w:kern w:val="52"/>
          <w:vertAlign w:val="subscript"/>
        </w:rPr>
        <w:t>4</w:t>
      </w:r>
      <w:r>
        <w:rPr>
          <w:rFonts w:cs="Times New Roman"/>
          <w:kern w:val="52"/>
        </w:rPr>
        <w:t>)标准溶液</w:t>
      </w:r>
      <w:r>
        <w:rPr>
          <w:rFonts w:hint="eastAsia" w:cs="Times New Roman"/>
          <w:kern w:val="52"/>
        </w:rPr>
        <w:t>：</w:t>
      </w:r>
      <w:r>
        <w:rPr>
          <w:rFonts w:cs="Times New Roman"/>
          <w:kern w:val="52"/>
        </w:rPr>
        <w:t>量取H</w:t>
      </w:r>
      <w:r>
        <w:rPr>
          <w:rFonts w:cs="Times New Roman"/>
          <w:kern w:val="52"/>
          <w:vertAlign w:val="subscript"/>
        </w:rPr>
        <w:t>2</w:t>
      </w:r>
      <w:r>
        <w:rPr>
          <w:rFonts w:cs="Times New Roman"/>
          <w:kern w:val="52"/>
        </w:rPr>
        <w:t>SO</w:t>
      </w:r>
      <w:r>
        <w:rPr>
          <w:rFonts w:cs="Times New Roman"/>
          <w:kern w:val="52"/>
          <w:vertAlign w:val="subscript"/>
        </w:rPr>
        <w:t>4</w:t>
      </w:r>
      <w:r>
        <w:rPr>
          <w:rFonts w:cs="Times New Roman"/>
          <w:kern w:val="52"/>
        </w:rPr>
        <w:t>（化学纯）2.83 mL，加蒸馏水稀释至5000 mL，然后用标准碱或硼酸标定之，此为0.0200 mol·L</w:t>
      </w:r>
      <w:r>
        <w:rPr>
          <w:rFonts w:cs="Times New Roman"/>
          <w:kern w:val="52"/>
          <w:vertAlign w:val="superscript"/>
        </w:rPr>
        <w:t>-1</w:t>
      </w:r>
      <w:r>
        <w:rPr>
          <w:rFonts w:cs="Times New Roman"/>
          <w:kern w:val="52"/>
        </w:rPr>
        <w:t xml:space="preserve"> (1/2 H</w:t>
      </w:r>
      <w:r>
        <w:rPr>
          <w:rFonts w:cs="Times New Roman"/>
          <w:kern w:val="52"/>
          <w:vertAlign w:val="subscript"/>
        </w:rPr>
        <w:t>2</w:t>
      </w:r>
      <w:r>
        <w:rPr>
          <w:rFonts w:cs="Times New Roman"/>
          <w:kern w:val="52"/>
        </w:rPr>
        <w:t>SO</w:t>
      </w:r>
      <w:r>
        <w:rPr>
          <w:rFonts w:cs="Times New Roman"/>
          <w:kern w:val="52"/>
          <w:vertAlign w:val="subscript"/>
        </w:rPr>
        <w:t>4</w:t>
      </w:r>
      <w:r>
        <w:rPr>
          <w:rFonts w:cs="Times New Roman"/>
          <w:kern w:val="52"/>
        </w:rPr>
        <w:t>)标准溶液，再将此溶液准确稀释4倍，即得0.005 mol·L</w:t>
      </w:r>
      <w:r>
        <w:rPr>
          <w:rFonts w:cs="Times New Roman"/>
          <w:kern w:val="52"/>
          <w:vertAlign w:val="superscript"/>
        </w:rPr>
        <w:t>-1</w:t>
      </w:r>
      <w:r>
        <w:rPr>
          <w:rFonts w:cs="Times New Roman"/>
          <w:kern w:val="52"/>
        </w:rPr>
        <w:t xml:space="preserve"> (1/2 H</w:t>
      </w:r>
      <w:r>
        <w:rPr>
          <w:rFonts w:cs="Times New Roman"/>
          <w:kern w:val="52"/>
          <w:vertAlign w:val="subscript"/>
        </w:rPr>
        <w:t>2</w:t>
      </w:r>
      <w:r>
        <w:rPr>
          <w:rFonts w:cs="Times New Roman"/>
          <w:kern w:val="52"/>
        </w:rPr>
        <w:t>SO</w:t>
      </w:r>
      <w:r>
        <w:rPr>
          <w:rFonts w:cs="Times New Roman"/>
          <w:kern w:val="52"/>
          <w:vertAlign w:val="subscript"/>
        </w:rPr>
        <w:t>4</w:t>
      </w:r>
      <w:r>
        <w:rPr>
          <w:rFonts w:cs="Times New Roman"/>
          <w:kern w:val="52"/>
        </w:rPr>
        <w:t>)标准溶液。</w:t>
      </w:r>
    </w:p>
    <w:p>
      <w:pPr>
        <w:pStyle w:val="35"/>
        <w:spacing w:before="156" w:beforeLines="50" w:after="156" w:afterLines="50" w:line="360" w:lineRule="auto"/>
        <w:ind w:left="357" w:firstLine="0" w:firstLineChars="0"/>
        <w:rPr>
          <w:b/>
          <w:bCs/>
          <w:sz w:val="24"/>
          <w:szCs w:val="24"/>
        </w:rPr>
      </w:pPr>
      <w:r>
        <w:rPr>
          <w:b/>
          <w:bCs/>
          <w:sz w:val="24"/>
          <w:szCs w:val="24"/>
        </w:rPr>
        <w:t xml:space="preserve">(4)  </w:t>
      </w:r>
      <w:r>
        <w:rPr>
          <w:rFonts w:hint="eastAsia"/>
          <w:b/>
          <w:bCs/>
          <w:sz w:val="24"/>
          <w:szCs w:val="24"/>
        </w:rPr>
        <w:t>测定步骤</w:t>
      </w:r>
    </w:p>
    <w:p>
      <w:pPr>
        <w:spacing w:before="156" w:beforeLines="50" w:after="156" w:afterLines="50"/>
        <w:ind w:firstLine="480" w:firstLineChars="200"/>
        <w:rPr>
          <w:kern w:val="52"/>
        </w:rPr>
      </w:pPr>
      <w:r>
        <w:rPr>
          <w:rFonts w:hint="eastAsia"/>
          <w:kern w:val="52"/>
        </w:rPr>
        <w:t>称取</w:t>
      </w:r>
      <w:r>
        <w:rPr>
          <w:kern w:val="52"/>
        </w:rPr>
        <w:t>10.00 g</w:t>
      </w:r>
      <w:r>
        <w:rPr>
          <w:rFonts w:hint="eastAsia"/>
          <w:kern w:val="52"/>
        </w:rPr>
        <w:t>（过</w:t>
      </w:r>
      <w:r>
        <w:rPr>
          <w:kern w:val="52"/>
        </w:rPr>
        <w:t>2 mm</w:t>
      </w:r>
      <w:r>
        <w:rPr>
          <w:rFonts w:hint="eastAsia"/>
          <w:kern w:val="52"/>
        </w:rPr>
        <w:t>筛）风干土样于</w:t>
      </w:r>
      <w:r>
        <w:rPr>
          <w:kern w:val="52"/>
        </w:rPr>
        <w:t>100 mL</w:t>
      </w:r>
      <w:r>
        <w:rPr>
          <w:rFonts w:hint="eastAsia"/>
          <w:kern w:val="52"/>
        </w:rPr>
        <w:t>烧杯中，再加3</w:t>
      </w:r>
      <w:r>
        <w:rPr>
          <w:kern w:val="52"/>
        </w:rPr>
        <w:t>0.00 g</w:t>
      </w:r>
      <w:r>
        <w:rPr>
          <w:rFonts w:hint="eastAsia"/>
          <w:kern w:val="52"/>
        </w:rPr>
        <w:t>经酸洗的</w:t>
      </w:r>
      <w:r>
        <w:rPr>
          <w:kern w:val="52"/>
        </w:rPr>
        <w:t>30</w:t>
      </w:r>
      <w:r>
        <w:rPr>
          <w:rFonts w:hint="eastAsia"/>
          <w:kern w:val="52"/>
        </w:rPr>
        <w:t>～</w:t>
      </w:r>
      <w:r>
        <w:rPr>
          <w:kern w:val="52"/>
        </w:rPr>
        <w:t>60</w:t>
      </w:r>
      <w:r>
        <w:rPr>
          <w:rFonts w:hint="eastAsia"/>
          <w:kern w:val="52"/>
        </w:rPr>
        <w:t>目的石英砂充分混匀。然后将混合物移到内盛6</w:t>
      </w:r>
      <w:r>
        <w:rPr>
          <w:kern w:val="52"/>
        </w:rPr>
        <w:t xml:space="preserve"> mL</w:t>
      </w:r>
      <w:r>
        <w:rPr>
          <w:rFonts w:hint="eastAsia"/>
          <w:kern w:val="52"/>
        </w:rPr>
        <w:t>水的250</w:t>
      </w:r>
      <w:r>
        <w:rPr>
          <w:kern w:val="52"/>
        </w:rPr>
        <w:t xml:space="preserve"> mL</w:t>
      </w:r>
      <w:r>
        <w:rPr>
          <w:rFonts w:hint="eastAsia"/>
          <w:kern w:val="52"/>
        </w:rPr>
        <w:t>广口瓶中，在转移时，应将混合物均匀铺在瓶底上。当混合物全部移入广口瓶后轻轻震动瓶子，弄平混合物的表面。在瓶颈上塞上具有中心孔并边接有</w:t>
      </w:r>
      <w:r>
        <w:rPr>
          <w:kern w:val="52"/>
        </w:rPr>
        <w:t>Res</w:t>
      </w:r>
      <w:r>
        <w:rPr>
          <w:rFonts w:hint="eastAsia"/>
          <w:kern w:val="52"/>
        </w:rPr>
        <w:t>罩的橡皮塞，将瓶子放在30</w:t>
      </w:r>
      <w:r>
        <w:rPr>
          <w:rFonts w:cs="Times New Roman"/>
          <w:kern w:val="52"/>
        </w:rPr>
        <w:t>℃</w:t>
      </w:r>
      <w:r>
        <w:rPr>
          <w:rFonts w:hint="eastAsia" w:ascii="宋体" w:hAnsi="宋体"/>
          <w:kern w:val="52"/>
        </w:rPr>
        <w:t>的恒温生物培养箱内培养</w:t>
      </w:r>
      <w:r>
        <w:rPr>
          <w:rFonts w:cs="Times New Roman"/>
          <w:kern w:val="52"/>
        </w:rPr>
        <w:t>2</w:t>
      </w:r>
      <w:r>
        <w:rPr>
          <w:rFonts w:hint="eastAsia" w:ascii="宋体" w:hAnsi="宋体"/>
          <w:kern w:val="52"/>
        </w:rPr>
        <w:t>周。培养结束后，除去带</w:t>
      </w:r>
      <w:r>
        <w:rPr>
          <w:kern w:val="52"/>
        </w:rPr>
        <w:t>Res</w:t>
      </w:r>
      <w:r>
        <w:rPr>
          <w:rFonts w:hint="eastAsia"/>
          <w:kern w:val="52"/>
        </w:rPr>
        <w:t>罩的橡皮塞，加入2</w:t>
      </w:r>
      <w:r>
        <w:rPr>
          <w:kern w:val="52"/>
        </w:rPr>
        <w:t xml:space="preserve"> mol·L</w:t>
      </w:r>
      <w:r>
        <w:rPr>
          <w:kern w:val="52"/>
          <w:vertAlign w:val="superscript"/>
        </w:rPr>
        <w:t>-1</w:t>
      </w:r>
      <w:r>
        <w:rPr>
          <w:rFonts w:hint="eastAsia"/>
          <w:kern w:val="52"/>
        </w:rPr>
        <w:t>的</w:t>
      </w:r>
      <w:r>
        <w:rPr>
          <w:kern w:val="52"/>
        </w:rPr>
        <w:t>KCl</w:t>
      </w:r>
      <w:r>
        <w:rPr>
          <w:rFonts w:hint="eastAsia"/>
          <w:kern w:val="52"/>
        </w:rPr>
        <w:t>溶液100</w:t>
      </w:r>
      <w:r>
        <w:rPr>
          <w:kern w:val="52"/>
        </w:rPr>
        <w:t xml:space="preserve"> mL</w:t>
      </w:r>
      <w:r>
        <w:rPr>
          <w:rFonts w:hint="eastAsia"/>
          <w:kern w:val="52"/>
        </w:rPr>
        <w:t>，用另一只实心橡皮塞塞紧，放在振荡机上振荡</w:t>
      </w:r>
      <w:r>
        <w:rPr>
          <w:kern w:val="52"/>
        </w:rPr>
        <w:t>1 h</w:t>
      </w:r>
      <w:r>
        <w:rPr>
          <w:rFonts w:hint="eastAsia"/>
          <w:kern w:val="52"/>
        </w:rPr>
        <w:t>。</w:t>
      </w:r>
    </w:p>
    <w:p>
      <w:pPr>
        <w:spacing w:before="156" w:beforeLines="50" w:after="156" w:afterLines="50"/>
        <w:ind w:firstLine="480" w:firstLineChars="200"/>
        <w:rPr>
          <w:kern w:val="52"/>
        </w:rPr>
      </w:pPr>
      <w:r>
        <w:rPr>
          <w:rFonts w:hint="eastAsia"/>
          <w:kern w:val="52"/>
        </w:rPr>
        <w:t>静置悬浊液直到土壤—砂子混合物沉下，上层溶液清沏（一般需</w:t>
      </w:r>
      <w:r>
        <w:rPr>
          <w:kern w:val="52"/>
        </w:rPr>
        <w:t>30 min</w:t>
      </w:r>
      <w:r>
        <w:rPr>
          <w:rFonts w:hint="eastAsia"/>
          <w:kern w:val="52"/>
        </w:rPr>
        <w:t>）。此时可将盛有20</w:t>
      </w:r>
      <w:r>
        <w:rPr>
          <w:kern w:val="52"/>
        </w:rPr>
        <w:t xml:space="preserve"> g·L</w:t>
      </w:r>
      <w:r>
        <w:rPr>
          <w:kern w:val="52"/>
          <w:vertAlign w:val="superscript"/>
        </w:rPr>
        <w:t>-1</w:t>
      </w:r>
      <w:r>
        <w:rPr>
          <w:rFonts w:hint="eastAsia"/>
          <w:kern w:val="52"/>
        </w:rPr>
        <w:t>硼酸—指示剂溶液5</w:t>
      </w:r>
      <w:r>
        <w:rPr>
          <w:kern w:val="52"/>
        </w:rPr>
        <w:t xml:space="preserve"> mL</w:t>
      </w:r>
      <w:r>
        <w:rPr>
          <w:rFonts w:hint="eastAsia"/>
          <w:kern w:val="52"/>
        </w:rPr>
        <w:t>的三角瓶置于半微量蒸馏器的冷凝管下，冷凝管的末端不必插入硼酸—指示剂溶液中，用</w:t>
      </w:r>
      <w:r>
        <w:rPr>
          <w:kern w:val="52"/>
        </w:rPr>
        <w:t>20 mL</w:t>
      </w:r>
      <w:r>
        <w:rPr>
          <w:rFonts w:hint="eastAsia"/>
          <w:kern w:val="52"/>
        </w:rPr>
        <w:t>移液管吸取上层清液置于科龙A型半微量定氮蒸馏器的进样杯中，并使其很快流入蒸馏瓶中，用洗瓶以少量水冲洗进样杯，然后加入戴氏合金</w:t>
      </w:r>
      <w:r>
        <w:rPr>
          <w:kern w:val="52"/>
        </w:rPr>
        <w:t>0.2 g</w:t>
      </w:r>
      <w:r>
        <w:rPr>
          <w:rFonts w:hint="eastAsia"/>
          <w:kern w:val="52"/>
        </w:rPr>
        <w:t>和</w:t>
      </w:r>
      <w:r>
        <w:rPr>
          <w:kern w:val="52"/>
        </w:rPr>
        <w:t>MgO 0.2 g</w:t>
      </w:r>
      <w:r>
        <w:rPr>
          <w:rFonts w:hint="eastAsia"/>
          <w:kern w:val="52"/>
        </w:rPr>
        <w:t>于蒸馏瓶中再用少量水冲洗进样杯，最后加水封闭进样杯。立即通蒸汽蒸馏。当馏出液达到30</w:t>
      </w:r>
      <w:r>
        <w:rPr>
          <w:kern w:val="52"/>
        </w:rPr>
        <w:t xml:space="preserve"> mL</w:t>
      </w:r>
      <w:r>
        <w:rPr>
          <w:rFonts w:hint="eastAsia"/>
          <w:kern w:val="52"/>
        </w:rPr>
        <w:t>时，可停止蒸馏，冲洗冷凝管的末端，移出盛蒸馏液的三角瓶，用微量滴定管以</w:t>
      </w:r>
      <w:r>
        <w:rPr>
          <w:kern w:val="52"/>
        </w:rPr>
        <w:t>0.0</w:t>
      </w:r>
      <w:r>
        <w:rPr>
          <w:rFonts w:hint="eastAsia"/>
          <w:kern w:val="52"/>
        </w:rPr>
        <w:t>5</w:t>
      </w:r>
      <w:r>
        <w:rPr>
          <w:kern w:val="52"/>
        </w:rPr>
        <w:t xml:space="preserve"> mol·L</w:t>
      </w:r>
      <w:r>
        <w:rPr>
          <w:kern w:val="52"/>
          <w:vertAlign w:val="superscript"/>
        </w:rPr>
        <w:t>-1</w:t>
      </w:r>
      <w:r>
        <w:rPr>
          <w:kern w:val="52"/>
        </w:rPr>
        <w:t xml:space="preserve"> (1/2 H</w:t>
      </w:r>
      <w:r>
        <w:rPr>
          <w:kern w:val="52"/>
          <w:vertAlign w:val="subscript"/>
        </w:rPr>
        <w:t>2</w:t>
      </w:r>
      <w:r>
        <w:rPr>
          <w:kern w:val="52"/>
        </w:rPr>
        <w:t>SO</w:t>
      </w:r>
      <w:r>
        <w:rPr>
          <w:kern w:val="52"/>
          <w:vertAlign w:val="subscript"/>
        </w:rPr>
        <w:t>4</w:t>
      </w:r>
      <w:r>
        <w:rPr>
          <w:kern w:val="52"/>
        </w:rPr>
        <w:t>)</w:t>
      </w:r>
      <w:r>
        <w:rPr>
          <w:rFonts w:hint="eastAsia"/>
          <w:kern w:val="52"/>
        </w:rPr>
        <w:t>标准溶液，同时做空白试验。</w:t>
      </w:r>
    </w:p>
    <w:p>
      <w:pPr>
        <w:spacing w:before="156" w:beforeLines="50" w:after="156" w:afterLines="50"/>
        <w:ind w:firstLine="480" w:firstLineChars="200"/>
        <w:rPr>
          <w:kern w:val="52"/>
        </w:rPr>
      </w:pPr>
      <w:r>
        <w:rPr>
          <w:rFonts w:hint="eastAsia"/>
          <w:kern w:val="52"/>
        </w:rPr>
        <w:t>用同法测定另一份未经培养的土壤—石英砂混合物的含氮量，求两者之差，即为该土壤可矿化氮的含量。</w:t>
      </w:r>
    </w:p>
    <w:p>
      <w:pPr>
        <w:pStyle w:val="35"/>
        <w:spacing w:before="156" w:beforeLines="50" w:after="156" w:afterLines="50" w:line="360" w:lineRule="auto"/>
        <w:ind w:left="357" w:firstLine="0" w:firstLineChars="0"/>
        <w:rPr>
          <w:b/>
          <w:bCs/>
          <w:sz w:val="24"/>
          <w:szCs w:val="24"/>
        </w:rPr>
      </w:pPr>
      <w:r>
        <w:rPr>
          <w:b/>
          <w:bCs/>
          <w:sz w:val="24"/>
          <w:szCs w:val="24"/>
        </w:rPr>
        <w:t xml:space="preserve">(5)  </w:t>
      </w:r>
      <w:r>
        <w:rPr>
          <w:rFonts w:hint="eastAsia"/>
          <w:b/>
          <w:bCs/>
          <w:sz w:val="24"/>
          <w:szCs w:val="24"/>
        </w:rPr>
        <w:t>结果计算</w:t>
      </w:r>
    </w:p>
    <w:p>
      <w:pPr>
        <w:spacing w:before="156" w:beforeLines="50" w:after="156" w:afterLines="50"/>
        <w:ind w:firstLine="480" w:firstLineChars="200"/>
        <w:rPr>
          <w:kern w:val="52"/>
        </w:rPr>
      </w:pPr>
      <w:r>
        <w:rPr>
          <w:rFonts w:hint="eastAsia"/>
          <w:kern w:val="52"/>
        </w:rPr>
        <w:t>同厌气培养法</w:t>
      </w:r>
    </w:p>
    <w:p>
      <w:pPr>
        <w:spacing w:before="156" w:beforeLines="50" w:after="156" w:afterLines="50"/>
        <w:ind w:firstLine="480" w:firstLineChars="200"/>
      </w:pPr>
    </w:p>
    <w:p>
      <w:pPr>
        <w:spacing w:before="156" w:beforeLines="50" w:after="156" w:afterLines="50"/>
        <w:ind w:firstLine="480" w:firstLineChars="20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pStyle w:val="3"/>
        <w:spacing w:before="156" w:beforeLines="50" w:after="156" w:afterLines="50" w:line="360" w:lineRule="auto"/>
        <w:jc w:val="center"/>
        <w:rPr>
          <w:rFonts w:ascii="黑体" w:hAnsi="黑体" w:cs="黑体"/>
          <w:bCs/>
          <w:sz w:val="36"/>
          <w:szCs w:val="36"/>
          <w:lang w:val="zh-CN" w:eastAsia="zh-CN"/>
        </w:rPr>
      </w:pPr>
      <w:bookmarkStart w:id="79" w:name="_Toc10299"/>
      <w:bookmarkStart w:id="80" w:name="_Toc487709329"/>
      <w:r>
        <w:rPr>
          <w:rFonts w:hint="eastAsia" w:ascii="黑体" w:hAnsi="黑体" w:cs="黑体"/>
          <w:bCs/>
          <w:sz w:val="36"/>
          <w:szCs w:val="36"/>
          <w:lang w:val="zh-CN" w:eastAsia="zh-CN"/>
        </w:rPr>
        <w:t>第五节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 xml:space="preserve"> 土壤磷的测定</w:t>
      </w:r>
      <w:bookmarkEnd w:id="79"/>
      <w:bookmarkEnd w:id="80"/>
    </w:p>
    <w:p>
      <w:pPr>
        <w:pStyle w:val="4"/>
        <w:spacing w:before="156" w:beforeLines="50" w:after="156" w:afterLines="50" w:line="360" w:lineRule="auto"/>
        <w:jc w:val="both"/>
        <w:rPr>
          <w:rFonts w:cs="Times New Roman"/>
          <w:kern w:val="0"/>
          <w:sz w:val="28"/>
          <w:szCs w:val="28"/>
          <w:lang w:val="zh-CN" w:eastAsia="zh-CN"/>
        </w:rPr>
      </w:pPr>
      <w:bookmarkStart w:id="81" w:name="_Toc5504"/>
      <w:bookmarkStart w:id="82" w:name="_Toc487709330"/>
      <w:r>
        <w:rPr>
          <w:rFonts w:hint="eastAsia" w:cs="Times New Roman"/>
          <w:kern w:val="0"/>
          <w:sz w:val="28"/>
          <w:szCs w:val="28"/>
          <w:lang w:val="zh-CN" w:eastAsia="zh-CN"/>
        </w:rPr>
        <w:t xml:space="preserve">5.1 </w:t>
      </w:r>
      <w:r>
        <w:rPr>
          <w:rFonts w:cs="Times New Roman"/>
          <w:kern w:val="0"/>
          <w:sz w:val="28"/>
          <w:szCs w:val="28"/>
          <w:lang w:val="zh-CN" w:eastAsia="zh-CN"/>
        </w:rPr>
        <w:t xml:space="preserve"> </w:t>
      </w:r>
      <w:r>
        <w:rPr>
          <w:rFonts w:hint="eastAsia" w:cs="Times New Roman"/>
          <w:kern w:val="0"/>
          <w:sz w:val="28"/>
          <w:szCs w:val="28"/>
          <w:lang w:val="zh-CN" w:eastAsia="zh-CN"/>
        </w:rPr>
        <w:t>土壤全磷测定</w:t>
      </w:r>
      <w:bookmarkEnd w:id="81"/>
      <w:bookmarkEnd w:id="82"/>
    </w:p>
    <w:p>
      <w:pPr>
        <w:pStyle w:val="35"/>
        <w:spacing w:before="156" w:beforeLines="50" w:after="156" w:afterLines="50" w:line="360" w:lineRule="auto"/>
        <w:ind w:left="357" w:firstLine="0" w:firstLineChars="0"/>
        <w:rPr>
          <w:b/>
          <w:bCs/>
          <w:sz w:val="28"/>
          <w:szCs w:val="28"/>
        </w:rPr>
      </w:pPr>
      <w:r>
        <w:rPr>
          <w:b/>
          <w:bCs/>
          <w:sz w:val="28"/>
          <w:szCs w:val="28"/>
        </w:rPr>
        <w:t>(1)  试剂制备</w:t>
      </w:r>
    </w:p>
    <w:p>
      <w:pPr>
        <w:pStyle w:val="31"/>
        <w:numPr>
          <w:ilvl w:val="0"/>
          <w:numId w:val="98"/>
        </w:numPr>
        <w:spacing w:before="156" w:beforeLines="50" w:after="156" w:afterLines="50"/>
        <w:ind w:left="0" w:firstLine="480"/>
      </w:pPr>
      <w:r>
        <w:rPr>
          <w:rFonts w:hint="eastAsia"/>
        </w:rPr>
        <w:t>氢氧化钠溶液[2 mol/L ]：氢氧化钠（NaOH，分析纯）80 g溶于1 L蒸馏水；</w:t>
      </w:r>
    </w:p>
    <w:p>
      <w:pPr>
        <w:pStyle w:val="31"/>
        <w:numPr>
          <w:ilvl w:val="0"/>
          <w:numId w:val="98"/>
        </w:numPr>
        <w:spacing w:before="156" w:beforeLines="50" w:after="156" w:afterLines="50"/>
        <w:ind w:left="0" w:firstLine="464"/>
      </w:pPr>
      <w:r>
        <w:rPr>
          <w:rFonts w:hint="eastAsia"/>
          <w:spacing w:val="-4"/>
        </w:rPr>
        <w:t>钼锑贮存液：钼酸铵[(NH</w:t>
      </w:r>
      <w:r>
        <w:rPr>
          <w:rFonts w:hint="eastAsia"/>
          <w:spacing w:val="-4"/>
          <w:vertAlign w:val="subscript"/>
        </w:rPr>
        <w:t>4</w:t>
      </w:r>
      <w:r>
        <w:rPr>
          <w:rFonts w:hint="eastAsia"/>
          <w:spacing w:val="-4"/>
        </w:rPr>
        <w:t>)</w:t>
      </w:r>
      <w:r>
        <w:rPr>
          <w:rFonts w:hint="eastAsia"/>
          <w:spacing w:val="-4"/>
          <w:vertAlign w:val="subscript"/>
        </w:rPr>
        <w:t>6</w:t>
      </w:r>
      <w:r>
        <w:rPr>
          <w:rFonts w:hint="eastAsia"/>
          <w:spacing w:val="-4"/>
        </w:rPr>
        <w:t>Mo</w:t>
      </w:r>
      <w:r>
        <w:rPr>
          <w:rFonts w:hint="eastAsia"/>
          <w:spacing w:val="-4"/>
          <w:vertAlign w:val="subscript"/>
        </w:rPr>
        <w:t>7</w:t>
      </w:r>
      <w:r>
        <w:rPr>
          <w:rFonts w:hint="eastAsia"/>
          <w:spacing w:val="-4"/>
        </w:rPr>
        <w:t>O</w:t>
      </w:r>
      <w:r>
        <w:rPr>
          <w:rFonts w:hint="eastAsia"/>
          <w:spacing w:val="-4"/>
          <w:vertAlign w:val="subscript"/>
        </w:rPr>
        <w:t>2</w:t>
      </w:r>
      <w:r>
        <w:rPr>
          <w:rFonts w:hint="eastAsia" w:ascii="宋体" w:hAnsi="宋体"/>
          <w:spacing w:val="-4"/>
          <w:vertAlign w:val="subscript"/>
        </w:rPr>
        <w:t>4</w:t>
      </w:r>
      <w:r>
        <w:rPr>
          <w:spacing w:val="-4"/>
        </w:rPr>
        <w:t>·</w:t>
      </w:r>
      <w:r>
        <w:rPr>
          <w:rFonts w:hint="eastAsia"/>
          <w:spacing w:val="-4"/>
        </w:rPr>
        <w:t>4H</w:t>
      </w:r>
      <w:r>
        <w:rPr>
          <w:rFonts w:hint="eastAsia"/>
          <w:spacing w:val="-4"/>
          <w:vertAlign w:val="subscript"/>
        </w:rPr>
        <w:t>2</w:t>
      </w:r>
      <w:r>
        <w:rPr>
          <w:rFonts w:hint="eastAsia"/>
          <w:spacing w:val="-4"/>
        </w:rPr>
        <w:t>O] 10 g溶于约60</w:t>
      </w:r>
      <w:r>
        <w:rPr>
          <w:rFonts w:cs="Times New Roman"/>
          <w:spacing w:val="-4"/>
        </w:rPr>
        <w:t>℃</w:t>
      </w:r>
      <w:r>
        <w:rPr>
          <w:rFonts w:hint="eastAsia"/>
          <w:spacing w:val="-4"/>
        </w:rPr>
        <w:t>的300 mL蒸馏水中，搅拌，冷却；浓硫酸（H</w:t>
      </w:r>
      <w:r>
        <w:rPr>
          <w:rFonts w:hint="eastAsia"/>
          <w:spacing w:val="-4"/>
          <w:vertAlign w:val="subscript"/>
        </w:rPr>
        <w:t>2</w:t>
      </w:r>
      <w:r>
        <w:rPr>
          <w:rFonts w:hint="eastAsia"/>
          <w:spacing w:val="-4"/>
        </w:rPr>
        <w:t>SO</w:t>
      </w:r>
      <w:r>
        <w:rPr>
          <w:rFonts w:hint="eastAsia"/>
          <w:spacing w:val="-4"/>
          <w:vertAlign w:val="subscript"/>
        </w:rPr>
        <w:t>4</w:t>
      </w:r>
      <w:r>
        <w:rPr>
          <w:rFonts w:hint="eastAsia"/>
          <w:spacing w:val="-4"/>
        </w:rPr>
        <w:t>，分析纯）153 mL缓缓加入到400 mL蒸馏水，冷却，缓缓倒入钼酸铵溶液中，再加酒石酸锑钾</w:t>
      </w:r>
      <w:r>
        <w:rPr>
          <w:spacing w:val="-4"/>
        </w:rPr>
        <w:t>(KSbOC</w:t>
      </w:r>
      <w:r>
        <w:rPr>
          <w:spacing w:val="-4"/>
          <w:vertAlign w:val="subscript"/>
        </w:rPr>
        <w:t>4</w:t>
      </w:r>
      <w:r>
        <w:rPr>
          <w:spacing w:val="-4"/>
        </w:rPr>
        <w:t>H</w:t>
      </w:r>
      <w:r>
        <w:rPr>
          <w:spacing w:val="-4"/>
          <w:vertAlign w:val="subscript"/>
        </w:rPr>
        <w:t>4</w:t>
      </w:r>
      <w:r>
        <w:rPr>
          <w:spacing w:val="-4"/>
        </w:rPr>
        <w:t>O</w:t>
      </w:r>
      <w:r>
        <w:rPr>
          <w:spacing w:val="-4"/>
          <w:vertAlign w:val="subscript"/>
        </w:rPr>
        <w:t>6</w:t>
      </w:r>
      <w:r>
        <w:rPr>
          <w:spacing w:val="-4"/>
        </w:rPr>
        <w:t>·1/2 H</w:t>
      </w:r>
      <w:r>
        <w:rPr>
          <w:spacing w:val="-4"/>
          <w:vertAlign w:val="subscript"/>
        </w:rPr>
        <w:t>2</w:t>
      </w:r>
      <w:r>
        <w:rPr>
          <w:spacing w:val="-4"/>
        </w:rPr>
        <w:t>O)</w:t>
      </w:r>
      <w:r>
        <w:rPr>
          <w:rFonts w:hint="eastAsia"/>
          <w:spacing w:val="-4"/>
        </w:rPr>
        <w:t xml:space="preserve"> 0.5 g（100</w:t>
      </w:r>
      <w:r>
        <w:rPr>
          <w:spacing w:val="-4"/>
        </w:rPr>
        <w:t xml:space="preserve"> </w:t>
      </w:r>
      <w:r>
        <w:rPr>
          <w:rFonts w:hint="eastAsia"/>
          <w:spacing w:val="-4"/>
        </w:rPr>
        <w:t>mL</w:t>
      </w:r>
      <w:r>
        <w:rPr>
          <w:spacing w:val="-4"/>
        </w:rPr>
        <w:t xml:space="preserve"> </w:t>
      </w:r>
      <w:r>
        <w:rPr>
          <w:rFonts w:hint="eastAsia"/>
          <w:spacing w:val="-4"/>
        </w:rPr>
        <w:t>5</w:t>
      </w:r>
      <w:r>
        <w:rPr>
          <w:spacing w:val="-4"/>
        </w:rPr>
        <w:t xml:space="preserve"> </w:t>
      </w:r>
      <w:r>
        <w:rPr>
          <w:rFonts w:hint="eastAsia"/>
          <w:spacing w:val="-4"/>
        </w:rPr>
        <w:t>g/L酒石酸锑钾），混匀，定容至1 L，避光贮存，此贮存液含10</w:t>
      </w:r>
      <w:r>
        <w:rPr>
          <w:spacing w:val="-4"/>
        </w:rPr>
        <w:t xml:space="preserve"> </w:t>
      </w:r>
      <w:r>
        <w:rPr>
          <w:rFonts w:hint="eastAsia"/>
          <w:spacing w:val="-4"/>
        </w:rPr>
        <w:t>g/L钼酸铵、2.75</w:t>
      </w:r>
      <w:r>
        <w:rPr>
          <w:rFonts w:hint="eastAsia"/>
        </w:rPr>
        <w:t xml:space="preserve"> mol/L硫酸；</w:t>
      </w:r>
    </w:p>
    <w:p>
      <w:pPr>
        <w:pStyle w:val="31"/>
        <w:numPr>
          <w:ilvl w:val="0"/>
          <w:numId w:val="98"/>
        </w:numPr>
        <w:spacing w:before="156" w:beforeLines="50" w:after="156" w:afterLines="50"/>
        <w:ind w:left="0" w:firstLine="464"/>
      </w:pPr>
      <w:r>
        <w:rPr>
          <w:rFonts w:hint="eastAsia"/>
          <w:spacing w:val="-4"/>
        </w:rPr>
        <w:t>钼锑抗显色剂：抗坏血酸(</w:t>
      </w:r>
      <w:r>
        <w:rPr>
          <w:rFonts w:hint="eastAsia"/>
        </w:rPr>
        <w:t>C</w:t>
      </w:r>
      <w:r>
        <w:rPr>
          <w:rFonts w:hint="eastAsia"/>
          <w:vertAlign w:val="subscript"/>
        </w:rPr>
        <w:t>6</w:t>
      </w:r>
      <w:r>
        <w:rPr>
          <w:rFonts w:hint="eastAsia"/>
        </w:rPr>
        <w:t>H</w:t>
      </w:r>
      <w:r>
        <w:rPr>
          <w:rFonts w:hint="eastAsia"/>
          <w:vertAlign w:val="subscript"/>
        </w:rPr>
        <w:t>8</w:t>
      </w:r>
      <w:r>
        <w:rPr>
          <w:rFonts w:hint="eastAsia"/>
        </w:rPr>
        <w:t>O</w:t>
      </w:r>
      <w:r>
        <w:rPr>
          <w:rFonts w:hint="eastAsia"/>
          <w:vertAlign w:val="subscript"/>
        </w:rPr>
        <w:t>6</w:t>
      </w:r>
      <w:r>
        <w:rPr>
          <w:rFonts w:hint="eastAsia"/>
        </w:rPr>
        <w:t>，分析纯</w:t>
      </w:r>
      <w:r>
        <w:rPr>
          <w:rFonts w:hint="eastAsia"/>
          <w:spacing w:val="-4"/>
        </w:rPr>
        <w:t>) 1.50</w:t>
      </w:r>
      <w:r>
        <w:rPr>
          <w:spacing w:val="-4"/>
        </w:rPr>
        <w:t xml:space="preserve"> </w:t>
      </w:r>
      <w:r>
        <w:rPr>
          <w:rFonts w:hint="eastAsia"/>
          <w:spacing w:val="-4"/>
        </w:rPr>
        <w:t>g溶于100 mL钼锑贮存液，现配现用；</w:t>
      </w:r>
    </w:p>
    <w:p>
      <w:pPr>
        <w:pStyle w:val="31"/>
        <w:numPr>
          <w:ilvl w:val="0"/>
          <w:numId w:val="98"/>
        </w:numPr>
        <w:spacing w:before="156" w:beforeLines="50" w:after="156" w:afterLines="50"/>
        <w:ind w:left="0" w:firstLine="480"/>
      </w:pPr>
      <w:r>
        <w:rPr>
          <w:rFonts w:hint="eastAsia"/>
        </w:rPr>
        <w:t>磷标准液[</w:t>
      </w:r>
      <w:r>
        <w:t>5 μ</w:t>
      </w:r>
      <w:r>
        <w:rPr>
          <w:rFonts w:hint="eastAsia"/>
        </w:rPr>
        <w:t>g/mL]：</w:t>
      </w:r>
      <w:r>
        <w:t>50℃</w:t>
      </w:r>
      <w:r>
        <w:rPr>
          <w:rFonts w:hint="eastAsia"/>
        </w:rPr>
        <w:t>烘干的KH</w:t>
      </w:r>
      <w:r>
        <w:rPr>
          <w:rFonts w:hint="eastAsia"/>
          <w:vertAlign w:val="subscript"/>
        </w:rPr>
        <w:t>2</w:t>
      </w:r>
      <w:r>
        <w:rPr>
          <w:rFonts w:hint="eastAsia"/>
        </w:rPr>
        <w:t>PO</w:t>
      </w:r>
      <w:r>
        <w:rPr>
          <w:rFonts w:hint="eastAsia"/>
          <w:vertAlign w:val="subscript"/>
        </w:rPr>
        <w:t>4</w:t>
      </w:r>
      <w:r>
        <w:rPr>
          <w:rFonts w:hint="eastAsia"/>
        </w:rPr>
        <w:t xml:space="preserve"> 0.4394 g溶于100</w:t>
      </w:r>
      <w:r>
        <w:rPr>
          <w:rFonts w:hint="eastAsia"/>
          <w:spacing w:val="-4"/>
        </w:rPr>
        <w:t xml:space="preserve"> mL蒸馏水，</w:t>
      </w:r>
      <w:r>
        <w:rPr>
          <w:rFonts w:hint="eastAsia"/>
        </w:rPr>
        <w:t>加5</w:t>
      </w:r>
      <w:r>
        <w:t xml:space="preserve"> </w:t>
      </w:r>
      <w:r>
        <w:rPr>
          <w:rFonts w:hint="eastAsia"/>
        </w:rPr>
        <w:t>mL浓H</w:t>
      </w:r>
      <w:r>
        <w:rPr>
          <w:rFonts w:hint="eastAsia"/>
          <w:vertAlign w:val="subscript"/>
        </w:rPr>
        <w:t>2</w:t>
      </w:r>
      <w:r>
        <w:rPr>
          <w:rFonts w:hint="eastAsia"/>
        </w:rPr>
        <w:t>SO</w:t>
      </w:r>
      <w:r>
        <w:rPr>
          <w:rFonts w:hint="eastAsia"/>
          <w:vertAlign w:val="subscript"/>
        </w:rPr>
        <w:t>4</w:t>
      </w:r>
      <w:r>
        <w:rPr>
          <w:rFonts w:hint="eastAsia"/>
        </w:rPr>
        <w:t xml:space="preserve">防腐，用水定容到1 L，即浓度为100 </w:t>
      </w:r>
      <w:r>
        <w:t>μ</w:t>
      </w:r>
      <w:r>
        <w:rPr>
          <w:rFonts w:hint="eastAsia"/>
        </w:rPr>
        <w:t>g/mL（可长期保存），取5</w:t>
      </w:r>
      <w:r>
        <w:t xml:space="preserve"> </w:t>
      </w:r>
      <w:r>
        <w:rPr>
          <w:rFonts w:hint="eastAsia"/>
          <w:spacing w:val="-4"/>
        </w:rPr>
        <w:t>mL于100</w:t>
      </w:r>
      <w:r>
        <w:rPr>
          <w:spacing w:val="-4"/>
        </w:rPr>
        <w:t xml:space="preserve"> </w:t>
      </w:r>
      <w:r>
        <w:rPr>
          <w:rFonts w:hint="eastAsia"/>
          <w:spacing w:val="-4"/>
        </w:rPr>
        <w:t>mL容量瓶中定容</w:t>
      </w:r>
      <w:r>
        <w:rPr>
          <w:rFonts w:hint="eastAsia"/>
        </w:rPr>
        <w:t>即为</w:t>
      </w:r>
      <w:r>
        <w:t>5 μ</w:t>
      </w:r>
      <w:r>
        <w:rPr>
          <w:rFonts w:hint="eastAsia"/>
        </w:rPr>
        <w:t>g/mL 磷标准液；</w:t>
      </w:r>
    </w:p>
    <w:p>
      <w:pPr>
        <w:pStyle w:val="31"/>
        <w:numPr>
          <w:ilvl w:val="0"/>
          <w:numId w:val="98"/>
        </w:numPr>
        <w:spacing w:before="156" w:beforeLines="50" w:after="156" w:afterLines="50"/>
        <w:ind w:left="0" w:firstLine="464"/>
      </w:pPr>
      <w:r>
        <w:rPr>
          <w:rFonts w:hint="eastAsia"/>
          <w:spacing w:val="-4"/>
        </w:rPr>
        <w:t>2,4-二硝基酚指示剂[2 g/L ]：2,4-二硝基酚0.20</w:t>
      </w:r>
      <w:r>
        <w:rPr>
          <w:spacing w:val="-4"/>
        </w:rPr>
        <w:t xml:space="preserve"> </w:t>
      </w:r>
      <w:r>
        <w:rPr>
          <w:rFonts w:hint="eastAsia"/>
          <w:spacing w:val="-4"/>
        </w:rPr>
        <w:t>g溶于100 mL蒸馏水；</w:t>
      </w:r>
    </w:p>
    <w:p>
      <w:pPr>
        <w:pStyle w:val="31"/>
        <w:numPr>
          <w:ilvl w:val="0"/>
          <w:numId w:val="98"/>
        </w:numPr>
        <w:spacing w:before="156" w:beforeLines="50" w:after="156" w:afterLines="50"/>
        <w:ind w:left="0" w:firstLine="480"/>
      </w:pPr>
      <w:r>
        <w:rPr>
          <w:rFonts w:hint="eastAsia"/>
        </w:rPr>
        <w:t>硫酸溶液[</w:t>
      </w:r>
      <w:r>
        <w:rPr>
          <w:rFonts w:hint="eastAsia"/>
          <w:spacing w:val="-4"/>
        </w:rPr>
        <w:t>0.5</w:t>
      </w:r>
      <w:r>
        <w:rPr>
          <w:rFonts w:hint="eastAsia"/>
        </w:rPr>
        <w:t xml:space="preserve"> mol/L]：吸取28.0</w:t>
      </w:r>
      <w:r>
        <w:t xml:space="preserve"> </w:t>
      </w:r>
      <w:r>
        <w:rPr>
          <w:rFonts w:hint="eastAsia"/>
        </w:rPr>
        <w:t>mL浓硫酸于1</w:t>
      </w:r>
      <w:r>
        <w:t xml:space="preserve"> </w:t>
      </w:r>
      <w:r>
        <w:rPr>
          <w:rFonts w:hint="eastAsia"/>
        </w:rPr>
        <w:t>L水中。</w:t>
      </w:r>
    </w:p>
    <w:p>
      <w:pPr>
        <w:pStyle w:val="35"/>
        <w:spacing w:before="156" w:beforeLines="50" w:after="156" w:afterLines="50" w:line="360" w:lineRule="auto"/>
        <w:ind w:left="357" w:firstLine="0" w:firstLineChars="0"/>
        <w:rPr>
          <w:b/>
          <w:bCs/>
          <w:sz w:val="28"/>
          <w:szCs w:val="28"/>
        </w:rPr>
      </w:pPr>
      <w:r>
        <w:rPr>
          <w:b/>
          <w:bCs/>
          <w:sz w:val="28"/>
          <w:szCs w:val="28"/>
        </w:rPr>
        <w:t>(2)  测定步骤</w:t>
      </w:r>
    </w:p>
    <w:p>
      <w:pPr>
        <w:pStyle w:val="31"/>
        <w:numPr>
          <w:ilvl w:val="0"/>
          <w:numId w:val="99"/>
        </w:numPr>
        <w:spacing w:before="156" w:beforeLines="50" w:after="156" w:afterLines="50"/>
        <w:ind w:left="0" w:firstLine="480"/>
      </w:pPr>
      <w:r>
        <w:rPr>
          <w:rFonts w:hint="eastAsia"/>
          <w:szCs w:val="21"/>
        </w:rPr>
        <w:t>准确称</w:t>
      </w:r>
      <w:r>
        <w:rPr>
          <w:szCs w:val="21"/>
        </w:rPr>
        <w:t>取</w:t>
      </w:r>
      <w:r>
        <w:rPr>
          <w:rFonts w:hint="eastAsia"/>
          <w:szCs w:val="21"/>
        </w:rPr>
        <w:t>干土</w:t>
      </w:r>
      <w:r>
        <w:rPr>
          <w:szCs w:val="21"/>
        </w:rPr>
        <w:t>0.2000</w:t>
      </w:r>
      <w:r>
        <w:rPr>
          <w:rFonts w:hint="eastAsia"/>
          <w:szCs w:val="21"/>
        </w:rPr>
        <w:t>-0.2050</w:t>
      </w:r>
      <w:r>
        <w:rPr>
          <w:szCs w:val="21"/>
        </w:rPr>
        <w:t xml:space="preserve"> g置于消煮管底部</w:t>
      </w:r>
      <w:r>
        <w:rPr>
          <w:rFonts w:hint="eastAsia"/>
          <w:szCs w:val="21"/>
        </w:rPr>
        <w:t>，</w:t>
      </w:r>
      <w:r>
        <w:rPr>
          <w:rFonts w:hint="eastAsia"/>
        </w:rPr>
        <w:t>加10 mL浓硫酸，10滴高氯酸（约0.7 mL）；</w:t>
      </w:r>
    </w:p>
    <w:p>
      <w:pPr>
        <w:pStyle w:val="31"/>
        <w:numPr>
          <w:ilvl w:val="0"/>
          <w:numId w:val="99"/>
        </w:numPr>
        <w:spacing w:before="156" w:beforeLines="50" w:after="156" w:afterLines="50"/>
        <w:ind w:left="0" w:firstLine="482"/>
      </w:pPr>
      <w:r>
        <w:rPr>
          <w:rFonts w:hint="eastAsia"/>
          <w:b/>
        </w:rPr>
        <w:t>消煮</w:t>
      </w:r>
      <w:r>
        <w:rPr>
          <w:rFonts w:hint="eastAsia"/>
        </w:rPr>
        <w:t>；</w:t>
      </w:r>
    </w:p>
    <w:p>
      <w:pPr>
        <w:pStyle w:val="31"/>
        <w:numPr>
          <w:ilvl w:val="0"/>
          <w:numId w:val="99"/>
        </w:numPr>
        <w:spacing w:before="156" w:beforeLines="50" w:after="156" w:afterLines="50"/>
        <w:ind w:left="0" w:firstLine="482"/>
      </w:pPr>
      <w:r>
        <w:rPr>
          <w:rFonts w:hint="eastAsia"/>
          <w:b/>
        </w:rPr>
        <w:t>显色：</w:t>
      </w:r>
      <w:r>
        <w:rPr>
          <w:rFonts w:hint="eastAsia"/>
        </w:rPr>
        <w:t>用移液枪取待测液5 mL于50 mL容量瓶，加蒸馏水20 mL左右（容量瓶1/3至1/2处），加</w:t>
      </w:r>
      <w:r>
        <w:rPr>
          <w:rFonts w:hint="eastAsia"/>
          <w:spacing w:val="-4"/>
        </w:rPr>
        <w:t>2,4-二硝基酚指示剂2滴，再用氢氧化钠（</w:t>
      </w:r>
      <w:r>
        <w:rPr>
          <w:rFonts w:hint="eastAsia"/>
        </w:rPr>
        <w:t>2 mol/L</w:t>
      </w:r>
      <w:r>
        <w:rPr>
          <w:rFonts w:hint="eastAsia"/>
          <w:spacing w:val="-4"/>
        </w:rPr>
        <w:t>）</w:t>
      </w:r>
      <w:r>
        <w:rPr>
          <w:rFonts w:hint="eastAsia"/>
        </w:rPr>
        <w:t>调节pH至微黄（颜色太黄用0.5</w:t>
      </w:r>
      <w:r>
        <w:rPr>
          <w:rFonts w:hint="eastAsia"/>
          <w:spacing w:val="-2"/>
        </w:rPr>
        <w:t xml:space="preserve"> mol/L</w:t>
      </w:r>
      <w:r>
        <w:rPr>
          <w:rFonts w:hint="eastAsia"/>
        </w:rPr>
        <w:t>硫酸调回），加钼锑抗显色剂5 mL，摇匀定容，显色30 min；</w:t>
      </w:r>
    </w:p>
    <w:p>
      <w:pPr>
        <w:pStyle w:val="31"/>
        <w:numPr>
          <w:ilvl w:val="0"/>
          <w:numId w:val="99"/>
        </w:numPr>
        <w:spacing w:before="156" w:beforeLines="50" w:after="156" w:afterLines="50"/>
        <w:ind w:left="0" w:firstLine="482"/>
      </w:pPr>
      <w:r>
        <w:rPr>
          <w:rFonts w:hint="eastAsia"/>
          <w:b/>
        </w:rPr>
        <w:t>比色：</w:t>
      </w:r>
      <w:r>
        <w:rPr>
          <w:rFonts w:hint="eastAsia"/>
        </w:rPr>
        <w:t>以空白溶液调吸收值为零，在700 nm处测定吸收值，由回归方程求得磷浓度（</w:t>
      </w:r>
      <w:r>
        <w:t>μ</w:t>
      </w:r>
      <w:r>
        <w:rPr>
          <w:rFonts w:hint="eastAsia"/>
        </w:rPr>
        <w:t>g/mL）；</w:t>
      </w:r>
    </w:p>
    <w:p>
      <w:pPr>
        <w:pStyle w:val="31"/>
        <w:numPr>
          <w:ilvl w:val="0"/>
          <w:numId w:val="99"/>
        </w:numPr>
        <w:spacing w:before="156" w:beforeLines="50" w:after="156" w:afterLines="50"/>
        <w:ind w:left="0" w:firstLine="482"/>
      </w:pPr>
      <w:r>
        <w:rPr>
          <w:rFonts w:hint="eastAsia"/>
          <w:b/>
        </w:rPr>
        <w:t>标准曲线：</w:t>
      </w:r>
      <w:r>
        <w:rPr>
          <w:rFonts w:hint="eastAsia"/>
        </w:rPr>
        <w:t>取</w:t>
      </w:r>
      <w:r>
        <w:t>5 μ</w:t>
      </w:r>
      <w:r>
        <w:rPr>
          <w:rFonts w:hint="eastAsia"/>
        </w:rPr>
        <w:t xml:space="preserve">g/mL P标准液0、1、2、3、4、5、6 mL于50 mL容量瓶，定容，得0、0.1、0.2、0.3、0.4、0.5、0.6 </w:t>
      </w:r>
      <w:r>
        <w:t>μ</w:t>
      </w:r>
      <w:r>
        <w:rPr>
          <w:rFonts w:hint="eastAsia"/>
        </w:rPr>
        <w:t>g/mL磷标准系列，加蒸馏水20 mL左右，加</w:t>
      </w:r>
      <w:r>
        <w:rPr>
          <w:rFonts w:hint="eastAsia"/>
          <w:spacing w:val="-4"/>
        </w:rPr>
        <w:t>2,4-二硝</w:t>
      </w:r>
      <w:r>
        <w:rPr>
          <w:rFonts w:hint="eastAsia"/>
          <w:spacing w:val="-2"/>
        </w:rPr>
        <w:t xml:space="preserve">基酚指示剂2滴，氢氧化钠（2 mol/L）调节pH至微黄，加钼锑抗显色剂5 mL，定容，显色30 min。以0 </w:t>
      </w:r>
      <w:r>
        <w:t>μ</w:t>
      </w:r>
      <w:r>
        <w:rPr>
          <w:rFonts w:hint="eastAsia"/>
        </w:rPr>
        <w:t>g/mL P标准系列显色液调零，700 nm测定吸收值，以标准磷浓度(</w:t>
      </w:r>
      <w:r>
        <w:t>μ</w:t>
      </w:r>
      <w:r>
        <w:rPr>
          <w:rFonts w:hint="eastAsia"/>
        </w:rPr>
        <w:t>g/mL)为横坐标，吸收值为纵坐标，绘制标准曲线，建立回归方程。</w:t>
      </w:r>
    </w:p>
    <w:p>
      <w:pPr>
        <w:pStyle w:val="35"/>
        <w:spacing w:before="156" w:beforeLines="50" w:after="156" w:afterLines="50" w:line="360" w:lineRule="auto"/>
        <w:ind w:left="357" w:firstLine="0" w:firstLineChars="0"/>
        <w:rPr>
          <w:b/>
          <w:bCs/>
          <w:sz w:val="28"/>
          <w:szCs w:val="28"/>
        </w:rPr>
      </w:pPr>
      <w:r>
        <w:rPr>
          <w:b/>
          <w:bCs/>
          <w:sz w:val="28"/>
          <w:szCs w:val="28"/>
        </w:rPr>
        <w:t>(3)  结果计算</w:t>
      </w:r>
    </w:p>
    <w:p>
      <w:pPr>
        <w:spacing w:before="156" w:beforeLines="50" w:after="156" w:afterLines="50"/>
        <w:ind w:firstLine="480" w:firstLineChars="200"/>
        <w:jc w:val="center"/>
        <w:rPr>
          <w:rFonts w:cs="Times New Roman"/>
          <w:b/>
        </w:rPr>
      </w:pPr>
      <w:r>
        <w:rPr>
          <w:rFonts w:cs="Times New Roman"/>
        </w:rPr>
        <w:t>W</w:t>
      </w:r>
      <w:r>
        <w:rPr>
          <w:rFonts w:cs="Times New Roman"/>
          <w:vertAlign w:val="subscript"/>
        </w:rPr>
        <w:t>p</w:t>
      </w:r>
      <w:r>
        <w:rPr>
          <w:rFonts w:cs="Times New Roman"/>
        </w:rPr>
        <w:t xml:space="preserve"> =(C×V×t×10</w:t>
      </w:r>
      <w:r>
        <w:rPr>
          <w:rFonts w:cs="Times New Roman"/>
          <w:vertAlign w:val="superscript"/>
        </w:rPr>
        <w:t>3</w:t>
      </w:r>
      <w:r>
        <w:rPr>
          <w:rFonts w:cs="Times New Roman"/>
        </w:rPr>
        <w:t>)/m×10</w:t>
      </w:r>
      <w:r>
        <w:rPr>
          <w:rFonts w:cs="Times New Roman"/>
          <w:vertAlign w:val="superscript"/>
        </w:rPr>
        <w:t>6</w:t>
      </w:r>
    </w:p>
    <w:p>
      <w:pPr>
        <w:spacing w:before="156" w:beforeLines="50" w:after="156" w:afterLines="50"/>
        <w:ind w:firstLine="480" w:firstLineChars="200"/>
        <w:rPr>
          <w:rFonts w:cs="Times New Roman"/>
        </w:rPr>
      </w:pPr>
      <w:r>
        <w:rPr>
          <w:rFonts w:cs="Times New Roman"/>
        </w:rPr>
        <w:t>式中：</w:t>
      </w:r>
    </w:p>
    <w:p>
      <w:pPr>
        <w:spacing w:before="156" w:beforeLines="50" w:after="156" w:afterLines="50"/>
        <w:ind w:firstLine="960" w:firstLineChars="400"/>
        <w:rPr>
          <w:rFonts w:cs="Times New Roman"/>
        </w:rPr>
      </w:pPr>
      <w:r>
        <w:rPr>
          <w:rFonts w:cs="Times New Roman"/>
        </w:rPr>
        <w:t>W</w:t>
      </w:r>
      <w:r>
        <w:rPr>
          <w:rFonts w:cs="Times New Roman"/>
          <w:vertAlign w:val="subscript"/>
        </w:rPr>
        <w:t>p</w:t>
      </w:r>
      <w:r>
        <w:rPr>
          <w:rFonts w:cs="Times New Roman"/>
        </w:rPr>
        <w:t>—全磷含量(g/kg)；</w:t>
      </w:r>
    </w:p>
    <w:p>
      <w:pPr>
        <w:spacing w:before="156" w:beforeLines="50" w:after="156" w:afterLines="50"/>
        <w:ind w:firstLine="960" w:firstLineChars="400"/>
        <w:rPr>
          <w:rFonts w:cs="Times New Roman"/>
        </w:rPr>
      </w:pPr>
      <w:r>
        <w:rPr>
          <w:rFonts w:cs="Times New Roman"/>
        </w:rPr>
        <w:t>C—从工作曲线上查得显色液的P浓度(μg/mL)；</w:t>
      </w:r>
    </w:p>
    <w:p>
      <w:pPr>
        <w:spacing w:before="156" w:beforeLines="50" w:after="156" w:afterLines="50"/>
        <w:ind w:firstLine="960" w:firstLineChars="400"/>
        <w:rPr>
          <w:rFonts w:cs="Times New Roman"/>
        </w:rPr>
      </w:pPr>
      <w:r>
        <w:rPr>
          <w:rFonts w:cs="Times New Roman"/>
        </w:rPr>
        <w:t>V—显色液体积(50 mL)；</w:t>
      </w:r>
    </w:p>
    <w:p>
      <w:pPr>
        <w:spacing w:before="156" w:beforeLines="50" w:after="156" w:afterLines="50"/>
        <w:ind w:firstLine="960" w:firstLineChars="400"/>
        <w:rPr>
          <w:rFonts w:cs="Times New Roman"/>
        </w:rPr>
      </w:pPr>
      <w:r>
        <w:rPr>
          <w:rFonts w:cs="Times New Roman"/>
        </w:rPr>
        <w:t>t—分取倍数(100 mL/5 mL=20)；</w:t>
      </w:r>
    </w:p>
    <w:p>
      <w:pPr>
        <w:spacing w:before="156" w:beforeLines="50" w:after="156" w:afterLines="50"/>
        <w:ind w:firstLine="960" w:firstLineChars="400"/>
        <w:rPr>
          <w:rFonts w:cs="Times New Roman"/>
        </w:rPr>
      </w:pPr>
      <w:r>
        <w:rPr>
          <w:rFonts w:cs="Times New Roman"/>
        </w:rPr>
        <w:t>m—样品干质量(g)。</w:t>
      </w:r>
    </w:p>
    <w:p>
      <w:pPr>
        <w:pStyle w:val="4"/>
        <w:spacing w:before="156" w:beforeLines="50" w:after="156" w:afterLines="50" w:line="360" w:lineRule="auto"/>
        <w:jc w:val="both"/>
        <w:rPr>
          <w:rFonts w:cs="Times New Roman"/>
          <w:kern w:val="0"/>
          <w:sz w:val="28"/>
          <w:szCs w:val="28"/>
          <w:lang w:val="zh-CN" w:eastAsia="zh-CN"/>
        </w:rPr>
      </w:pPr>
      <w:bookmarkStart w:id="83" w:name="_Toc487709331"/>
      <w:r>
        <w:rPr>
          <w:rFonts w:hint="eastAsia" w:cs="Times New Roman"/>
          <w:kern w:val="0"/>
          <w:sz w:val="28"/>
          <w:szCs w:val="28"/>
          <w:lang w:val="zh-CN" w:eastAsia="zh-CN"/>
        </w:rPr>
        <w:t xml:space="preserve">5.2 </w:t>
      </w:r>
      <w:r>
        <w:rPr>
          <w:rFonts w:cs="Times New Roman"/>
          <w:kern w:val="0"/>
          <w:sz w:val="28"/>
          <w:szCs w:val="28"/>
          <w:lang w:val="zh-CN" w:eastAsia="zh-CN"/>
        </w:rPr>
        <w:t xml:space="preserve"> </w:t>
      </w:r>
      <w:r>
        <w:rPr>
          <w:rFonts w:hint="eastAsia" w:cs="Times New Roman"/>
          <w:kern w:val="0"/>
          <w:sz w:val="28"/>
          <w:szCs w:val="28"/>
          <w:lang w:val="zh-CN" w:eastAsia="zh-CN"/>
        </w:rPr>
        <w:t>土壤速效磷测定—碳酸氢钠法</w:t>
      </w:r>
      <w:bookmarkEnd w:id="83"/>
    </w:p>
    <w:p>
      <w:pPr>
        <w:pStyle w:val="35"/>
        <w:spacing w:before="156" w:beforeLines="50" w:after="156" w:afterLines="50" w:line="360" w:lineRule="auto"/>
        <w:ind w:left="357" w:firstLine="0" w:firstLineChars="0"/>
        <w:rPr>
          <w:b/>
          <w:bCs/>
          <w:sz w:val="28"/>
          <w:szCs w:val="28"/>
        </w:rPr>
      </w:pPr>
      <w:r>
        <w:rPr>
          <w:b/>
          <w:bCs/>
          <w:sz w:val="28"/>
          <w:szCs w:val="28"/>
        </w:rPr>
        <w:t>(1)  方法原理</w:t>
      </w:r>
    </w:p>
    <w:p>
      <w:pPr>
        <w:widowControl/>
        <w:snapToGrid w:val="0"/>
        <w:spacing w:before="156" w:beforeLines="50" w:after="156" w:afterLines="50"/>
        <w:ind w:firstLine="480" w:firstLineChars="200"/>
        <w:rPr>
          <w:rFonts w:cs="Times New Roman"/>
          <w:kern w:val="0"/>
          <w:szCs w:val="21"/>
        </w:rPr>
      </w:pPr>
      <w:r>
        <w:rPr>
          <w:rFonts w:cs="Times New Roman"/>
          <w:kern w:val="0"/>
          <w:szCs w:val="21"/>
        </w:rPr>
        <w:t>石灰性土壤由于大量游离碳酸钙存在，不能用酸溶液来提取速效磷，可用碳酸盐的碱溶液。由于碳酸根的同离子效应，碳酸盐的碱溶液降低碳酸钙的溶解度，也就降低了溶液中钙的浓度，这样就有利于磷酸钙盐的提取。同时由于碳酸盐的碱溶液也降低了铝和铁离子的活性，有利于磷酸铝和磷酸铁的提取。此外，碳酸氢钠碱溶液中存在着OH</w:t>
      </w:r>
      <w:r>
        <w:rPr>
          <w:rFonts w:cs="Times New Roman"/>
          <w:kern w:val="0"/>
          <w:szCs w:val="21"/>
          <w:vertAlign w:val="superscript"/>
        </w:rPr>
        <w:t>-</w:t>
      </w:r>
      <w:r>
        <w:rPr>
          <w:rFonts w:cs="Times New Roman"/>
          <w:kern w:val="0"/>
          <w:szCs w:val="21"/>
        </w:rPr>
        <w:t>、HCO</w:t>
      </w:r>
      <w:r>
        <w:rPr>
          <w:rFonts w:cs="Times New Roman"/>
          <w:kern w:val="0"/>
          <w:szCs w:val="21"/>
          <w:vertAlign w:val="superscript"/>
        </w:rPr>
        <w:t>-</w:t>
      </w:r>
      <w:r>
        <w:rPr>
          <w:rFonts w:cs="Times New Roman"/>
          <w:kern w:val="0"/>
          <w:szCs w:val="21"/>
          <w:vertAlign w:val="subscript"/>
        </w:rPr>
        <w:t>3</w:t>
      </w:r>
      <w:r>
        <w:rPr>
          <w:rFonts w:cs="Times New Roman"/>
          <w:kern w:val="0"/>
          <w:szCs w:val="21"/>
        </w:rPr>
        <w:t>、CO</w:t>
      </w:r>
      <w:r>
        <w:rPr>
          <w:rFonts w:cs="Times New Roman"/>
          <w:kern w:val="0"/>
          <w:szCs w:val="21"/>
          <w:vertAlign w:val="superscript"/>
        </w:rPr>
        <w:t>2-</w:t>
      </w:r>
      <w:r>
        <w:rPr>
          <w:rFonts w:cs="Times New Roman"/>
          <w:kern w:val="0"/>
          <w:szCs w:val="21"/>
          <w:vertAlign w:val="subscript"/>
        </w:rPr>
        <w:t>3</w:t>
      </w:r>
      <w:r>
        <w:rPr>
          <w:rFonts w:cs="Times New Roman"/>
          <w:kern w:val="0"/>
          <w:szCs w:val="21"/>
        </w:rPr>
        <w:t>等阴离子有利于吸附态磷的交换，因此，碳酸氢钠不仅适用于石灰性土壤，也适用于中性和酸性土壤中速效磷的提取。</w:t>
      </w:r>
    </w:p>
    <w:p>
      <w:pPr>
        <w:widowControl/>
        <w:snapToGrid w:val="0"/>
        <w:spacing w:before="156" w:beforeLines="50" w:after="156" w:afterLines="50"/>
        <w:ind w:firstLine="480" w:firstLineChars="200"/>
        <w:rPr>
          <w:rFonts w:cs="Times New Roman"/>
          <w:kern w:val="0"/>
          <w:szCs w:val="21"/>
        </w:rPr>
      </w:pPr>
      <w:r>
        <w:rPr>
          <w:rFonts w:cs="Times New Roman"/>
          <w:kern w:val="0"/>
          <w:szCs w:val="21"/>
        </w:rPr>
        <w:t>待测液用钼锑抗混合显色剂在常温下进行还原，使黄色的锑磷钼杂多酸还原成为磷钼蓝进行比色。</w:t>
      </w:r>
    </w:p>
    <w:p>
      <w:pPr>
        <w:pStyle w:val="35"/>
        <w:spacing w:before="156" w:beforeLines="50" w:after="156" w:afterLines="50" w:line="360" w:lineRule="auto"/>
        <w:ind w:left="357" w:firstLine="0" w:firstLineChars="0"/>
        <w:rPr>
          <w:b/>
          <w:bCs/>
          <w:sz w:val="28"/>
          <w:szCs w:val="28"/>
        </w:rPr>
      </w:pPr>
      <w:r>
        <w:rPr>
          <w:b/>
          <w:bCs/>
          <w:sz w:val="28"/>
          <w:szCs w:val="28"/>
        </w:rPr>
        <w:t xml:space="preserve">(2)  </w:t>
      </w:r>
      <w:r>
        <w:rPr>
          <w:rFonts w:hint="eastAsia"/>
          <w:b/>
          <w:bCs/>
          <w:sz w:val="28"/>
          <w:szCs w:val="28"/>
        </w:rPr>
        <w:t>仪器设备</w:t>
      </w:r>
    </w:p>
    <w:p>
      <w:pPr>
        <w:widowControl/>
        <w:snapToGrid w:val="0"/>
        <w:spacing w:before="156" w:beforeLines="50" w:after="156" w:afterLines="50"/>
        <w:ind w:firstLine="480" w:firstLineChars="200"/>
        <w:rPr>
          <w:rFonts w:cs="Times New Roman"/>
          <w:kern w:val="0"/>
          <w:szCs w:val="21"/>
        </w:rPr>
      </w:pPr>
      <w:r>
        <w:rPr>
          <w:rFonts w:hint="eastAsia" w:cs="Times New Roman"/>
          <w:kern w:val="0"/>
          <w:szCs w:val="21"/>
        </w:rPr>
        <w:t>往复振荡机、电子天平</w:t>
      </w:r>
      <w:r>
        <w:rPr>
          <w:rFonts w:cs="Times New Roman"/>
          <w:kern w:val="0"/>
          <w:szCs w:val="21"/>
        </w:rPr>
        <w:t>(1/100)</w:t>
      </w:r>
      <w:r>
        <w:rPr>
          <w:rFonts w:hint="eastAsia" w:cs="Times New Roman"/>
          <w:kern w:val="0"/>
          <w:szCs w:val="21"/>
        </w:rPr>
        <w:t>、分光光度计、三角瓶</w:t>
      </w:r>
      <w:r>
        <w:rPr>
          <w:rFonts w:cs="Times New Roman"/>
          <w:kern w:val="0"/>
          <w:szCs w:val="21"/>
        </w:rPr>
        <w:t>(250 ml</w:t>
      </w:r>
      <w:r>
        <w:rPr>
          <w:rFonts w:hint="eastAsia" w:cs="Times New Roman"/>
          <w:kern w:val="0"/>
          <w:szCs w:val="21"/>
        </w:rPr>
        <w:t>和</w:t>
      </w:r>
      <w:r>
        <w:rPr>
          <w:rFonts w:cs="Times New Roman"/>
          <w:kern w:val="0"/>
          <w:szCs w:val="21"/>
        </w:rPr>
        <w:t>100 ml)</w:t>
      </w:r>
      <w:r>
        <w:rPr>
          <w:rFonts w:hint="eastAsia" w:cs="Times New Roman"/>
          <w:kern w:val="0"/>
          <w:szCs w:val="21"/>
        </w:rPr>
        <w:t>、烧杯</w:t>
      </w:r>
      <w:r>
        <w:rPr>
          <w:rFonts w:cs="Times New Roman"/>
          <w:kern w:val="0"/>
          <w:szCs w:val="21"/>
        </w:rPr>
        <w:t>(100 ml)</w:t>
      </w:r>
      <w:r>
        <w:rPr>
          <w:rFonts w:hint="eastAsia" w:cs="Times New Roman"/>
          <w:kern w:val="0"/>
          <w:szCs w:val="21"/>
        </w:rPr>
        <w:t>、移液管</w:t>
      </w:r>
      <w:r>
        <w:rPr>
          <w:rFonts w:cs="Times New Roman"/>
          <w:kern w:val="0"/>
          <w:szCs w:val="21"/>
        </w:rPr>
        <w:t>(10 ml</w:t>
      </w:r>
      <w:r>
        <w:rPr>
          <w:rFonts w:hint="eastAsia" w:cs="Times New Roman"/>
          <w:kern w:val="0"/>
          <w:szCs w:val="21"/>
        </w:rPr>
        <w:t>、</w:t>
      </w:r>
      <w:r>
        <w:rPr>
          <w:rFonts w:cs="Times New Roman"/>
          <w:kern w:val="0"/>
          <w:szCs w:val="21"/>
        </w:rPr>
        <w:t>50 ml)</w:t>
      </w:r>
      <w:r>
        <w:rPr>
          <w:rFonts w:hint="eastAsia" w:cs="Times New Roman"/>
          <w:kern w:val="0"/>
          <w:szCs w:val="21"/>
        </w:rPr>
        <w:t>、容量瓶</w:t>
      </w:r>
      <w:r>
        <w:rPr>
          <w:rFonts w:cs="Times New Roman"/>
          <w:kern w:val="0"/>
          <w:szCs w:val="21"/>
        </w:rPr>
        <w:t>(50 ml)</w:t>
      </w:r>
      <w:r>
        <w:rPr>
          <w:rFonts w:hint="eastAsia" w:cs="Times New Roman"/>
          <w:kern w:val="0"/>
          <w:szCs w:val="21"/>
        </w:rPr>
        <w:t>、吸耳球、漏斗</w:t>
      </w:r>
      <w:r>
        <w:rPr>
          <w:rFonts w:cs="Times New Roman"/>
          <w:kern w:val="0"/>
          <w:szCs w:val="21"/>
        </w:rPr>
        <w:t>(60 ml)</w:t>
      </w:r>
      <w:r>
        <w:rPr>
          <w:rFonts w:hint="eastAsia" w:cs="Times New Roman"/>
          <w:kern w:val="0"/>
          <w:szCs w:val="21"/>
        </w:rPr>
        <w:t>、滤纸、坐标纸、擦镜纸、小滴管。</w:t>
      </w:r>
    </w:p>
    <w:p>
      <w:pPr>
        <w:pStyle w:val="35"/>
        <w:spacing w:before="156" w:beforeLines="50" w:after="156" w:afterLines="50" w:line="360" w:lineRule="auto"/>
        <w:ind w:left="357" w:firstLine="0" w:firstLineChars="0"/>
        <w:rPr>
          <w:b/>
          <w:bCs/>
          <w:sz w:val="28"/>
          <w:szCs w:val="28"/>
        </w:rPr>
      </w:pPr>
      <w:r>
        <w:rPr>
          <w:b/>
          <w:bCs/>
          <w:sz w:val="28"/>
          <w:szCs w:val="28"/>
        </w:rPr>
        <w:t>(3)  试剂配制</w:t>
      </w:r>
    </w:p>
    <w:p>
      <w:pPr>
        <w:pStyle w:val="31"/>
        <w:widowControl/>
        <w:numPr>
          <w:ilvl w:val="0"/>
          <w:numId w:val="100"/>
        </w:numPr>
        <w:snapToGrid w:val="0"/>
        <w:spacing w:before="156" w:beforeLines="50" w:after="156" w:afterLines="50"/>
        <w:ind w:left="0" w:firstLine="480"/>
        <w:rPr>
          <w:rFonts w:cs="Times New Roman"/>
          <w:kern w:val="0"/>
          <w:szCs w:val="21"/>
        </w:rPr>
      </w:pPr>
      <w:r>
        <w:rPr>
          <w:rFonts w:cs="Times New Roman"/>
          <w:kern w:val="0"/>
          <w:szCs w:val="21"/>
        </w:rPr>
        <w:t>0.5 mol/L碳酸氢钠浸提液</w:t>
      </w:r>
      <w:r>
        <w:rPr>
          <w:rFonts w:hint="eastAsia" w:cs="Times New Roman"/>
          <w:kern w:val="0"/>
          <w:szCs w:val="21"/>
        </w:rPr>
        <w:t>：</w:t>
      </w:r>
      <w:r>
        <w:rPr>
          <w:rFonts w:cs="Times New Roman"/>
          <w:kern w:val="0"/>
          <w:szCs w:val="21"/>
        </w:rPr>
        <w:t>称取化学纯碳酸氢钠42.0 g溶于800 ml水中，以0.5 mol/L氢氧化钠调节pH至8.5，洗入1000 ml容量瓶中，定容至刻度，贮存于试剂瓶中。此溶液贮存于塑料瓶中比在玻璃瓶中容易保存，若贮存超过1个月，应检查pH值是否改变；</w:t>
      </w:r>
    </w:p>
    <w:p>
      <w:pPr>
        <w:pStyle w:val="31"/>
        <w:widowControl/>
        <w:numPr>
          <w:ilvl w:val="0"/>
          <w:numId w:val="100"/>
        </w:numPr>
        <w:snapToGrid w:val="0"/>
        <w:spacing w:before="156" w:beforeLines="50" w:after="156" w:afterLines="50"/>
        <w:ind w:left="0" w:firstLine="480"/>
        <w:rPr>
          <w:rFonts w:ascii="宋体" w:hAnsi="宋体" w:cs="宋体"/>
          <w:kern w:val="0"/>
          <w:szCs w:val="21"/>
        </w:rPr>
      </w:pPr>
      <w:r>
        <w:rPr>
          <w:rFonts w:hint="eastAsia" w:ascii="宋体" w:hAnsi="宋体" w:cs="宋体"/>
          <w:kern w:val="0"/>
          <w:szCs w:val="21"/>
        </w:rPr>
        <w:t>无磷活性炭：活性碳常常含有磷，应做空白试验，检查有无磷存在。如含磷较多，须先用</w:t>
      </w:r>
      <w:r>
        <w:rPr>
          <w:kern w:val="0"/>
          <w:szCs w:val="21"/>
        </w:rPr>
        <w:t>2 mol/L</w:t>
      </w:r>
      <w:r>
        <w:rPr>
          <w:rFonts w:hint="eastAsia" w:ascii="宋体" w:hAnsi="宋体" w:cs="宋体"/>
          <w:kern w:val="0"/>
          <w:szCs w:val="21"/>
        </w:rPr>
        <w:t>盐酸浸泡过夜，用蒸馏水冲洗多次后，再用</w:t>
      </w:r>
      <w:r>
        <w:rPr>
          <w:kern w:val="0"/>
          <w:szCs w:val="21"/>
        </w:rPr>
        <w:t>0.5 mol/L</w:t>
      </w:r>
      <w:r>
        <w:rPr>
          <w:rFonts w:hint="eastAsia" w:ascii="宋体" w:hAnsi="宋体" w:cs="宋体"/>
          <w:kern w:val="0"/>
          <w:szCs w:val="21"/>
        </w:rPr>
        <w:t>碳酸氢钠浸泡过夜，在平瓷漏斗上抽气过滤，每次用少量蒸馏水淋洗多次，并检查到无磷为止。如含磷较少，则直接用碳酸氢钠处理即可；</w:t>
      </w:r>
    </w:p>
    <w:p>
      <w:pPr>
        <w:pStyle w:val="31"/>
        <w:widowControl/>
        <w:numPr>
          <w:ilvl w:val="0"/>
          <w:numId w:val="100"/>
        </w:numPr>
        <w:snapToGrid w:val="0"/>
        <w:spacing w:before="156" w:beforeLines="50" w:after="156" w:afterLines="50"/>
        <w:ind w:left="0" w:firstLine="480"/>
        <w:rPr>
          <w:rFonts w:ascii="宋体" w:hAnsi="宋体" w:cs="宋体"/>
          <w:kern w:val="0"/>
          <w:szCs w:val="21"/>
        </w:rPr>
      </w:pPr>
      <w:r>
        <w:rPr>
          <w:rFonts w:hint="eastAsia" w:ascii="宋体" w:hAnsi="宋体" w:cs="宋体"/>
          <w:kern w:val="0"/>
          <w:szCs w:val="21"/>
        </w:rPr>
        <w:t>磷</w:t>
      </w:r>
      <w:r>
        <w:rPr>
          <w:kern w:val="0"/>
          <w:szCs w:val="21"/>
        </w:rPr>
        <w:t>(P)</w:t>
      </w:r>
      <w:r>
        <w:rPr>
          <w:rFonts w:hint="eastAsia" w:ascii="宋体" w:hAnsi="宋体" w:cs="宋体"/>
          <w:kern w:val="0"/>
          <w:szCs w:val="21"/>
        </w:rPr>
        <w:t>标准溶液：准确称取</w:t>
      </w:r>
      <w:r>
        <w:rPr>
          <w:kern w:val="0"/>
          <w:szCs w:val="21"/>
        </w:rPr>
        <w:t>4</w:t>
      </w:r>
      <w:r>
        <w:rPr>
          <w:rFonts w:cs="Times New Roman"/>
          <w:kern w:val="0"/>
          <w:szCs w:val="21"/>
        </w:rPr>
        <w:t>5℃</w:t>
      </w:r>
      <w:r>
        <w:rPr>
          <w:rFonts w:hint="eastAsia" w:ascii="宋体" w:hAnsi="宋体" w:cs="宋体"/>
          <w:kern w:val="0"/>
          <w:szCs w:val="21"/>
        </w:rPr>
        <w:t>烘干</w:t>
      </w:r>
      <w:r>
        <w:rPr>
          <w:kern w:val="0"/>
          <w:szCs w:val="21"/>
        </w:rPr>
        <w:t>4</w:t>
      </w:r>
      <w:r>
        <w:rPr>
          <w:rFonts w:hint="eastAsia" w:ascii="宋体" w:hAnsi="宋体" w:cs="宋体"/>
          <w:kern w:val="0"/>
          <w:szCs w:val="21"/>
        </w:rPr>
        <w:t>-</w:t>
      </w:r>
      <w:r>
        <w:rPr>
          <w:kern w:val="0"/>
          <w:szCs w:val="21"/>
        </w:rPr>
        <w:t>8</w:t>
      </w:r>
      <w:r>
        <w:rPr>
          <w:rFonts w:hint="eastAsia" w:ascii="宋体" w:hAnsi="宋体" w:cs="宋体"/>
          <w:kern w:val="0"/>
          <w:szCs w:val="21"/>
        </w:rPr>
        <w:t>小时的分析纯磷酸二氢钾</w:t>
      </w:r>
      <w:r>
        <w:rPr>
          <w:kern w:val="0"/>
          <w:szCs w:val="21"/>
        </w:rPr>
        <w:t>0.2197 g</w:t>
      </w:r>
      <w:r>
        <w:rPr>
          <w:rFonts w:hint="eastAsia" w:ascii="宋体" w:hAnsi="宋体" w:cs="宋体"/>
          <w:kern w:val="0"/>
          <w:szCs w:val="21"/>
        </w:rPr>
        <w:t>于小烧杯中，以少量水溶解，将溶液全部洗入</w:t>
      </w:r>
      <w:r>
        <w:rPr>
          <w:kern w:val="0"/>
          <w:szCs w:val="21"/>
        </w:rPr>
        <w:t>1000 ml</w:t>
      </w:r>
      <w:r>
        <w:rPr>
          <w:rFonts w:hint="eastAsia" w:ascii="宋体" w:hAnsi="宋体" w:cs="宋体"/>
          <w:kern w:val="0"/>
          <w:szCs w:val="21"/>
        </w:rPr>
        <w:t>容量瓶中，用水定容至刻度，充分摇匀，此溶液即为含</w:t>
      </w:r>
      <w:r>
        <w:rPr>
          <w:kern w:val="0"/>
          <w:szCs w:val="21"/>
        </w:rPr>
        <w:t>50 mg/L</w:t>
      </w:r>
      <w:r>
        <w:rPr>
          <w:rFonts w:hint="eastAsia" w:ascii="宋体" w:hAnsi="宋体" w:cs="宋体"/>
          <w:kern w:val="0"/>
          <w:szCs w:val="21"/>
        </w:rPr>
        <w:t>的磷基准溶液。吸取</w:t>
      </w:r>
      <w:r>
        <w:rPr>
          <w:kern w:val="0"/>
          <w:szCs w:val="21"/>
        </w:rPr>
        <w:t>50 ml</w:t>
      </w:r>
      <w:r>
        <w:rPr>
          <w:rFonts w:hint="eastAsia" w:ascii="宋体" w:hAnsi="宋体" w:cs="宋体"/>
          <w:kern w:val="0"/>
          <w:szCs w:val="21"/>
        </w:rPr>
        <w:t>此溶液稀释至</w:t>
      </w:r>
      <w:r>
        <w:rPr>
          <w:kern w:val="0"/>
          <w:szCs w:val="21"/>
        </w:rPr>
        <w:t>500 ml</w:t>
      </w:r>
      <w:r>
        <w:rPr>
          <w:rFonts w:hint="eastAsia" w:ascii="宋体" w:hAnsi="宋体" w:cs="宋体"/>
          <w:kern w:val="0"/>
          <w:szCs w:val="21"/>
        </w:rPr>
        <w:t>，即为</w:t>
      </w:r>
      <w:r>
        <w:rPr>
          <w:kern w:val="0"/>
          <w:szCs w:val="21"/>
        </w:rPr>
        <w:t>5 mg/L</w:t>
      </w:r>
      <w:r>
        <w:rPr>
          <w:rFonts w:hint="eastAsia" w:ascii="宋体" w:hAnsi="宋体" w:cs="宋体"/>
          <w:kern w:val="0"/>
          <w:szCs w:val="21"/>
        </w:rPr>
        <w:t>的磷标准溶液</w:t>
      </w:r>
      <w:r>
        <w:rPr>
          <w:kern w:val="0"/>
          <w:szCs w:val="21"/>
        </w:rPr>
        <w:t>(</w:t>
      </w:r>
      <w:r>
        <w:rPr>
          <w:rFonts w:hint="eastAsia" w:ascii="宋体" w:hAnsi="宋体" w:cs="宋体"/>
          <w:kern w:val="0"/>
          <w:szCs w:val="21"/>
        </w:rPr>
        <w:t>此溶液不能长期保存</w:t>
      </w:r>
      <w:r>
        <w:rPr>
          <w:kern w:val="0"/>
          <w:szCs w:val="21"/>
        </w:rPr>
        <w:t>)</w:t>
      </w:r>
      <w:r>
        <w:rPr>
          <w:rFonts w:hint="eastAsia" w:ascii="宋体" w:hAnsi="宋体" w:cs="宋体"/>
          <w:kern w:val="0"/>
          <w:szCs w:val="21"/>
        </w:rPr>
        <w:t>。比色时按标准曲线系列配制；</w:t>
      </w:r>
    </w:p>
    <w:p>
      <w:pPr>
        <w:pStyle w:val="31"/>
        <w:widowControl/>
        <w:numPr>
          <w:ilvl w:val="0"/>
          <w:numId w:val="100"/>
        </w:numPr>
        <w:snapToGrid w:val="0"/>
        <w:spacing w:before="156" w:beforeLines="50" w:after="156" w:afterLines="50"/>
        <w:ind w:left="0" w:firstLine="480"/>
        <w:rPr>
          <w:rFonts w:ascii="宋体" w:hAnsi="宋体" w:cs="宋体"/>
          <w:kern w:val="0"/>
          <w:szCs w:val="21"/>
        </w:rPr>
      </w:pPr>
      <w:r>
        <w:rPr>
          <w:rFonts w:hint="eastAsia" w:ascii="宋体" w:hAnsi="宋体" w:cs="宋体"/>
          <w:kern w:val="0"/>
          <w:szCs w:val="21"/>
        </w:rPr>
        <w:t>硫酸钼锑贮存液：取蒸馏水约</w:t>
      </w:r>
      <w:r>
        <w:rPr>
          <w:kern w:val="0"/>
          <w:szCs w:val="21"/>
        </w:rPr>
        <w:t>400 ml</w:t>
      </w:r>
      <w:r>
        <w:rPr>
          <w:rFonts w:hint="eastAsia" w:ascii="宋体" w:hAnsi="宋体" w:cs="宋体"/>
          <w:kern w:val="0"/>
          <w:szCs w:val="21"/>
        </w:rPr>
        <w:t>，放入</w:t>
      </w:r>
      <w:r>
        <w:rPr>
          <w:kern w:val="0"/>
          <w:szCs w:val="21"/>
        </w:rPr>
        <w:t>1000 ml</w:t>
      </w:r>
      <w:r>
        <w:rPr>
          <w:rFonts w:hint="eastAsia" w:ascii="宋体" w:hAnsi="宋体" w:cs="宋体"/>
          <w:kern w:val="0"/>
          <w:szCs w:val="21"/>
        </w:rPr>
        <w:t>烧杯中，将烧杯浸在冷水中，然后缓缓注入分析纯浓硫酸</w:t>
      </w:r>
      <w:r>
        <w:rPr>
          <w:kern w:val="0"/>
          <w:szCs w:val="21"/>
        </w:rPr>
        <w:t>208.3 ml,</w:t>
      </w:r>
      <w:r>
        <w:rPr>
          <w:rFonts w:hint="eastAsia" w:ascii="宋体" w:hAnsi="宋体" w:cs="宋体"/>
          <w:kern w:val="0"/>
          <w:szCs w:val="21"/>
        </w:rPr>
        <w:t>并不断搅拌，冷却至室温。另称取分析纯钼酸铵</w:t>
      </w:r>
      <w:r>
        <w:rPr>
          <w:kern w:val="0"/>
          <w:szCs w:val="21"/>
        </w:rPr>
        <w:t>20 g</w:t>
      </w:r>
      <w:r>
        <w:rPr>
          <w:rFonts w:hint="eastAsia" w:ascii="宋体" w:hAnsi="宋体" w:cs="宋体"/>
          <w:kern w:val="0"/>
          <w:szCs w:val="21"/>
        </w:rPr>
        <w:t>溶于约</w:t>
      </w:r>
      <w:r>
        <w:rPr>
          <w:kern w:val="0"/>
          <w:szCs w:val="21"/>
        </w:rPr>
        <w:t>60</w:t>
      </w:r>
      <w:r>
        <w:rPr>
          <w:rFonts w:cs="Times New Roman"/>
          <w:kern w:val="0"/>
          <w:szCs w:val="21"/>
        </w:rPr>
        <w:t>℃</w:t>
      </w:r>
      <w:r>
        <w:rPr>
          <w:rFonts w:hint="eastAsia" w:ascii="宋体" w:hAnsi="宋体" w:cs="宋体"/>
          <w:kern w:val="0"/>
          <w:szCs w:val="21"/>
        </w:rPr>
        <w:t>的</w:t>
      </w:r>
      <w:r>
        <w:rPr>
          <w:kern w:val="0"/>
          <w:szCs w:val="21"/>
        </w:rPr>
        <w:t>200 ml</w:t>
      </w:r>
      <w:r>
        <w:rPr>
          <w:rFonts w:hint="eastAsia" w:ascii="宋体" w:hAnsi="宋体" w:cs="宋体"/>
          <w:kern w:val="0"/>
          <w:szCs w:val="21"/>
        </w:rPr>
        <w:t>蒸馏水中，冷却。然后将硫酸溶液徐徐倒入钼酸铵溶液中，不断搅拌，再加入</w:t>
      </w:r>
      <w:r>
        <w:rPr>
          <w:kern w:val="0"/>
          <w:szCs w:val="21"/>
        </w:rPr>
        <w:t>100 ml 0.5%</w:t>
      </w:r>
      <w:r>
        <w:rPr>
          <w:rFonts w:hint="eastAsia" w:ascii="宋体" w:hAnsi="宋体" w:cs="宋体"/>
          <w:kern w:val="0"/>
          <w:szCs w:val="21"/>
        </w:rPr>
        <w:t>酒石酸锑钾溶液，用蒸馏水稀释至</w:t>
      </w:r>
      <w:r>
        <w:rPr>
          <w:kern w:val="0"/>
          <w:szCs w:val="21"/>
        </w:rPr>
        <w:t>1000 ml</w:t>
      </w:r>
      <w:r>
        <w:rPr>
          <w:rFonts w:hint="eastAsia" w:ascii="宋体" w:hAnsi="宋体" w:cs="宋体"/>
          <w:kern w:val="0"/>
          <w:szCs w:val="21"/>
        </w:rPr>
        <w:t>，摇匀贮于试剂瓶中；</w:t>
      </w:r>
    </w:p>
    <w:p>
      <w:pPr>
        <w:pStyle w:val="31"/>
        <w:widowControl/>
        <w:numPr>
          <w:ilvl w:val="0"/>
          <w:numId w:val="100"/>
        </w:numPr>
        <w:snapToGrid w:val="0"/>
        <w:spacing w:before="156" w:beforeLines="50" w:after="156" w:afterLines="50"/>
        <w:ind w:left="0" w:firstLine="480"/>
        <w:rPr>
          <w:rFonts w:ascii="宋体" w:hAnsi="宋体" w:cs="宋体"/>
          <w:kern w:val="0"/>
          <w:szCs w:val="21"/>
        </w:rPr>
      </w:pPr>
      <w:r>
        <w:rPr>
          <w:rFonts w:hint="eastAsia" w:ascii="宋体" w:hAnsi="宋体" w:cs="宋体"/>
          <w:kern w:val="0"/>
          <w:szCs w:val="21"/>
        </w:rPr>
        <w:t>二硝基酚：称取</w:t>
      </w:r>
      <w:r>
        <w:rPr>
          <w:kern w:val="0"/>
          <w:szCs w:val="21"/>
        </w:rPr>
        <w:t>0.25 g</w:t>
      </w:r>
      <w:r>
        <w:rPr>
          <w:rFonts w:hint="eastAsia" w:ascii="宋体" w:hAnsi="宋体" w:cs="宋体"/>
          <w:kern w:val="0"/>
          <w:szCs w:val="21"/>
        </w:rPr>
        <w:t>二硝基酚溶于</w:t>
      </w:r>
      <w:r>
        <w:rPr>
          <w:kern w:val="0"/>
          <w:szCs w:val="21"/>
        </w:rPr>
        <w:t>100 ml</w:t>
      </w:r>
      <w:r>
        <w:rPr>
          <w:rFonts w:hint="eastAsia" w:ascii="宋体" w:hAnsi="宋体" w:cs="宋体"/>
          <w:kern w:val="0"/>
          <w:szCs w:val="21"/>
        </w:rPr>
        <w:t>蒸馏水中；</w:t>
      </w:r>
    </w:p>
    <w:p>
      <w:pPr>
        <w:pStyle w:val="31"/>
        <w:widowControl/>
        <w:numPr>
          <w:ilvl w:val="0"/>
          <w:numId w:val="100"/>
        </w:numPr>
        <w:snapToGrid w:val="0"/>
        <w:spacing w:before="156" w:beforeLines="50" w:after="156" w:afterLines="50"/>
        <w:ind w:left="0" w:firstLine="480"/>
        <w:rPr>
          <w:rFonts w:ascii="宋体" w:hAnsi="宋体" w:cs="宋体"/>
          <w:kern w:val="0"/>
          <w:szCs w:val="21"/>
        </w:rPr>
      </w:pPr>
      <w:r>
        <w:rPr>
          <w:rFonts w:hint="eastAsia" w:ascii="宋体" w:hAnsi="宋体" w:cs="宋体"/>
          <w:kern w:val="0"/>
          <w:szCs w:val="21"/>
        </w:rPr>
        <w:t>钼锑抗混合色剂：在</w:t>
      </w:r>
      <w:r>
        <w:rPr>
          <w:kern w:val="0"/>
          <w:szCs w:val="21"/>
        </w:rPr>
        <w:t>100 ml</w:t>
      </w:r>
      <w:r>
        <w:rPr>
          <w:rFonts w:hint="eastAsia" w:ascii="宋体" w:hAnsi="宋体" w:cs="宋体"/>
          <w:kern w:val="0"/>
          <w:szCs w:val="21"/>
        </w:rPr>
        <w:t>钼锑贮存液中，加入</w:t>
      </w:r>
      <w:r>
        <w:rPr>
          <w:kern w:val="0"/>
          <w:szCs w:val="21"/>
        </w:rPr>
        <w:t>1.5 g</w:t>
      </w:r>
      <w:r>
        <w:rPr>
          <w:rFonts w:hint="eastAsia" w:ascii="宋体" w:hAnsi="宋体" w:cs="宋体"/>
          <w:kern w:val="0"/>
          <w:szCs w:val="21"/>
        </w:rPr>
        <w:t>左旋（旋光度</w:t>
      </w:r>
      <w:r>
        <w:rPr>
          <w:kern w:val="0"/>
          <w:szCs w:val="21"/>
        </w:rPr>
        <w:t>+21</w:t>
      </w:r>
      <w:r>
        <w:rPr>
          <w:rFonts w:hint="eastAsia" w:ascii="宋体" w:hAnsi="宋体" w:cs="宋体"/>
          <w:kern w:val="0"/>
          <w:szCs w:val="21"/>
        </w:rPr>
        <w:t>—</w:t>
      </w:r>
      <w:r>
        <w:rPr>
          <w:kern w:val="0"/>
          <w:szCs w:val="21"/>
        </w:rPr>
        <w:t>+22</w:t>
      </w:r>
      <w:r>
        <w:rPr>
          <w:rFonts w:hint="eastAsia" w:ascii="宋体" w:hAnsi="宋体" w:cs="宋体"/>
          <w:kern w:val="0"/>
          <w:szCs w:val="21"/>
        </w:rPr>
        <w:t>°）抗坏血酸，此试剂有效期</w:t>
      </w:r>
      <w:r>
        <w:rPr>
          <w:kern w:val="0"/>
          <w:szCs w:val="21"/>
        </w:rPr>
        <w:t>24</w:t>
      </w:r>
      <w:r>
        <w:rPr>
          <w:rFonts w:hint="eastAsia" w:ascii="宋体" w:hAnsi="宋体" w:cs="宋体"/>
          <w:kern w:val="0"/>
          <w:szCs w:val="21"/>
        </w:rPr>
        <w:t>小时，宜用前配制。</w:t>
      </w:r>
    </w:p>
    <w:p>
      <w:pPr>
        <w:pStyle w:val="35"/>
        <w:spacing w:before="156" w:beforeLines="50" w:after="156" w:afterLines="50" w:line="360" w:lineRule="auto"/>
        <w:ind w:left="357" w:firstLine="0" w:firstLineChars="0"/>
        <w:rPr>
          <w:b/>
          <w:bCs/>
          <w:sz w:val="28"/>
          <w:szCs w:val="28"/>
        </w:rPr>
      </w:pPr>
      <w:r>
        <w:rPr>
          <w:b/>
          <w:bCs/>
          <w:sz w:val="28"/>
          <w:szCs w:val="28"/>
        </w:rPr>
        <w:t>(4)  测定步骤</w:t>
      </w:r>
    </w:p>
    <w:p>
      <w:pPr>
        <w:pStyle w:val="31"/>
        <w:widowControl/>
        <w:numPr>
          <w:ilvl w:val="0"/>
          <w:numId w:val="101"/>
        </w:numPr>
        <w:snapToGrid w:val="0"/>
        <w:spacing w:before="156" w:beforeLines="50" w:after="156" w:afterLines="50"/>
        <w:ind w:left="0" w:firstLine="480"/>
        <w:rPr>
          <w:rFonts w:ascii="宋体" w:hAnsi="宋体" w:cs="宋体"/>
          <w:kern w:val="0"/>
          <w:szCs w:val="21"/>
        </w:rPr>
      </w:pPr>
      <w:r>
        <w:rPr>
          <w:rFonts w:hint="eastAsia" w:ascii="宋体" w:hAnsi="宋体" w:cs="宋体"/>
          <w:kern w:val="0"/>
          <w:szCs w:val="21"/>
        </w:rPr>
        <w:t>称取通过</w:t>
      </w:r>
      <w:r>
        <w:rPr>
          <w:kern w:val="0"/>
          <w:szCs w:val="21"/>
        </w:rPr>
        <w:t>18</w:t>
      </w:r>
      <w:r>
        <w:rPr>
          <w:rFonts w:hint="eastAsia" w:ascii="宋体" w:hAnsi="宋体" w:cs="宋体"/>
          <w:kern w:val="0"/>
          <w:szCs w:val="21"/>
        </w:rPr>
        <w:t>号筛</w:t>
      </w:r>
      <w:r>
        <w:rPr>
          <w:kern w:val="0"/>
          <w:szCs w:val="21"/>
        </w:rPr>
        <w:t>(</w:t>
      </w:r>
      <w:r>
        <w:rPr>
          <w:rFonts w:hint="eastAsia" w:ascii="宋体" w:hAnsi="宋体" w:cs="宋体"/>
          <w:kern w:val="0"/>
          <w:szCs w:val="21"/>
        </w:rPr>
        <w:t>孔径为</w:t>
      </w:r>
      <w:r>
        <w:rPr>
          <w:kern w:val="0"/>
          <w:szCs w:val="21"/>
        </w:rPr>
        <w:t>1 mm)</w:t>
      </w:r>
      <w:r>
        <w:rPr>
          <w:rFonts w:hint="eastAsia" w:ascii="宋体" w:hAnsi="宋体" w:cs="宋体"/>
          <w:kern w:val="0"/>
          <w:szCs w:val="21"/>
        </w:rPr>
        <w:t>的风干土样</w:t>
      </w:r>
      <w:r>
        <w:rPr>
          <w:kern w:val="0"/>
          <w:szCs w:val="21"/>
        </w:rPr>
        <w:t>5 g(</w:t>
      </w:r>
      <w:r>
        <w:rPr>
          <w:rFonts w:hint="eastAsia" w:ascii="宋体" w:hAnsi="宋体" w:cs="宋体"/>
          <w:kern w:val="0"/>
          <w:szCs w:val="21"/>
        </w:rPr>
        <w:t>精确到</w:t>
      </w:r>
      <w:r>
        <w:rPr>
          <w:kern w:val="0"/>
          <w:szCs w:val="21"/>
        </w:rPr>
        <w:t>0.01 g)</w:t>
      </w:r>
      <w:r>
        <w:rPr>
          <w:rFonts w:hint="eastAsia" w:ascii="宋体" w:hAnsi="宋体" w:cs="宋体"/>
          <w:kern w:val="0"/>
          <w:szCs w:val="21"/>
        </w:rPr>
        <w:t>于</w:t>
      </w:r>
      <w:r>
        <w:rPr>
          <w:kern w:val="0"/>
          <w:szCs w:val="21"/>
        </w:rPr>
        <w:t>200 ml</w:t>
      </w:r>
      <w:r>
        <w:rPr>
          <w:rFonts w:hint="eastAsia" w:ascii="宋体" w:hAnsi="宋体" w:cs="宋体"/>
          <w:kern w:val="0"/>
          <w:szCs w:val="21"/>
        </w:rPr>
        <w:t>三角瓶中，准确加入</w:t>
      </w:r>
      <w:r>
        <w:rPr>
          <w:kern w:val="0"/>
          <w:szCs w:val="21"/>
        </w:rPr>
        <w:t>0.5 mol/L</w:t>
      </w:r>
      <w:r>
        <w:rPr>
          <w:rFonts w:hint="eastAsia" w:ascii="宋体" w:hAnsi="宋体" w:cs="宋体"/>
          <w:kern w:val="0"/>
          <w:szCs w:val="21"/>
        </w:rPr>
        <w:t>碳酸氢钠溶液</w:t>
      </w:r>
      <w:r>
        <w:rPr>
          <w:kern w:val="0"/>
          <w:szCs w:val="21"/>
        </w:rPr>
        <w:t>100 ml</w:t>
      </w:r>
      <w:r>
        <w:rPr>
          <w:rFonts w:hint="eastAsia"/>
          <w:kern w:val="0"/>
          <w:szCs w:val="21"/>
        </w:rPr>
        <w:t>，</w:t>
      </w:r>
      <w:r>
        <w:rPr>
          <w:rFonts w:hint="eastAsia" w:ascii="宋体" w:hAnsi="宋体" w:cs="宋体"/>
          <w:kern w:val="0"/>
          <w:szCs w:val="21"/>
        </w:rPr>
        <w:t>再加一小角勺无磷活性碳，塞紧瓶塞，在振荡机上振荡</w:t>
      </w:r>
      <w:r>
        <w:rPr>
          <w:kern w:val="0"/>
          <w:szCs w:val="21"/>
        </w:rPr>
        <w:t>30</w:t>
      </w:r>
      <w:r>
        <w:rPr>
          <w:rFonts w:hint="eastAsia" w:ascii="宋体" w:hAnsi="宋体" w:cs="宋体"/>
          <w:kern w:val="0"/>
          <w:szCs w:val="21"/>
        </w:rPr>
        <w:t>分钟</w:t>
      </w:r>
      <w:r>
        <w:rPr>
          <w:kern w:val="0"/>
          <w:szCs w:val="21"/>
        </w:rPr>
        <w:t>(</w:t>
      </w:r>
      <w:r>
        <w:rPr>
          <w:rFonts w:hint="eastAsia" w:ascii="宋体" w:hAnsi="宋体" w:cs="宋体"/>
          <w:kern w:val="0"/>
          <w:szCs w:val="21"/>
        </w:rPr>
        <w:t>振荡机速率为每分钟</w:t>
      </w:r>
      <w:r>
        <w:rPr>
          <w:kern w:val="0"/>
          <w:szCs w:val="21"/>
        </w:rPr>
        <w:t>150</w:t>
      </w:r>
      <w:r>
        <w:rPr>
          <w:rFonts w:hint="eastAsia" w:ascii="宋体" w:hAnsi="宋体" w:cs="宋体"/>
          <w:kern w:val="0"/>
          <w:szCs w:val="21"/>
        </w:rPr>
        <w:t>—</w:t>
      </w:r>
      <w:r>
        <w:rPr>
          <w:kern w:val="0"/>
          <w:szCs w:val="21"/>
        </w:rPr>
        <w:t>180</w:t>
      </w:r>
      <w:r>
        <w:rPr>
          <w:rFonts w:hint="eastAsia" w:ascii="宋体" w:hAnsi="宋体" w:cs="宋体"/>
          <w:kern w:val="0"/>
          <w:szCs w:val="21"/>
        </w:rPr>
        <w:t>次</w:t>
      </w:r>
      <w:r>
        <w:rPr>
          <w:kern w:val="0"/>
          <w:szCs w:val="21"/>
        </w:rPr>
        <w:t>)</w:t>
      </w:r>
      <w:r>
        <w:rPr>
          <w:rFonts w:hint="eastAsia" w:ascii="宋体" w:hAnsi="宋体" w:cs="宋体"/>
          <w:kern w:val="0"/>
          <w:szCs w:val="21"/>
        </w:rPr>
        <w:t>，立即用无磷滤纸干过滤，滤液承接于</w:t>
      </w:r>
      <w:r>
        <w:rPr>
          <w:kern w:val="0"/>
          <w:szCs w:val="21"/>
        </w:rPr>
        <w:t>100 ml</w:t>
      </w:r>
      <w:r>
        <w:rPr>
          <w:rFonts w:hint="eastAsia" w:ascii="宋体" w:hAnsi="宋体" w:cs="宋体"/>
          <w:kern w:val="0"/>
          <w:szCs w:val="21"/>
        </w:rPr>
        <w:t>三角瓶中，最初</w:t>
      </w:r>
      <w:r>
        <w:rPr>
          <w:kern w:val="0"/>
          <w:szCs w:val="21"/>
        </w:rPr>
        <w:t>7</w:t>
      </w:r>
      <w:r>
        <w:rPr>
          <w:rFonts w:hint="eastAsia" w:ascii="宋体" w:hAnsi="宋体" w:cs="宋体"/>
          <w:kern w:val="0"/>
          <w:szCs w:val="21"/>
        </w:rPr>
        <w:t>～</w:t>
      </w:r>
      <w:r>
        <w:rPr>
          <w:kern w:val="0"/>
          <w:szCs w:val="21"/>
        </w:rPr>
        <w:t>8 ml</w:t>
      </w:r>
      <w:r>
        <w:rPr>
          <w:rFonts w:hint="eastAsia" w:ascii="宋体" w:hAnsi="宋体" w:cs="宋体"/>
          <w:kern w:val="0"/>
          <w:szCs w:val="21"/>
        </w:rPr>
        <w:t>滤液弃去；</w:t>
      </w:r>
    </w:p>
    <w:p>
      <w:pPr>
        <w:pStyle w:val="31"/>
        <w:widowControl/>
        <w:numPr>
          <w:ilvl w:val="0"/>
          <w:numId w:val="101"/>
        </w:numPr>
        <w:snapToGrid w:val="0"/>
        <w:spacing w:before="156" w:beforeLines="50" w:after="156" w:afterLines="50"/>
        <w:ind w:left="0" w:firstLine="480"/>
        <w:rPr>
          <w:rFonts w:ascii="宋体" w:hAnsi="宋体" w:cs="宋体"/>
          <w:kern w:val="0"/>
          <w:szCs w:val="21"/>
        </w:rPr>
      </w:pPr>
      <w:r>
        <w:rPr>
          <w:rFonts w:hint="eastAsia" w:ascii="宋体" w:hAnsi="宋体" w:cs="宋体"/>
          <w:kern w:val="0"/>
          <w:szCs w:val="21"/>
        </w:rPr>
        <w:t>吸取滤液</w:t>
      </w:r>
      <w:r>
        <w:rPr>
          <w:kern w:val="0"/>
          <w:szCs w:val="21"/>
        </w:rPr>
        <w:t>10 ml(</w:t>
      </w:r>
      <w:r>
        <w:rPr>
          <w:rFonts w:hint="eastAsia" w:ascii="宋体" w:hAnsi="宋体" w:cs="宋体"/>
          <w:kern w:val="0"/>
          <w:szCs w:val="21"/>
        </w:rPr>
        <w:t>含磷量高时吸取</w:t>
      </w:r>
      <w:r>
        <w:rPr>
          <w:kern w:val="0"/>
          <w:szCs w:val="21"/>
        </w:rPr>
        <w:t>2.5</w:t>
      </w:r>
      <w:r>
        <w:rPr>
          <w:rFonts w:hint="eastAsia" w:ascii="宋体" w:hAnsi="宋体" w:cs="宋体"/>
          <w:kern w:val="0"/>
          <w:szCs w:val="21"/>
        </w:rPr>
        <w:t>—</w:t>
      </w:r>
      <w:r>
        <w:rPr>
          <w:kern w:val="0"/>
          <w:szCs w:val="21"/>
        </w:rPr>
        <w:t>5 ml</w:t>
      </w:r>
      <w:r>
        <w:rPr>
          <w:rFonts w:hint="eastAsia" w:ascii="宋体" w:hAnsi="宋体" w:cs="宋体"/>
          <w:kern w:val="0"/>
          <w:szCs w:val="21"/>
        </w:rPr>
        <w:t>；同时应补加</w:t>
      </w:r>
      <w:r>
        <w:rPr>
          <w:kern w:val="0"/>
          <w:szCs w:val="21"/>
        </w:rPr>
        <w:t>0.5 mol/L</w:t>
      </w:r>
      <w:r>
        <w:rPr>
          <w:rFonts w:hint="eastAsia" w:ascii="宋体" w:hAnsi="宋体" w:cs="宋体"/>
          <w:kern w:val="0"/>
          <w:szCs w:val="21"/>
        </w:rPr>
        <w:t>碳酸氢钠溶液至</w:t>
      </w:r>
      <w:r>
        <w:rPr>
          <w:kern w:val="0"/>
          <w:szCs w:val="21"/>
        </w:rPr>
        <w:t>10 ml)</w:t>
      </w:r>
      <w:r>
        <w:rPr>
          <w:rFonts w:hint="eastAsia" w:ascii="宋体" w:hAnsi="宋体" w:cs="宋体"/>
          <w:kern w:val="0"/>
          <w:szCs w:val="21"/>
        </w:rPr>
        <w:t>于</w:t>
      </w:r>
      <w:r>
        <w:rPr>
          <w:kern w:val="0"/>
          <w:szCs w:val="21"/>
        </w:rPr>
        <w:t>50 ml</w:t>
      </w:r>
      <w:r>
        <w:rPr>
          <w:rFonts w:hint="eastAsia" w:ascii="宋体" w:hAnsi="宋体" w:cs="宋体"/>
          <w:kern w:val="0"/>
          <w:szCs w:val="21"/>
        </w:rPr>
        <w:t>量瓶中，加硫酸钼锑抗混合显色剂</w:t>
      </w:r>
      <w:r>
        <w:rPr>
          <w:kern w:val="0"/>
          <w:szCs w:val="21"/>
        </w:rPr>
        <w:t>5 ml</w:t>
      </w:r>
      <w:r>
        <w:rPr>
          <w:rFonts w:hint="eastAsia" w:ascii="宋体" w:hAnsi="宋体" w:cs="宋体"/>
          <w:kern w:val="0"/>
          <w:szCs w:val="21"/>
        </w:rPr>
        <w:t>充分摇匀，排出二氧化碳后加水定容至刻度，再充分摇匀；</w:t>
      </w:r>
    </w:p>
    <w:p>
      <w:pPr>
        <w:pStyle w:val="31"/>
        <w:widowControl/>
        <w:numPr>
          <w:ilvl w:val="0"/>
          <w:numId w:val="101"/>
        </w:numPr>
        <w:snapToGrid w:val="0"/>
        <w:spacing w:before="156" w:beforeLines="50" w:after="156" w:afterLines="50"/>
        <w:ind w:left="0" w:firstLine="480"/>
        <w:rPr>
          <w:rFonts w:ascii="宋体" w:hAnsi="宋体" w:cs="宋体"/>
          <w:kern w:val="0"/>
          <w:szCs w:val="21"/>
        </w:rPr>
      </w:pPr>
      <w:r>
        <w:rPr>
          <w:kern w:val="0"/>
          <w:szCs w:val="21"/>
        </w:rPr>
        <w:t>30</w:t>
      </w:r>
      <w:r>
        <w:rPr>
          <w:rFonts w:hint="eastAsia" w:ascii="宋体" w:hAnsi="宋体" w:cs="宋体"/>
          <w:kern w:val="0"/>
          <w:szCs w:val="21"/>
        </w:rPr>
        <w:t>分钟后，在分光光度计上比色</w:t>
      </w:r>
      <w:r>
        <w:rPr>
          <w:kern w:val="0"/>
          <w:szCs w:val="21"/>
        </w:rPr>
        <w:t>(</w:t>
      </w:r>
      <w:r>
        <w:rPr>
          <w:rFonts w:hint="eastAsia" w:ascii="宋体" w:hAnsi="宋体" w:cs="宋体"/>
          <w:kern w:val="0"/>
          <w:szCs w:val="21"/>
        </w:rPr>
        <w:t>波长</w:t>
      </w:r>
      <w:r>
        <w:rPr>
          <w:kern w:val="0"/>
          <w:szCs w:val="21"/>
        </w:rPr>
        <w:t>660 nm)</w:t>
      </w:r>
      <w:r>
        <w:rPr>
          <w:rFonts w:hint="eastAsia" w:ascii="宋体" w:hAnsi="宋体" w:cs="宋体"/>
          <w:kern w:val="0"/>
          <w:szCs w:val="21"/>
        </w:rPr>
        <w:t>，比色时须同时做空白测定；</w:t>
      </w:r>
    </w:p>
    <w:p>
      <w:pPr>
        <w:pStyle w:val="31"/>
        <w:widowControl/>
        <w:numPr>
          <w:ilvl w:val="0"/>
          <w:numId w:val="101"/>
        </w:numPr>
        <w:snapToGrid w:val="0"/>
        <w:spacing w:before="156" w:beforeLines="50" w:after="156" w:afterLines="50"/>
        <w:ind w:left="0" w:firstLine="480"/>
        <w:rPr>
          <w:rFonts w:ascii="宋体" w:hAnsi="宋体" w:cs="宋体"/>
          <w:kern w:val="0"/>
          <w:szCs w:val="21"/>
        </w:rPr>
      </w:pPr>
      <w:r>
        <w:rPr>
          <w:rFonts w:hint="eastAsia" w:ascii="宋体" w:hAnsi="宋体" w:cs="宋体"/>
          <w:kern w:val="0"/>
          <w:szCs w:val="21"/>
        </w:rPr>
        <w:t>磷标准曲线绘制：分别吸取</w:t>
      </w:r>
      <w:r>
        <w:rPr>
          <w:kern w:val="0"/>
          <w:szCs w:val="21"/>
        </w:rPr>
        <w:t>5 mg/L</w:t>
      </w:r>
      <w:r>
        <w:rPr>
          <w:rFonts w:hint="eastAsia" w:ascii="宋体" w:hAnsi="宋体" w:cs="宋体"/>
          <w:kern w:val="0"/>
          <w:szCs w:val="21"/>
        </w:rPr>
        <w:t>磷标准溶液</w:t>
      </w:r>
      <w:r>
        <w:rPr>
          <w:kern w:val="0"/>
          <w:szCs w:val="21"/>
        </w:rPr>
        <w:t>0</w:t>
      </w:r>
      <w:r>
        <w:rPr>
          <w:rFonts w:hint="eastAsia" w:ascii="宋体" w:hAnsi="宋体" w:cs="宋体"/>
          <w:kern w:val="0"/>
          <w:szCs w:val="21"/>
        </w:rPr>
        <w:t>、</w:t>
      </w:r>
      <w:r>
        <w:rPr>
          <w:kern w:val="0"/>
          <w:szCs w:val="21"/>
        </w:rPr>
        <w:t>1</w:t>
      </w:r>
      <w:r>
        <w:rPr>
          <w:rFonts w:hint="eastAsia" w:ascii="宋体" w:hAnsi="宋体" w:cs="宋体"/>
          <w:kern w:val="0"/>
          <w:szCs w:val="21"/>
        </w:rPr>
        <w:t>、</w:t>
      </w:r>
      <w:r>
        <w:rPr>
          <w:kern w:val="0"/>
          <w:szCs w:val="21"/>
        </w:rPr>
        <w:t>2</w:t>
      </w:r>
      <w:r>
        <w:rPr>
          <w:rFonts w:hint="eastAsia" w:ascii="宋体" w:hAnsi="宋体" w:cs="宋体"/>
          <w:kern w:val="0"/>
          <w:szCs w:val="21"/>
        </w:rPr>
        <w:t>、</w:t>
      </w:r>
      <w:r>
        <w:rPr>
          <w:kern w:val="0"/>
          <w:szCs w:val="21"/>
        </w:rPr>
        <w:t>3</w:t>
      </w:r>
      <w:r>
        <w:rPr>
          <w:rFonts w:hint="eastAsia" w:ascii="宋体" w:hAnsi="宋体" w:cs="宋体"/>
          <w:kern w:val="0"/>
          <w:szCs w:val="21"/>
        </w:rPr>
        <w:t>、</w:t>
      </w:r>
      <w:r>
        <w:rPr>
          <w:kern w:val="0"/>
          <w:szCs w:val="21"/>
        </w:rPr>
        <w:t>4</w:t>
      </w:r>
      <w:r>
        <w:rPr>
          <w:rFonts w:hint="eastAsia" w:ascii="宋体" w:hAnsi="宋体" w:cs="宋体"/>
          <w:kern w:val="0"/>
          <w:szCs w:val="21"/>
        </w:rPr>
        <w:t>、</w:t>
      </w:r>
      <w:r>
        <w:rPr>
          <w:kern w:val="0"/>
          <w:szCs w:val="21"/>
        </w:rPr>
        <w:t>5 ml</w:t>
      </w:r>
      <w:r>
        <w:rPr>
          <w:rFonts w:hint="eastAsia" w:ascii="宋体" w:hAnsi="宋体" w:cs="宋体"/>
          <w:kern w:val="0"/>
          <w:szCs w:val="21"/>
        </w:rPr>
        <w:t>于</w:t>
      </w:r>
      <w:r>
        <w:rPr>
          <w:kern w:val="0"/>
          <w:szCs w:val="21"/>
        </w:rPr>
        <w:t>50 ml</w:t>
      </w:r>
      <w:r>
        <w:rPr>
          <w:rFonts w:hint="eastAsia" w:ascii="宋体" w:hAnsi="宋体" w:cs="宋体"/>
          <w:kern w:val="0"/>
          <w:szCs w:val="21"/>
        </w:rPr>
        <w:t>容量瓶中，每一容量瓶即为</w:t>
      </w:r>
      <w:r>
        <w:rPr>
          <w:kern w:val="0"/>
          <w:szCs w:val="21"/>
        </w:rPr>
        <w:t>0</w:t>
      </w:r>
      <w:r>
        <w:rPr>
          <w:rFonts w:hint="eastAsia" w:ascii="宋体" w:hAnsi="宋体" w:cs="宋体"/>
          <w:kern w:val="0"/>
          <w:szCs w:val="21"/>
        </w:rPr>
        <w:t>、</w:t>
      </w:r>
      <w:r>
        <w:rPr>
          <w:kern w:val="0"/>
          <w:szCs w:val="21"/>
        </w:rPr>
        <w:t>0.1</w:t>
      </w:r>
      <w:r>
        <w:rPr>
          <w:rFonts w:hint="eastAsia" w:ascii="宋体" w:hAnsi="宋体" w:cs="宋体"/>
          <w:kern w:val="0"/>
          <w:szCs w:val="21"/>
        </w:rPr>
        <w:t>、</w:t>
      </w:r>
      <w:r>
        <w:rPr>
          <w:kern w:val="0"/>
          <w:szCs w:val="21"/>
        </w:rPr>
        <w:t>0.2</w:t>
      </w:r>
      <w:r>
        <w:rPr>
          <w:rFonts w:hint="eastAsia" w:ascii="宋体" w:hAnsi="宋体" w:cs="宋体"/>
          <w:kern w:val="0"/>
          <w:szCs w:val="21"/>
        </w:rPr>
        <w:t>、</w:t>
      </w:r>
      <w:r>
        <w:rPr>
          <w:kern w:val="0"/>
          <w:szCs w:val="21"/>
        </w:rPr>
        <w:t>0.3</w:t>
      </w:r>
      <w:r>
        <w:rPr>
          <w:rFonts w:hint="eastAsia" w:ascii="宋体" w:hAnsi="宋体" w:cs="宋体"/>
          <w:kern w:val="0"/>
          <w:szCs w:val="21"/>
        </w:rPr>
        <w:t>、</w:t>
      </w:r>
      <w:r>
        <w:rPr>
          <w:kern w:val="0"/>
          <w:szCs w:val="21"/>
        </w:rPr>
        <w:t>0.4</w:t>
      </w:r>
      <w:r>
        <w:rPr>
          <w:rFonts w:hint="eastAsia" w:ascii="宋体" w:hAnsi="宋体" w:cs="宋体"/>
          <w:kern w:val="0"/>
          <w:szCs w:val="21"/>
        </w:rPr>
        <w:t>、</w:t>
      </w:r>
      <w:r>
        <w:rPr>
          <w:kern w:val="0"/>
          <w:szCs w:val="21"/>
        </w:rPr>
        <w:t>0.5 mg/L</w:t>
      </w:r>
      <w:r>
        <w:rPr>
          <w:rFonts w:hint="eastAsia" w:ascii="宋体" w:hAnsi="宋体" w:cs="宋体"/>
          <w:kern w:val="0"/>
          <w:szCs w:val="21"/>
        </w:rPr>
        <w:t>磷，再逐个加入</w:t>
      </w:r>
      <w:r>
        <w:rPr>
          <w:kern w:val="0"/>
          <w:szCs w:val="21"/>
        </w:rPr>
        <w:t>0.5 mol/L</w:t>
      </w:r>
      <w:r>
        <w:rPr>
          <w:rFonts w:hint="eastAsia" w:ascii="宋体" w:hAnsi="宋体" w:cs="宋体"/>
          <w:kern w:val="0"/>
          <w:szCs w:val="21"/>
        </w:rPr>
        <w:t>碳酸氢钠</w:t>
      </w:r>
      <w:r>
        <w:rPr>
          <w:kern w:val="0"/>
          <w:szCs w:val="21"/>
        </w:rPr>
        <w:t>10 ml</w:t>
      </w:r>
      <w:r>
        <w:rPr>
          <w:rFonts w:hint="eastAsia" w:ascii="宋体" w:hAnsi="宋体" w:cs="宋体"/>
          <w:kern w:val="0"/>
          <w:szCs w:val="21"/>
        </w:rPr>
        <w:t>和硫酸一钼锑抗混合显色剂</w:t>
      </w:r>
      <w:r>
        <w:rPr>
          <w:kern w:val="0"/>
          <w:szCs w:val="21"/>
        </w:rPr>
        <w:t>5 ml</w:t>
      </w:r>
      <w:r>
        <w:rPr>
          <w:rFonts w:hint="eastAsia" w:ascii="宋体" w:hAnsi="宋体" w:cs="宋体"/>
          <w:kern w:val="0"/>
          <w:szCs w:val="21"/>
        </w:rPr>
        <w:t>，然后同待测液一样进行比色。绘制标准曲线。</w:t>
      </w:r>
    </w:p>
    <w:p>
      <w:pPr>
        <w:pStyle w:val="35"/>
        <w:spacing w:before="156" w:beforeLines="50" w:after="156" w:afterLines="50" w:line="360" w:lineRule="auto"/>
        <w:ind w:left="357" w:firstLine="0" w:firstLineChars="0"/>
        <w:rPr>
          <w:b/>
          <w:bCs/>
          <w:sz w:val="28"/>
          <w:szCs w:val="28"/>
        </w:rPr>
      </w:pPr>
      <w:r>
        <w:rPr>
          <w:b/>
          <w:bCs/>
          <w:sz w:val="28"/>
          <w:szCs w:val="28"/>
        </w:rPr>
        <w:t>(5)  结果计算</w:t>
      </w:r>
    </w:p>
    <w:p>
      <w:pPr>
        <w:widowControl/>
        <w:snapToGrid w:val="0"/>
        <w:spacing w:before="156" w:beforeLines="50" w:after="156" w:afterLines="50"/>
        <w:ind w:firstLine="480" w:firstLineChars="200"/>
        <w:jc w:val="center"/>
        <w:rPr>
          <w:rFonts w:ascii="宋体" w:hAnsi="宋体" w:cs="宋体"/>
          <w:kern w:val="0"/>
          <w:szCs w:val="21"/>
        </w:rPr>
      </w:pPr>
      <w:r>
        <w:rPr>
          <w:rFonts w:hint="eastAsia" w:ascii="宋体" w:hAnsi="宋体" w:cs="宋体"/>
          <w:kern w:val="0"/>
          <w:szCs w:val="21"/>
        </w:rPr>
        <w:t>土壤速效</w:t>
      </w:r>
      <w:r>
        <w:rPr>
          <w:kern w:val="0"/>
          <w:szCs w:val="21"/>
        </w:rPr>
        <w:t>Pmg/kg=</w:t>
      </w:r>
      <w:r>
        <w:rPr>
          <w:rFonts w:hint="eastAsia" w:ascii="宋体" w:hAnsi="宋体" w:cs="宋体"/>
          <w:kern w:val="0"/>
          <w:szCs w:val="21"/>
        </w:rPr>
        <w:t>比色液</w:t>
      </w:r>
      <w:r>
        <w:rPr>
          <w:kern w:val="0"/>
          <w:szCs w:val="21"/>
        </w:rPr>
        <w:t>mg/L</w:t>
      </w:r>
      <w:r>
        <w:rPr>
          <w:rFonts w:hint="eastAsia" w:ascii="宋体" w:hAnsi="宋体" w:cs="宋体"/>
          <w:kern w:val="0"/>
          <w:szCs w:val="21"/>
        </w:rPr>
        <w:t>×定容体积</w:t>
      </w:r>
      <w:r>
        <w:rPr>
          <w:kern w:val="0"/>
          <w:szCs w:val="21"/>
        </w:rPr>
        <w:t>/W</w:t>
      </w:r>
      <w:r>
        <w:rPr>
          <w:rFonts w:hint="eastAsia" w:ascii="宋体" w:hAnsi="宋体" w:cs="宋体"/>
          <w:kern w:val="0"/>
          <w:szCs w:val="21"/>
        </w:rPr>
        <w:t>×分取倍数</w:t>
      </w:r>
    </w:p>
    <w:p>
      <w:pPr>
        <w:widowControl/>
        <w:snapToGrid w:val="0"/>
        <w:spacing w:before="156" w:beforeLines="50" w:after="156" w:afterLines="50"/>
        <w:ind w:firstLine="480" w:firstLineChars="200"/>
        <w:rPr>
          <w:rFonts w:ascii="宋体" w:hAnsi="宋体" w:cs="宋体"/>
          <w:kern w:val="0"/>
          <w:szCs w:val="21"/>
        </w:rPr>
      </w:pPr>
      <w:r>
        <w:rPr>
          <w:rFonts w:hint="eastAsia" w:ascii="宋体" w:hAnsi="宋体" w:cs="宋体"/>
          <w:kern w:val="0"/>
          <w:szCs w:val="21"/>
        </w:rPr>
        <w:t>式中：</w:t>
      </w:r>
    </w:p>
    <w:p>
      <w:pPr>
        <w:widowControl/>
        <w:snapToGrid w:val="0"/>
        <w:spacing w:before="156" w:beforeLines="50" w:after="156" w:afterLines="50"/>
        <w:ind w:firstLine="960" w:firstLineChars="400"/>
        <w:rPr>
          <w:rFonts w:ascii="宋体" w:hAnsi="宋体" w:cs="宋体"/>
          <w:kern w:val="0"/>
          <w:szCs w:val="21"/>
        </w:rPr>
      </w:pPr>
      <w:r>
        <w:rPr>
          <w:rFonts w:hint="eastAsia" w:ascii="宋体" w:hAnsi="宋体" w:cs="宋体"/>
          <w:kern w:val="0"/>
          <w:szCs w:val="21"/>
        </w:rPr>
        <w:t>比色液</w:t>
      </w:r>
      <w:r>
        <w:rPr>
          <w:kern w:val="0"/>
          <w:szCs w:val="21"/>
        </w:rPr>
        <w:t>mg/L</w:t>
      </w:r>
      <w:r>
        <w:rPr>
          <w:rFonts w:hint="eastAsia" w:ascii="宋体" w:hAnsi="宋体" w:cs="宋体"/>
          <w:kern w:val="0"/>
          <w:szCs w:val="21"/>
        </w:rPr>
        <w:t>—从工作曲线上查得的比色液磷的</w:t>
      </w:r>
      <w:r>
        <w:rPr>
          <w:kern w:val="0"/>
          <w:szCs w:val="21"/>
        </w:rPr>
        <w:t>mg/L</w:t>
      </w:r>
      <w:r>
        <w:rPr>
          <w:rFonts w:hint="eastAsia" w:ascii="宋体" w:hAnsi="宋体" w:cs="宋体"/>
          <w:kern w:val="0"/>
          <w:szCs w:val="21"/>
        </w:rPr>
        <w:t>数；</w:t>
      </w:r>
    </w:p>
    <w:p>
      <w:pPr>
        <w:widowControl/>
        <w:snapToGrid w:val="0"/>
        <w:spacing w:before="156" w:beforeLines="50" w:after="156" w:afterLines="50"/>
        <w:ind w:firstLine="960" w:firstLineChars="400"/>
        <w:rPr>
          <w:rFonts w:ascii="宋体" w:hAnsi="宋体" w:cs="宋体"/>
          <w:kern w:val="0"/>
          <w:szCs w:val="21"/>
        </w:rPr>
      </w:pPr>
      <w:r>
        <w:rPr>
          <w:kern w:val="0"/>
          <w:szCs w:val="21"/>
        </w:rPr>
        <w:t>W</w:t>
      </w:r>
      <w:r>
        <w:rPr>
          <w:rFonts w:hint="eastAsia" w:ascii="宋体" w:hAnsi="宋体" w:cs="宋体"/>
          <w:kern w:val="0"/>
          <w:szCs w:val="21"/>
        </w:rPr>
        <w:t>—称取土样重量</w:t>
      </w:r>
      <w:r>
        <w:rPr>
          <w:kern w:val="0"/>
          <w:szCs w:val="21"/>
        </w:rPr>
        <w:t>(g)</w:t>
      </w:r>
      <w:r>
        <w:rPr>
          <w:rFonts w:hint="eastAsia" w:ascii="宋体" w:hAnsi="宋体" w:cs="宋体"/>
          <w:kern w:val="0"/>
          <w:szCs w:val="21"/>
        </w:rPr>
        <w:t>；</w:t>
      </w:r>
    </w:p>
    <w:p>
      <w:pPr>
        <w:widowControl/>
        <w:snapToGrid w:val="0"/>
        <w:spacing w:before="156" w:beforeLines="50" w:after="156" w:afterLines="50"/>
        <w:ind w:firstLine="960" w:firstLineChars="400"/>
        <w:rPr>
          <w:rFonts w:ascii="宋体" w:hAnsi="宋体" w:cs="宋体"/>
          <w:kern w:val="0"/>
          <w:szCs w:val="21"/>
        </w:rPr>
      </w:pPr>
      <w:r>
        <w:rPr>
          <w:rFonts w:hint="eastAsia" w:ascii="宋体" w:hAnsi="宋体" w:cs="宋体"/>
          <w:kern w:val="0"/>
          <w:szCs w:val="21"/>
        </w:rPr>
        <w:t>分取倍数—</w:t>
      </w:r>
      <w:r>
        <w:rPr>
          <w:kern w:val="0"/>
          <w:szCs w:val="21"/>
        </w:rPr>
        <w:t>100/10</w:t>
      </w:r>
      <w:r>
        <w:rPr>
          <w:rFonts w:hint="eastAsia"/>
          <w:kern w:val="0"/>
          <w:szCs w:val="21"/>
        </w:rPr>
        <w:t>；</w:t>
      </w:r>
    </w:p>
    <w:p>
      <w:pPr>
        <w:widowControl/>
        <w:snapToGrid w:val="0"/>
        <w:spacing w:before="156" w:beforeLines="50" w:after="156" w:afterLines="50"/>
        <w:ind w:firstLine="960" w:firstLineChars="400"/>
        <w:rPr>
          <w:kern w:val="0"/>
          <w:szCs w:val="21"/>
        </w:rPr>
      </w:pPr>
      <w:r>
        <w:rPr>
          <w:rFonts w:hint="eastAsia" w:ascii="宋体" w:hAnsi="宋体" w:cs="宋体"/>
          <w:kern w:val="0"/>
          <w:szCs w:val="21"/>
        </w:rPr>
        <w:t>土壤速效磷</w:t>
      </w:r>
      <w:r>
        <w:rPr>
          <w:kern w:val="0"/>
          <w:szCs w:val="21"/>
        </w:rPr>
        <w:t>(P)mg/kg</w:t>
      </w:r>
      <w:r>
        <w:rPr>
          <w:rFonts w:hint="eastAsia"/>
          <w:kern w:val="0"/>
          <w:szCs w:val="21"/>
        </w:rPr>
        <w:t>。</w:t>
      </w:r>
    </w:p>
    <w:p>
      <w:pPr>
        <w:widowControl/>
        <w:snapToGrid w:val="0"/>
        <w:spacing w:before="156" w:beforeLines="50" w:after="156" w:afterLines="50"/>
        <w:ind w:firstLine="960" w:firstLineChars="400"/>
        <w:rPr>
          <w:rFonts w:ascii="宋体" w:hAnsi="宋体" w:cs="宋体"/>
          <w:kern w:val="0"/>
          <w:szCs w:val="21"/>
        </w:rPr>
      </w:pPr>
      <w:r>
        <w:rPr>
          <w:rFonts w:hint="eastAsia" w:ascii="宋体" w:hAnsi="宋体" w:cs="宋体"/>
          <w:kern w:val="0"/>
          <w:szCs w:val="21"/>
        </w:rPr>
        <w:t>等级：</w:t>
      </w:r>
    </w:p>
    <w:p>
      <w:pPr>
        <w:widowControl/>
        <w:snapToGrid w:val="0"/>
        <w:spacing w:before="156" w:beforeLines="50" w:after="156" w:afterLines="50"/>
        <w:ind w:firstLine="960" w:firstLineChars="400"/>
        <w:rPr>
          <w:rFonts w:ascii="宋体" w:hAnsi="宋体" w:cs="宋体"/>
          <w:kern w:val="0"/>
          <w:szCs w:val="21"/>
        </w:rPr>
      </w:pPr>
      <w:r>
        <w:rPr>
          <w:kern w:val="0"/>
          <w:szCs w:val="21"/>
        </w:rPr>
        <w:t>＜5</w:t>
      </w:r>
      <w:r>
        <w:rPr>
          <w:kern w:val="0"/>
          <w:sz w:val="14"/>
          <w:szCs w:val="14"/>
        </w:rPr>
        <w:t xml:space="preserve">                                            </w:t>
      </w:r>
      <w:r>
        <w:rPr>
          <w:rFonts w:hint="eastAsia" w:ascii="宋体" w:hAnsi="宋体" w:cs="宋体"/>
          <w:kern w:val="0"/>
          <w:szCs w:val="21"/>
        </w:rPr>
        <w:t>低</w:t>
      </w:r>
    </w:p>
    <w:p>
      <w:pPr>
        <w:widowControl/>
        <w:snapToGrid w:val="0"/>
        <w:spacing w:before="156" w:beforeLines="50" w:after="156" w:afterLines="50"/>
        <w:ind w:firstLine="960" w:firstLineChars="400"/>
        <w:rPr>
          <w:rFonts w:ascii="宋体" w:hAnsi="宋体" w:cs="宋体"/>
          <w:kern w:val="0"/>
          <w:szCs w:val="21"/>
        </w:rPr>
      </w:pPr>
      <w:r>
        <w:rPr>
          <w:kern w:val="0"/>
          <w:szCs w:val="21"/>
        </w:rPr>
        <w:t>5</w:t>
      </w:r>
      <w:r>
        <w:rPr>
          <w:rFonts w:hint="eastAsia" w:ascii="宋体" w:hAnsi="宋体" w:cs="宋体"/>
          <w:kern w:val="0"/>
          <w:szCs w:val="21"/>
        </w:rPr>
        <w:t>—</w:t>
      </w:r>
      <w:r>
        <w:rPr>
          <w:kern w:val="0"/>
          <w:szCs w:val="21"/>
        </w:rPr>
        <w:t xml:space="preserve">10                     </w:t>
      </w:r>
      <w:r>
        <w:rPr>
          <w:rFonts w:hint="eastAsia" w:ascii="宋体" w:hAnsi="宋体" w:cs="宋体"/>
          <w:kern w:val="0"/>
          <w:szCs w:val="21"/>
        </w:rPr>
        <w:t>中</w:t>
      </w:r>
    </w:p>
    <w:p>
      <w:pPr>
        <w:widowControl/>
        <w:snapToGrid w:val="0"/>
        <w:ind w:firstLine="960" w:firstLineChars="400"/>
        <w:rPr>
          <w:rFonts w:ascii="宋体" w:hAnsi="宋体" w:cs="宋体"/>
          <w:kern w:val="0"/>
          <w:szCs w:val="21"/>
        </w:rPr>
      </w:pPr>
      <w:r>
        <w:rPr>
          <w:rFonts w:hint="eastAsia" w:ascii="宋体" w:hAnsi="宋体" w:cs="宋体"/>
          <w:kern w:val="0"/>
          <w:szCs w:val="21"/>
        </w:rPr>
        <w:t>＞</w:t>
      </w:r>
      <w:r>
        <w:rPr>
          <w:kern w:val="0"/>
          <w:szCs w:val="21"/>
        </w:rPr>
        <w:t>10                      </w:t>
      </w:r>
      <w:r>
        <w:rPr>
          <w:rFonts w:hint="eastAsia" w:ascii="宋体" w:hAnsi="宋体" w:cs="宋体"/>
          <w:kern w:val="0"/>
          <w:szCs w:val="21"/>
        </w:rPr>
        <w:t>高</w:t>
      </w:r>
    </w:p>
    <w:p>
      <w:pPr>
        <w:pStyle w:val="35"/>
        <w:spacing w:before="156" w:beforeLines="50" w:after="156" w:afterLines="50" w:line="360" w:lineRule="auto"/>
        <w:ind w:left="357" w:firstLine="0" w:firstLineChars="0"/>
        <w:rPr>
          <w:b/>
          <w:bCs/>
          <w:sz w:val="28"/>
          <w:szCs w:val="28"/>
        </w:rPr>
      </w:pPr>
      <w:r>
        <w:rPr>
          <w:b/>
          <w:bCs/>
          <w:sz w:val="28"/>
          <w:szCs w:val="28"/>
        </w:rPr>
        <w:t>(6)  注意事项</w:t>
      </w:r>
    </w:p>
    <w:p>
      <w:pPr>
        <w:pStyle w:val="31"/>
        <w:widowControl/>
        <w:numPr>
          <w:ilvl w:val="0"/>
          <w:numId w:val="102"/>
        </w:numPr>
        <w:snapToGrid w:val="0"/>
        <w:spacing w:before="156" w:beforeLines="50" w:after="156" w:afterLines="50"/>
        <w:ind w:left="0" w:firstLine="480"/>
        <w:rPr>
          <w:rFonts w:ascii="宋体" w:hAnsi="宋体" w:cs="宋体"/>
          <w:kern w:val="0"/>
          <w:szCs w:val="21"/>
        </w:rPr>
      </w:pPr>
      <w:r>
        <w:rPr>
          <w:rFonts w:hint="eastAsia" w:ascii="宋体" w:hAnsi="宋体" w:cs="宋体"/>
          <w:kern w:val="0"/>
          <w:szCs w:val="21"/>
        </w:rPr>
        <w:t>活性碳一定要洗至无磷无氯反应；</w:t>
      </w:r>
    </w:p>
    <w:p>
      <w:pPr>
        <w:pStyle w:val="31"/>
        <w:widowControl/>
        <w:numPr>
          <w:ilvl w:val="0"/>
          <w:numId w:val="102"/>
        </w:numPr>
        <w:snapToGrid w:val="0"/>
        <w:spacing w:before="156" w:beforeLines="50" w:after="156" w:afterLines="50"/>
        <w:ind w:left="0" w:firstLine="480"/>
        <w:rPr>
          <w:rFonts w:ascii="宋体" w:hAnsi="宋体" w:cs="宋体"/>
          <w:kern w:val="0"/>
          <w:szCs w:val="21"/>
        </w:rPr>
      </w:pPr>
      <w:r>
        <w:rPr>
          <w:rFonts w:hint="eastAsia" w:ascii="宋体" w:hAnsi="宋体" w:cs="宋体"/>
          <w:kern w:val="0"/>
          <w:szCs w:val="21"/>
        </w:rPr>
        <w:t>钼锑抗混合剂的加入量要十分准确，特别是钼酸量的大小，直接影响着显色的深浅和稳定性。标准溶液和待测液的比色酸度应保持基本一致，它的加入量应随比色时定容体积的大小按比例增减；</w:t>
      </w:r>
    </w:p>
    <w:p>
      <w:pPr>
        <w:pStyle w:val="31"/>
        <w:widowControl/>
        <w:numPr>
          <w:ilvl w:val="0"/>
          <w:numId w:val="102"/>
        </w:numPr>
        <w:snapToGrid w:val="0"/>
        <w:spacing w:before="156" w:beforeLines="50" w:after="156" w:afterLines="50"/>
        <w:ind w:left="0" w:firstLine="480"/>
        <w:rPr>
          <w:rFonts w:cs="Times New Roman"/>
          <w:kern w:val="0"/>
          <w:szCs w:val="21"/>
        </w:rPr>
      </w:pPr>
      <w:r>
        <w:rPr>
          <w:rFonts w:cs="Times New Roman"/>
          <w:kern w:val="0"/>
          <w:szCs w:val="21"/>
        </w:rPr>
        <w:t>温度的大小影响着测定结果。提取时要求温度在25℃左右。室温太低时，可将容量瓶放入40—50℃的烘箱或热水中保温20分钟，稍冷后方可比色</w:t>
      </w:r>
      <w:r>
        <w:rPr>
          <w:rFonts w:hint="eastAsia" w:cs="Times New Roman"/>
          <w:kern w:val="0"/>
          <w:szCs w:val="21"/>
        </w:rPr>
        <w:t>。</w:t>
      </w:r>
    </w:p>
    <w:p>
      <w:pPr>
        <w:pStyle w:val="4"/>
        <w:spacing w:before="156" w:beforeLines="50" w:after="156" w:afterLines="50" w:line="360" w:lineRule="auto"/>
        <w:jc w:val="both"/>
        <w:rPr>
          <w:rFonts w:cs="Times New Roman"/>
          <w:kern w:val="0"/>
          <w:sz w:val="28"/>
          <w:szCs w:val="28"/>
          <w:lang w:val="zh-CN" w:eastAsia="zh-CN"/>
        </w:rPr>
      </w:pPr>
      <w:bookmarkStart w:id="84" w:name="_Toc487709332"/>
      <w:bookmarkStart w:id="85" w:name="_Toc12227"/>
      <w:r>
        <w:rPr>
          <w:rFonts w:hint="eastAsia" w:cs="Times New Roman"/>
          <w:kern w:val="0"/>
          <w:sz w:val="28"/>
          <w:szCs w:val="28"/>
          <w:lang w:val="zh-CN" w:eastAsia="zh-CN"/>
        </w:rPr>
        <w:t>5.</w:t>
      </w:r>
      <w:r>
        <w:rPr>
          <w:rFonts w:cs="Times New Roman"/>
          <w:kern w:val="0"/>
          <w:sz w:val="28"/>
          <w:szCs w:val="28"/>
          <w:lang w:val="zh-CN" w:eastAsia="zh-CN"/>
        </w:rPr>
        <w:t>3</w:t>
      </w:r>
      <w:r>
        <w:rPr>
          <w:rFonts w:hint="eastAsia" w:cs="Times New Roman"/>
          <w:kern w:val="0"/>
          <w:sz w:val="28"/>
          <w:szCs w:val="28"/>
          <w:lang w:val="zh-CN" w:eastAsia="zh-CN"/>
        </w:rPr>
        <w:t xml:space="preserve"> </w:t>
      </w:r>
      <w:r>
        <w:rPr>
          <w:rFonts w:cs="Times New Roman"/>
          <w:kern w:val="0"/>
          <w:sz w:val="28"/>
          <w:szCs w:val="28"/>
          <w:lang w:val="zh-CN" w:eastAsia="zh-CN"/>
        </w:rPr>
        <w:t xml:space="preserve"> </w:t>
      </w:r>
      <w:r>
        <w:rPr>
          <w:rFonts w:hint="eastAsia" w:cs="Times New Roman"/>
          <w:kern w:val="0"/>
          <w:sz w:val="28"/>
          <w:szCs w:val="28"/>
          <w:lang w:val="zh-CN" w:eastAsia="zh-CN"/>
        </w:rPr>
        <w:t>土壤有机磷测定</w:t>
      </w:r>
      <w:bookmarkEnd w:id="84"/>
      <w:bookmarkEnd w:id="85"/>
    </w:p>
    <w:p>
      <w:pPr>
        <w:pStyle w:val="35"/>
        <w:spacing w:before="156" w:beforeLines="50" w:after="156" w:afterLines="50" w:line="360" w:lineRule="auto"/>
        <w:ind w:left="357" w:firstLine="0" w:firstLineChars="0"/>
        <w:rPr>
          <w:b/>
          <w:bCs/>
          <w:sz w:val="28"/>
          <w:szCs w:val="28"/>
        </w:rPr>
      </w:pPr>
      <w:r>
        <w:rPr>
          <w:b/>
          <w:bCs/>
          <w:sz w:val="28"/>
          <w:szCs w:val="28"/>
        </w:rPr>
        <w:t>(1)  试剂制备</w:t>
      </w:r>
    </w:p>
    <w:p>
      <w:pPr>
        <w:pStyle w:val="31"/>
        <w:numPr>
          <w:ilvl w:val="0"/>
          <w:numId w:val="103"/>
        </w:numPr>
        <w:spacing w:before="156" w:beforeLines="50" w:after="156" w:afterLines="50"/>
        <w:ind w:left="0" w:firstLine="480"/>
      </w:pPr>
      <w:r>
        <w:rPr>
          <w:rFonts w:hint="eastAsia"/>
        </w:rPr>
        <w:t>硫酸溶液[0.2 mol/L ]：浓硫酸（NaOH，分析纯）6</w:t>
      </w:r>
      <w:r>
        <w:t xml:space="preserve"> </w:t>
      </w:r>
      <w:r>
        <w:rPr>
          <w:rFonts w:hint="eastAsia"/>
        </w:rPr>
        <w:t>ml定溶于1 L蒸馏水；</w:t>
      </w:r>
    </w:p>
    <w:p>
      <w:pPr>
        <w:pStyle w:val="31"/>
        <w:numPr>
          <w:ilvl w:val="0"/>
          <w:numId w:val="103"/>
        </w:numPr>
        <w:spacing w:before="156" w:beforeLines="50" w:after="156" w:afterLines="50"/>
        <w:ind w:left="0" w:firstLine="464"/>
      </w:pPr>
      <w:r>
        <w:rPr>
          <w:rFonts w:hint="eastAsia"/>
          <w:spacing w:val="-4"/>
        </w:rPr>
        <w:t>钼锑贮存液：钼酸铵[(NH</w:t>
      </w:r>
      <w:r>
        <w:rPr>
          <w:rFonts w:hint="eastAsia"/>
          <w:spacing w:val="-4"/>
          <w:vertAlign w:val="subscript"/>
        </w:rPr>
        <w:t>4</w:t>
      </w:r>
      <w:r>
        <w:rPr>
          <w:rFonts w:hint="eastAsia"/>
          <w:spacing w:val="-4"/>
        </w:rPr>
        <w:t>)</w:t>
      </w:r>
      <w:r>
        <w:rPr>
          <w:rFonts w:hint="eastAsia"/>
          <w:spacing w:val="-4"/>
          <w:vertAlign w:val="subscript"/>
        </w:rPr>
        <w:t>6</w:t>
      </w:r>
      <w:r>
        <w:rPr>
          <w:rFonts w:hint="eastAsia"/>
          <w:spacing w:val="-4"/>
        </w:rPr>
        <w:t>Mo</w:t>
      </w:r>
      <w:r>
        <w:rPr>
          <w:rFonts w:hint="eastAsia"/>
          <w:spacing w:val="-4"/>
          <w:vertAlign w:val="subscript"/>
        </w:rPr>
        <w:t>7</w:t>
      </w:r>
      <w:r>
        <w:rPr>
          <w:rFonts w:hint="eastAsia"/>
          <w:spacing w:val="-4"/>
        </w:rPr>
        <w:t>O</w:t>
      </w:r>
      <w:r>
        <w:rPr>
          <w:rFonts w:hint="eastAsia"/>
          <w:spacing w:val="-4"/>
          <w:vertAlign w:val="subscript"/>
        </w:rPr>
        <w:t>2</w:t>
      </w:r>
      <w:r>
        <w:rPr>
          <w:rFonts w:hint="eastAsia" w:ascii="宋体" w:hAnsi="宋体"/>
          <w:spacing w:val="-4"/>
          <w:vertAlign w:val="subscript"/>
        </w:rPr>
        <w:t>4</w:t>
      </w:r>
      <w:r>
        <w:rPr>
          <w:spacing w:val="-4"/>
        </w:rPr>
        <w:t>·</w:t>
      </w:r>
      <w:r>
        <w:rPr>
          <w:rFonts w:hint="eastAsia"/>
          <w:spacing w:val="-4"/>
        </w:rPr>
        <w:t>4H</w:t>
      </w:r>
      <w:r>
        <w:rPr>
          <w:rFonts w:hint="eastAsia"/>
          <w:spacing w:val="-4"/>
          <w:vertAlign w:val="subscript"/>
        </w:rPr>
        <w:t>2</w:t>
      </w:r>
      <w:r>
        <w:rPr>
          <w:rFonts w:hint="eastAsia"/>
          <w:spacing w:val="-4"/>
        </w:rPr>
        <w:t>O] 10 g溶于约60</w:t>
      </w:r>
      <w:r>
        <w:rPr>
          <w:rFonts w:cs="Times New Roman"/>
          <w:spacing w:val="-4"/>
        </w:rPr>
        <w:t>℃</w:t>
      </w:r>
      <w:r>
        <w:rPr>
          <w:rFonts w:hint="eastAsia"/>
          <w:spacing w:val="-4"/>
        </w:rPr>
        <w:t>的300 mL蒸馏水中，搅拌，冷却；浓硫酸（H</w:t>
      </w:r>
      <w:r>
        <w:rPr>
          <w:rFonts w:hint="eastAsia"/>
          <w:spacing w:val="-4"/>
          <w:vertAlign w:val="subscript"/>
        </w:rPr>
        <w:t>2</w:t>
      </w:r>
      <w:r>
        <w:rPr>
          <w:rFonts w:hint="eastAsia"/>
          <w:spacing w:val="-4"/>
        </w:rPr>
        <w:t>SO</w:t>
      </w:r>
      <w:r>
        <w:rPr>
          <w:rFonts w:hint="eastAsia"/>
          <w:spacing w:val="-4"/>
          <w:vertAlign w:val="subscript"/>
        </w:rPr>
        <w:t>4</w:t>
      </w:r>
      <w:r>
        <w:rPr>
          <w:rFonts w:hint="eastAsia"/>
          <w:spacing w:val="-4"/>
        </w:rPr>
        <w:t>，分析纯）153 mL缓缓加入到400 mL蒸馏水，冷却，缓缓倒入钼酸铵溶液中，再加酒石酸锑钾</w:t>
      </w:r>
      <w:r>
        <w:rPr>
          <w:spacing w:val="-4"/>
        </w:rPr>
        <w:t>(KSbOC</w:t>
      </w:r>
      <w:r>
        <w:rPr>
          <w:spacing w:val="-4"/>
          <w:vertAlign w:val="subscript"/>
        </w:rPr>
        <w:t>4</w:t>
      </w:r>
      <w:r>
        <w:rPr>
          <w:spacing w:val="-4"/>
        </w:rPr>
        <w:t>H</w:t>
      </w:r>
      <w:r>
        <w:rPr>
          <w:spacing w:val="-4"/>
          <w:vertAlign w:val="subscript"/>
        </w:rPr>
        <w:t>4</w:t>
      </w:r>
      <w:r>
        <w:rPr>
          <w:spacing w:val="-4"/>
        </w:rPr>
        <w:t>O</w:t>
      </w:r>
      <w:r>
        <w:rPr>
          <w:spacing w:val="-4"/>
          <w:vertAlign w:val="subscript"/>
        </w:rPr>
        <w:t>6</w:t>
      </w:r>
      <w:r>
        <w:rPr>
          <w:spacing w:val="-4"/>
        </w:rPr>
        <w:t>·1/2H</w:t>
      </w:r>
      <w:r>
        <w:rPr>
          <w:spacing w:val="-4"/>
          <w:vertAlign w:val="subscript"/>
        </w:rPr>
        <w:t>2</w:t>
      </w:r>
      <w:r>
        <w:rPr>
          <w:spacing w:val="-4"/>
        </w:rPr>
        <w:t>O)</w:t>
      </w:r>
      <w:r>
        <w:rPr>
          <w:rFonts w:hint="eastAsia"/>
          <w:spacing w:val="-4"/>
        </w:rPr>
        <w:t xml:space="preserve"> 0.5 g（100</w:t>
      </w:r>
      <w:r>
        <w:rPr>
          <w:spacing w:val="-4"/>
        </w:rPr>
        <w:t xml:space="preserve"> </w:t>
      </w:r>
      <w:r>
        <w:rPr>
          <w:rFonts w:hint="eastAsia"/>
          <w:spacing w:val="-4"/>
        </w:rPr>
        <w:t>mL</w:t>
      </w:r>
      <w:r>
        <w:rPr>
          <w:spacing w:val="-4"/>
        </w:rPr>
        <w:t xml:space="preserve"> </w:t>
      </w:r>
      <w:r>
        <w:rPr>
          <w:rFonts w:hint="eastAsia"/>
          <w:spacing w:val="-4"/>
        </w:rPr>
        <w:t>5</w:t>
      </w:r>
      <w:r>
        <w:rPr>
          <w:spacing w:val="-4"/>
        </w:rPr>
        <w:t xml:space="preserve"> </w:t>
      </w:r>
      <w:r>
        <w:rPr>
          <w:rFonts w:hint="eastAsia"/>
          <w:spacing w:val="-4"/>
        </w:rPr>
        <w:t>g/L酒石酸锑钾），混匀，定容至1 L，避光贮存。此贮存液含10</w:t>
      </w:r>
      <w:r>
        <w:rPr>
          <w:spacing w:val="-4"/>
        </w:rPr>
        <w:t xml:space="preserve"> </w:t>
      </w:r>
      <w:r>
        <w:rPr>
          <w:rFonts w:hint="eastAsia"/>
          <w:spacing w:val="-4"/>
        </w:rPr>
        <w:t>g/L钼酸铵、2.75</w:t>
      </w:r>
      <w:r>
        <w:rPr>
          <w:rFonts w:hint="eastAsia"/>
        </w:rPr>
        <w:t xml:space="preserve"> mol/L硫酸；</w:t>
      </w:r>
    </w:p>
    <w:p>
      <w:pPr>
        <w:pStyle w:val="31"/>
        <w:numPr>
          <w:ilvl w:val="0"/>
          <w:numId w:val="103"/>
        </w:numPr>
        <w:spacing w:before="156" w:beforeLines="50" w:after="156" w:afterLines="50"/>
        <w:ind w:left="0" w:firstLine="464"/>
      </w:pPr>
      <w:r>
        <w:rPr>
          <w:rFonts w:hint="eastAsia"/>
          <w:spacing w:val="-4"/>
        </w:rPr>
        <w:t>钼锑抗显色剂：抗坏血酸(</w:t>
      </w:r>
      <w:r>
        <w:rPr>
          <w:rFonts w:hint="eastAsia"/>
        </w:rPr>
        <w:t>C</w:t>
      </w:r>
      <w:r>
        <w:rPr>
          <w:rFonts w:hint="eastAsia"/>
          <w:vertAlign w:val="subscript"/>
        </w:rPr>
        <w:t>6</w:t>
      </w:r>
      <w:r>
        <w:rPr>
          <w:rFonts w:hint="eastAsia"/>
        </w:rPr>
        <w:t>H</w:t>
      </w:r>
      <w:r>
        <w:rPr>
          <w:rFonts w:hint="eastAsia"/>
          <w:vertAlign w:val="subscript"/>
        </w:rPr>
        <w:t>8</w:t>
      </w:r>
      <w:r>
        <w:rPr>
          <w:rFonts w:hint="eastAsia"/>
        </w:rPr>
        <w:t>O</w:t>
      </w:r>
      <w:r>
        <w:rPr>
          <w:rFonts w:hint="eastAsia"/>
          <w:vertAlign w:val="subscript"/>
        </w:rPr>
        <w:t>6</w:t>
      </w:r>
      <w:r>
        <w:rPr>
          <w:rFonts w:hint="eastAsia"/>
        </w:rPr>
        <w:t>，分析纯</w:t>
      </w:r>
      <w:r>
        <w:rPr>
          <w:rFonts w:hint="eastAsia"/>
          <w:spacing w:val="-4"/>
        </w:rPr>
        <w:t>) 1.50</w:t>
      </w:r>
      <w:r>
        <w:rPr>
          <w:spacing w:val="-4"/>
        </w:rPr>
        <w:t xml:space="preserve"> </w:t>
      </w:r>
      <w:r>
        <w:rPr>
          <w:rFonts w:hint="eastAsia"/>
          <w:spacing w:val="-4"/>
        </w:rPr>
        <w:t>g溶于100 mL钼锑贮存液，现配现用；</w:t>
      </w:r>
    </w:p>
    <w:p>
      <w:pPr>
        <w:pStyle w:val="31"/>
        <w:numPr>
          <w:ilvl w:val="0"/>
          <w:numId w:val="103"/>
        </w:numPr>
        <w:spacing w:before="156" w:beforeLines="50" w:after="156" w:afterLines="50"/>
        <w:ind w:left="0" w:firstLine="480"/>
      </w:pPr>
      <w:r>
        <w:rPr>
          <w:rFonts w:hint="eastAsia"/>
        </w:rPr>
        <w:t>磷标准液[</w:t>
      </w:r>
      <w:r>
        <w:t>5 μ</w:t>
      </w:r>
      <w:r>
        <w:rPr>
          <w:rFonts w:hint="eastAsia"/>
        </w:rPr>
        <w:t>g/mL]：</w:t>
      </w:r>
      <w:r>
        <w:t>50℃</w:t>
      </w:r>
      <w:r>
        <w:rPr>
          <w:rFonts w:hint="eastAsia"/>
        </w:rPr>
        <w:t>烘干的KH</w:t>
      </w:r>
      <w:r>
        <w:rPr>
          <w:rFonts w:hint="eastAsia"/>
          <w:vertAlign w:val="subscript"/>
        </w:rPr>
        <w:t>2</w:t>
      </w:r>
      <w:r>
        <w:rPr>
          <w:rFonts w:hint="eastAsia"/>
        </w:rPr>
        <w:t>PO</w:t>
      </w:r>
      <w:r>
        <w:rPr>
          <w:rFonts w:hint="eastAsia"/>
          <w:vertAlign w:val="subscript"/>
        </w:rPr>
        <w:t>4</w:t>
      </w:r>
      <w:r>
        <w:rPr>
          <w:rFonts w:hint="eastAsia"/>
        </w:rPr>
        <w:t xml:space="preserve"> 0.4394 g溶于100</w:t>
      </w:r>
      <w:r>
        <w:rPr>
          <w:rFonts w:hint="eastAsia"/>
          <w:spacing w:val="-4"/>
        </w:rPr>
        <w:t xml:space="preserve"> mL蒸馏水，</w:t>
      </w:r>
      <w:r>
        <w:rPr>
          <w:rFonts w:hint="eastAsia"/>
        </w:rPr>
        <w:t>加5</w:t>
      </w:r>
      <w:r>
        <w:t xml:space="preserve"> </w:t>
      </w:r>
      <w:r>
        <w:rPr>
          <w:rFonts w:hint="eastAsia"/>
        </w:rPr>
        <w:t>mL浓H</w:t>
      </w:r>
      <w:r>
        <w:rPr>
          <w:rFonts w:hint="eastAsia"/>
          <w:vertAlign w:val="subscript"/>
        </w:rPr>
        <w:t>2</w:t>
      </w:r>
      <w:r>
        <w:rPr>
          <w:rFonts w:hint="eastAsia"/>
        </w:rPr>
        <w:t>SO</w:t>
      </w:r>
      <w:r>
        <w:rPr>
          <w:rFonts w:hint="eastAsia"/>
          <w:vertAlign w:val="subscript"/>
        </w:rPr>
        <w:t>4</w:t>
      </w:r>
      <w:r>
        <w:rPr>
          <w:rFonts w:hint="eastAsia"/>
        </w:rPr>
        <w:t xml:space="preserve">防腐，用水定容到1 L，即浓度为100 </w:t>
      </w:r>
      <w:r>
        <w:t>μ</w:t>
      </w:r>
      <w:r>
        <w:rPr>
          <w:rFonts w:hint="eastAsia"/>
        </w:rPr>
        <w:t>g/mL（可长期保存），取5</w:t>
      </w:r>
      <w:r>
        <w:t xml:space="preserve"> </w:t>
      </w:r>
      <w:r>
        <w:rPr>
          <w:rFonts w:hint="eastAsia"/>
          <w:spacing w:val="-4"/>
        </w:rPr>
        <w:t>mL于100</w:t>
      </w:r>
      <w:r>
        <w:rPr>
          <w:spacing w:val="-4"/>
        </w:rPr>
        <w:t xml:space="preserve"> </w:t>
      </w:r>
      <w:r>
        <w:rPr>
          <w:rFonts w:hint="eastAsia"/>
          <w:spacing w:val="-4"/>
        </w:rPr>
        <w:t>mL容量瓶中定容</w:t>
      </w:r>
      <w:r>
        <w:rPr>
          <w:rFonts w:hint="eastAsia"/>
        </w:rPr>
        <w:t>即为</w:t>
      </w:r>
      <w:r>
        <w:t>5 μ</w:t>
      </w:r>
      <w:r>
        <w:rPr>
          <w:rFonts w:hint="eastAsia"/>
        </w:rPr>
        <w:t>g/mL 磷标准液；</w:t>
      </w:r>
    </w:p>
    <w:p>
      <w:pPr>
        <w:pStyle w:val="31"/>
        <w:numPr>
          <w:ilvl w:val="0"/>
          <w:numId w:val="103"/>
        </w:numPr>
        <w:spacing w:before="156" w:beforeLines="50" w:after="156" w:afterLines="50"/>
        <w:ind w:left="0" w:firstLine="464"/>
      </w:pPr>
      <w:r>
        <w:rPr>
          <w:rFonts w:hint="eastAsia"/>
          <w:spacing w:val="-4"/>
        </w:rPr>
        <w:t>2,4-二硝基酚指示剂[2 g/L ]：2,4-二硝基酚0.20</w:t>
      </w:r>
      <w:r>
        <w:rPr>
          <w:spacing w:val="-4"/>
        </w:rPr>
        <w:t xml:space="preserve"> </w:t>
      </w:r>
      <w:r>
        <w:rPr>
          <w:rFonts w:hint="eastAsia"/>
          <w:spacing w:val="-4"/>
        </w:rPr>
        <w:t>g溶于100 mL蒸馏水；</w:t>
      </w:r>
    </w:p>
    <w:p>
      <w:pPr>
        <w:pStyle w:val="31"/>
        <w:numPr>
          <w:ilvl w:val="0"/>
          <w:numId w:val="103"/>
        </w:numPr>
        <w:spacing w:before="156" w:beforeLines="50" w:after="156" w:afterLines="50"/>
        <w:ind w:left="0" w:firstLine="480"/>
      </w:pPr>
      <w:r>
        <w:rPr>
          <w:rFonts w:hint="eastAsia"/>
        </w:rPr>
        <w:t>硫酸溶液[</w:t>
      </w:r>
      <w:r>
        <w:rPr>
          <w:rFonts w:hint="eastAsia"/>
          <w:spacing w:val="-4"/>
        </w:rPr>
        <w:t>0.5</w:t>
      </w:r>
      <w:r>
        <w:rPr>
          <w:rFonts w:hint="eastAsia"/>
        </w:rPr>
        <w:t xml:space="preserve"> mol/L]：吸取28.0</w:t>
      </w:r>
      <w:r>
        <w:t xml:space="preserve"> </w:t>
      </w:r>
      <w:r>
        <w:rPr>
          <w:rFonts w:hint="eastAsia"/>
        </w:rPr>
        <w:t>mL浓硫酸于1</w:t>
      </w:r>
      <w:r>
        <w:t xml:space="preserve"> </w:t>
      </w:r>
      <w:r>
        <w:rPr>
          <w:rFonts w:hint="eastAsia"/>
        </w:rPr>
        <w:t>L水中。</w:t>
      </w:r>
    </w:p>
    <w:p>
      <w:pPr>
        <w:rPr>
          <w:b/>
        </w:rPr>
      </w:pPr>
      <w:r>
        <w:rPr>
          <w:b/>
          <w:bCs/>
          <w:sz w:val="28"/>
          <w:szCs w:val="28"/>
        </w:rPr>
        <w:t xml:space="preserve"> (2)  测定步骤</w:t>
      </w:r>
    </w:p>
    <w:p>
      <w:pPr>
        <w:pStyle w:val="31"/>
        <w:numPr>
          <w:ilvl w:val="0"/>
          <w:numId w:val="104"/>
        </w:numPr>
        <w:spacing w:before="156" w:beforeLines="50" w:after="156" w:afterLines="50"/>
        <w:ind w:left="0" w:firstLine="480"/>
      </w:pPr>
      <w:r>
        <w:rPr>
          <w:rFonts w:hint="eastAsia"/>
          <w:szCs w:val="21"/>
        </w:rPr>
        <w:t>准确称</w:t>
      </w:r>
      <w:r>
        <w:rPr>
          <w:szCs w:val="21"/>
        </w:rPr>
        <w:t>取</w:t>
      </w:r>
      <w:r>
        <w:rPr>
          <w:rFonts w:hint="eastAsia"/>
          <w:szCs w:val="21"/>
        </w:rPr>
        <w:t>干土</w:t>
      </w:r>
      <w:r>
        <w:rPr>
          <w:szCs w:val="21"/>
        </w:rPr>
        <w:t>0.</w:t>
      </w:r>
      <w:r>
        <w:rPr>
          <w:rFonts w:hint="eastAsia"/>
          <w:szCs w:val="21"/>
        </w:rPr>
        <w:t>5-1</w:t>
      </w:r>
      <w:r>
        <w:rPr>
          <w:szCs w:val="21"/>
        </w:rPr>
        <w:t xml:space="preserve"> g置于</w:t>
      </w:r>
      <w:r>
        <w:rPr>
          <w:rFonts w:hint="eastAsia"/>
          <w:szCs w:val="21"/>
        </w:rPr>
        <w:t>15</w:t>
      </w:r>
      <w:r>
        <w:rPr>
          <w:szCs w:val="21"/>
        </w:rPr>
        <w:t xml:space="preserve"> </w:t>
      </w:r>
      <w:r>
        <w:rPr>
          <w:rFonts w:hint="eastAsia"/>
          <w:szCs w:val="21"/>
        </w:rPr>
        <w:t>ml瓷坩埚中，在550</w:t>
      </w:r>
      <w:r>
        <w:rPr>
          <w:rFonts w:cs="Times New Roman"/>
          <w:szCs w:val="21"/>
        </w:rPr>
        <w:t>℃</w:t>
      </w:r>
      <w:r>
        <w:rPr>
          <w:rFonts w:hint="eastAsia"/>
          <w:szCs w:val="21"/>
        </w:rPr>
        <w:t>高温电炉内灼烧1</w:t>
      </w:r>
      <w:r>
        <w:rPr>
          <w:szCs w:val="21"/>
        </w:rPr>
        <w:t xml:space="preserve"> </w:t>
      </w:r>
      <w:r>
        <w:rPr>
          <w:rFonts w:hint="eastAsia"/>
          <w:szCs w:val="21"/>
        </w:rPr>
        <w:t>h，取出冷却，用0.2 mol/L硫酸溶液100</w:t>
      </w:r>
      <w:r>
        <w:rPr>
          <w:szCs w:val="21"/>
        </w:rPr>
        <w:t xml:space="preserve"> </w:t>
      </w:r>
      <w:r>
        <w:rPr>
          <w:rFonts w:hint="eastAsia"/>
          <w:szCs w:val="21"/>
        </w:rPr>
        <w:t>ml将土样洗入200</w:t>
      </w:r>
      <w:r>
        <w:rPr>
          <w:szCs w:val="21"/>
        </w:rPr>
        <w:t xml:space="preserve"> </w:t>
      </w:r>
      <w:r>
        <w:rPr>
          <w:rFonts w:hint="eastAsia"/>
          <w:szCs w:val="21"/>
        </w:rPr>
        <w:t>ml容量瓶中。另外称取0.5-1</w:t>
      </w:r>
      <w:r>
        <w:rPr>
          <w:szCs w:val="21"/>
        </w:rPr>
        <w:t xml:space="preserve"> </w:t>
      </w:r>
      <w:r>
        <w:rPr>
          <w:rFonts w:hint="eastAsia"/>
          <w:szCs w:val="21"/>
        </w:rPr>
        <w:t>g同一样品于另一个200</w:t>
      </w:r>
      <w:r>
        <w:rPr>
          <w:szCs w:val="21"/>
        </w:rPr>
        <w:t xml:space="preserve"> </w:t>
      </w:r>
      <w:r>
        <w:rPr>
          <w:rFonts w:hint="eastAsia"/>
          <w:szCs w:val="21"/>
        </w:rPr>
        <w:t>ml 容量瓶中，加入0.2</w:t>
      </w:r>
      <w:r>
        <w:rPr>
          <w:szCs w:val="21"/>
        </w:rPr>
        <w:t xml:space="preserve"> </w:t>
      </w:r>
      <w:r>
        <w:rPr>
          <w:rFonts w:hint="eastAsia"/>
          <w:szCs w:val="21"/>
        </w:rPr>
        <w:t>mol/L硫酸溶液100</w:t>
      </w:r>
      <w:r>
        <w:rPr>
          <w:szCs w:val="21"/>
        </w:rPr>
        <w:t xml:space="preserve"> </w:t>
      </w:r>
      <w:r>
        <w:rPr>
          <w:rFonts w:hint="eastAsia"/>
          <w:szCs w:val="21"/>
        </w:rPr>
        <w:t>ml</w:t>
      </w:r>
      <w:r>
        <w:rPr>
          <w:rFonts w:hint="eastAsia"/>
        </w:rPr>
        <w:t>；</w:t>
      </w:r>
    </w:p>
    <w:p>
      <w:pPr>
        <w:pStyle w:val="31"/>
        <w:numPr>
          <w:ilvl w:val="0"/>
          <w:numId w:val="104"/>
        </w:numPr>
        <w:spacing w:before="156" w:beforeLines="50" w:after="156" w:afterLines="50"/>
        <w:ind w:left="0" w:firstLine="480"/>
      </w:pPr>
      <w:r>
        <w:rPr>
          <w:rFonts w:hint="eastAsia"/>
        </w:rPr>
        <w:t>两瓶的溶液摇匀后，分别将瓶塞松放在瓶口上，一起放入40</w:t>
      </w:r>
      <w:r>
        <w:rPr>
          <w:rFonts w:cs="Times New Roman"/>
        </w:rPr>
        <w:t>℃</w:t>
      </w:r>
      <w:r>
        <w:rPr>
          <w:rFonts w:hint="eastAsia"/>
        </w:rPr>
        <w:t>烘箱内保温1</w:t>
      </w:r>
      <w:r>
        <w:t xml:space="preserve"> </w:t>
      </w:r>
      <w:r>
        <w:rPr>
          <w:rFonts w:hint="eastAsia"/>
        </w:rPr>
        <w:t>h，取出，冷却至室温，加水定容，过滤；</w:t>
      </w:r>
    </w:p>
    <w:p>
      <w:pPr>
        <w:pStyle w:val="31"/>
        <w:numPr>
          <w:ilvl w:val="0"/>
          <w:numId w:val="104"/>
        </w:numPr>
        <w:spacing w:before="156" w:beforeLines="50" w:after="156" w:afterLines="50"/>
        <w:ind w:left="0" w:firstLine="482"/>
      </w:pPr>
      <w:r>
        <w:rPr>
          <w:rFonts w:hint="eastAsia"/>
          <w:b/>
        </w:rPr>
        <w:t>显色：</w:t>
      </w:r>
      <w:r>
        <w:rPr>
          <w:rFonts w:hint="eastAsia"/>
        </w:rPr>
        <w:t>用移液枪取待测液10 mL于50 mL容量瓶，加蒸馏水20 mL左右（容量瓶1/3至1/2处），加</w:t>
      </w:r>
      <w:r>
        <w:rPr>
          <w:rFonts w:hint="eastAsia"/>
          <w:spacing w:val="-4"/>
        </w:rPr>
        <w:t>2,4-二硝基酚指示剂2滴，再用氢氧化钠（</w:t>
      </w:r>
      <w:r>
        <w:rPr>
          <w:rFonts w:hint="eastAsia"/>
        </w:rPr>
        <w:t>2 mol/L</w:t>
      </w:r>
      <w:r>
        <w:rPr>
          <w:rFonts w:hint="eastAsia"/>
          <w:spacing w:val="-4"/>
        </w:rPr>
        <w:t>）</w:t>
      </w:r>
      <w:r>
        <w:rPr>
          <w:rFonts w:hint="eastAsia"/>
        </w:rPr>
        <w:t>调节pH至微黄（颜色太黄用0.5</w:t>
      </w:r>
      <w:r>
        <w:rPr>
          <w:rFonts w:hint="eastAsia"/>
          <w:spacing w:val="-2"/>
        </w:rPr>
        <w:t xml:space="preserve"> mol/L</w:t>
      </w:r>
      <w:r>
        <w:rPr>
          <w:rFonts w:hint="eastAsia"/>
        </w:rPr>
        <w:t>硫酸调回），加钼锑抗显色剂5 mL，摇匀定容，显色30 min；</w:t>
      </w:r>
    </w:p>
    <w:p>
      <w:pPr>
        <w:pStyle w:val="31"/>
        <w:numPr>
          <w:ilvl w:val="0"/>
          <w:numId w:val="104"/>
        </w:numPr>
        <w:spacing w:before="156" w:beforeLines="50" w:after="156" w:afterLines="50"/>
        <w:ind w:left="0" w:firstLine="482"/>
      </w:pPr>
      <w:r>
        <w:rPr>
          <w:rFonts w:hint="eastAsia"/>
          <w:b/>
        </w:rPr>
        <w:t>比色：</w:t>
      </w:r>
      <w:r>
        <w:rPr>
          <w:rFonts w:hint="eastAsia"/>
        </w:rPr>
        <w:t>以空白溶液调吸收值为零，在700 nm处测定吸收值，由回归方程求得磷浓度（</w:t>
      </w:r>
      <w:r>
        <w:t>μ</w:t>
      </w:r>
      <w:r>
        <w:rPr>
          <w:rFonts w:hint="eastAsia"/>
        </w:rPr>
        <w:t>g/mL）；</w:t>
      </w:r>
    </w:p>
    <w:p>
      <w:pPr>
        <w:pStyle w:val="31"/>
        <w:numPr>
          <w:ilvl w:val="0"/>
          <w:numId w:val="104"/>
        </w:numPr>
        <w:spacing w:before="156" w:beforeLines="50" w:after="156" w:afterLines="50"/>
        <w:ind w:left="0" w:firstLine="482"/>
      </w:pPr>
      <w:r>
        <w:rPr>
          <w:rFonts w:hint="eastAsia"/>
          <w:b/>
        </w:rPr>
        <w:t>标准曲线：</w:t>
      </w:r>
      <w:r>
        <w:rPr>
          <w:rFonts w:hint="eastAsia"/>
        </w:rPr>
        <w:t>取</w:t>
      </w:r>
      <w:r>
        <w:t>5 μ</w:t>
      </w:r>
      <w:r>
        <w:rPr>
          <w:rFonts w:hint="eastAsia"/>
        </w:rPr>
        <w:t xml:space="preserve">g/mL P标准液0、1、2、3、4、5、6 mL于50 mL容量瓶，定容，得0、0.1、0.2、0.3、0.4、0.5、0.6 </w:t>
      </w:r>
      <w:r>
        <w:t>μ</w:t>
      </w:r>
      <w:r>
        <w:rPr>
          <w:rFonts w:hint="eastAsia"/>
        </w:rPr>
        <w:t>g/mL 磷标准系列，加蒸馏水20 mL左右，加</w:t>
      </w:r>
      <w:r>
        <w:rPr>
          <w:rFonts w:hint="eastAsia"/>
          <w:spacing w:val="-4"/>
        </w:rPr>
        <w:t>2,4-二硝</w:t>
      </w:r>
      <w:r>
        <w:rPr>
          <w:rFonts w:hint="eastAsia"/>
          <w:spacing w:val="-2"/>
        </w:rPr>
        <w:t xml:space="preserve">基酚指示剂2滴，氢氧化钠（2 mol/L）调节pH至微黄，加钼锑抗显色剂5 mL，定容，显色30 min。以0 </w:t>
      </w:r>
      <w:r>
        <w:t>μ</w:t>
      </w:r>
      <w:r>
        <w:rPr>
          <w:rFonts w:hint="eastAsia"/>
        </w:rPr>
        <w:t>g/mL P标准系列显色液调零，700 nm测定吸收值，以标准磷浓度(</w:t>
      </w:r>
      <w:r>
        <w:t>μ</w:t>
      </w:r>
      <w:r>
        <w:rPr>
          <w:rFonts w:hint="eastAsia"/>
        </w:rPr>
        <w:t>g/mL)为横坐标，吸收值为纵坐标，绘制标准曲线，建立回归方程。</w:t>
      </w:r>
    </w:p>
    <w:p>
      <w:pPr>
        <w:pStyle w:val="35"/>
        <w:spacing w:before="156" w:beforeLines="50" w:after="156" w:afterLines="50" w:line="360" w:lineRule="auto"/>
        <w:ind w:left="357" w:firstLine="0" w:firstLineChars="0"/>
        <w:rPr>
          <w:b/>
          <w:bCs/>
          <w:sz w:val="28"/>
          <w:szCs w:val="28"/>
        </w:rPr>
      </w:pPr>
      <w:r>
        <w:rPr>
          <w:b/>
          <w:bCs/>
          <w:sz w:val="28"/>
          <w:szCs w:val="28"/>
        </w:rPr>
        <w:t>(3)  结果计算</w:t>
      </w:r>
    </w:p>
    <w:p>
      <w:pPr>
        <w:spacing w:before="156" w:beforeLines="50" w:after="156" w:afterLines="50"/>
        <w:jc w:val="center"/>
        <w:rPr>
          <w:b/>
        </w:rPr>
      </w:pPr>
      <w:r>
        <w:rPr>
          <w:rFonts w:hint="eastAsia"/>
        </w:rPr>
        <w:t>W</w:t>
      </w:r>
      <w:r>
        <w:rPr>
          <w:rFonts w:hint="eastAsia"/>
          <w:vertAlign w:val="subscript"/>
        </w:rPr>
        <w:t>p</w:t>
      </w:r>
      <w:r>
        <w:rPr>
          <w:rFonts w:hint="eastAsia"/>
        </w:rPr>
        <w:t xml:space="preserve"> =(C</w:t>
      </w:r>
      <w:r>
        <w:t>×</w:t>
      </w:r>
      <w:r>
        <w:rPr>
          <w:rFonts w:hint="eastAsia"/>
        </w:rPr>
        <w:t>V</w:t>
      </w:r>
      <w:r>
        <w:t>×</w:t>
      </w:r>
      <w:r>
        <w:rPr>
          <w:rFonts w:hint="eastAsia"/>
        </w:rPr>
        <w:t>t</w:t>
      </w:r>
      <w:r>
        <w:t>×</w:t>
      </w:r>
      <w:r>
        <w:rPr>
          <w:rFonts w:hint="eastAsia"/>
        </w:rPr>
        <w:t>10</w:t>
      </w:r>
      <w:r>
        <w:rPr>
          <w:rFonts w:hint="eastAsia"/>
          <w:vertAlign w:val="superscript"/>
        </w:rPr>
        <w:t>3</w:t>
      </w:r>
      <w:r>
        <w:rPr>
          <w:rFonts w:hint="eastAsia"/>
        </w:rPr>
        <w:t>)/m</w:t>
      </w:r>
      <w:r>
        <w:t>×</w:t>
      </w:r>
      <w:r>
        <w:rPr>
          <w:rFonts w:hint="eastAsia"/>
        </w:rPr>
        <w:t>10</w:t>
      </w:r>
      <w:r>
        <w:rPr>
          <w:rFonts w:hint="eastAsia"/>
          <w:vertAlign w:val="superscript"/>
        </w:rPr>
        <w:t>6</w:t>
      </w:r>
    </w:p>
    <w:p>
      <w:pPr>
        <w:spacing w:before="156" w:beforeLines="50" w:after="156" w:afterLines="50"/>
        <w:ind w:firstLine="480" w:firstLineChars="200"/>
      </w:pPr>
      <w:r>
        <w:rPr>
          <w:rFonts w:hint="eastAsia"/>
        </w:rPr>
        <w:t>式中：</w:t>
      </w:r>
    </w:p>
    <w:p>
      <w:pPr>
        <w:spacing w:before="156" w:beforeLines="50" w:after="156" w:afterLines="50"/>
        <w:ind w:firstLine="960" w:firstLineChars="400"/>
      </w:pPr>
      <w:r>
        <w:rPr>
          <w:rFonts w:hint="eastAsia"/>
        </w:rPr>
        <w:t>W</w:t>
      </w:r>
      <w:r>
        <w:rPr>
          <w:rFonts w:hint="eastAsia"/>
          <w:vertAlign w:val="subscript"/>
        </w:rPr>
        <w:t>p</w:t>
      </w:r>
      <w:r>
        <w:rPr>
          <w:rFonts w:hint="eastAsia"/>
        </w:rPr>
        <w:t>—磷含量(g/kg)；</w:t>
      </w:r>
    </w:p>
    <w:p>
      <w:pPr>
        <w:spacing w:before="156" w:beforeLines="50" w:after="156" w:afterLines="50"/>
        <w:ind w:firstLine="960" w:firstLineChars="400"/>
      </w:pPr>
      <w:r>
        <w:rPr>
          <w:rFonts w:hint="eastAsia"/>
        </w:rPr>
        <w:t>C—从工作曲线上查得显色液的P浓度(</w:t>
      </w:r>
      <w:r>
        <w:t>μ</w:t>
      </w:r>
      <w:r>
        <w:rPr>
          <w:rFonts w:hint="eastAsia"/>
        </w:rPr>
        <w:t>g/mL)；</w:t>
      </w:r>
    </w:p>
    <w:p>
      <w:pPr>
        <w:spacing w:before="156" w:beforeLines="50" w:after="156" w:afterLines="50"/>
        <w:ind w:firstLine="960" w:firstLineChars="400"/>
      </w:pPr>
      <w:r>
        <w:rPr>
          <w:rFonts w:hint="eastAsia"/>
        </w:rPr>
        <w:t>V—显色液体积(50 mL)；</w:t>
      </w:r>
    </w:p>
    <w:p>
      <w:pPr>
        <w:spacing w:before="156" w:beforeLines="50" w:after="156" w:afterLines="50"/>
        <w:ind w:firstLine="960" w:firstLineChars="400"/>
      </w:pPr>
      <w:r>
        <w:rPr>
          <w:rFonts w:hint="eastAsia"/>
        </w:rPr>
        <w:t>t—分取倍数(200 mL/10 mL=20)；</w:t>
      </w:r>
    </w:p>
    <w:p>
      <w:pPr>
        <w:spacing w:before="156" w:beforeLines="50" w:after="156" w:afterLines="50"/>
        <w:ind w:firstLine="960" w:firstLineChars="400"/>
      </w:pPr>
      <w:r>
        <w:rPr>
          <w:rFonts w:hint="eastAsia"/>
        </w:rPr>
        <w:t>m—样品干质量(g)。</w:t>
      </w:r>
    </w:p>
    <w:p>
      <w:pPr>
        <w:spacing w:before="156" w:beforeLines="50" w:after="156" w:afterLines="50"/>
        <w:ind w:firstLine="480" w:firstLineChars="200"/>
      </w:pPr>
      <w:r>
        <w:rPr>
          <w:rFonts w:hint="eastAsia"/>
        </w:rPr>
        <w:t>分别计算出灼烧与未灼烧土壤的含磷量，然后经灼烧的结果减去未灼烧的结果，其差值即为有机磷含量。</w:t>
      </w:r>
    </w:p>
    <w:p>
      <w:pPr>
        <w:pStyle w:val="4"/>
        <w:spacing w:before="156" w:beforeLines="50" w:after="156" w:afterLines="50" w:line="360" w:lineRule="auto"/>
        <w:jc w:val="both"/>
        <w:rPr>
          <w:rFonts w:cs="Times New Roman"/>
          <w:kern w:val="0"/>
          <w:sz w:val="28"/>
          <w:szCs w:val="28"/>
          <w:lang w:val="zh-CN" w:eastAsia="zh-CN"/>
        </w:rPr>
      </w:pPr>
      <w:bookmarkStart w:id="86" w:name="_Toc487709333"/>
      <w:bookmarkStart w:id="87" w:name="_Toc30132"/>
      <w:r>
        <w:rPr>
          <w:rFonts w:hint="eastAsia" w:cs="Times New Roman"/>
          <w:kern w:val="0"/>
          <w:sz w:val="28"/>
          <w:szCs w:val="28"/>
          <w:lang w:val="zh-CN" w:eastAsia="zh-CN"/>
        </w:rPr>
        <w:t xml:space="preserve">5.4 </w:t>
      </w:r>
      <w:r>
        <w:rPr>
          <w:rFonts w:cs="Times New Roman"/>
          <w:kern w:val="0"/>
          <w:sz w:val="28"/>
          <w:szCs w:val="28"/>
          <w:lang w:val="zh-CN" w:eastAsia="zh-CN"/>
        </w:rPr>
        <w:t xml:space="preserve"> </w:t>
      </w:r>
      <w:r>
        <w:rPr>
          <w:rFonts w:hint="eastAsia" w:cs="Times New Roman"/>
          <w:kern w:val="0"/>
          <w:sz w:val="28"/>
          <w:szCs w:val="28"/>
          <w:lang w:val="zh-CN" w:eastAsia="zh-CN"/>
        </w:rPr>
        <w:t>土壤无机磷测定</w:t>
      </w:r>
      <w:bookmarkEnd w:id="86"/>
      <w:bookmarkEnd w:id="87"/>
    </w:p>
    <w:p>
      <w:pPr>
        <w:pStyle w:val="35"/>
        <w:spacing w:before="156" w:beforeLines="50" w:after="156" w:afterLines="50" w:line="360" w:lineRule="auto"/>
        <w:ind w:left="357" w:firstLine="0" w:firstLineChars="0"/>
        <w:rPr>
          <w:b/>
          <w:bCs/>
          <w:sz w:val="28"/>
          <w:szCs w:val="28"/>
        </w:rPr>
      </w:pPr>
      <w:r>
        <w:rPr>
          <w:b/>
          <w:bCs/>
          <w:sz w:val="28"/>
          <w:szCs w:val="28"/>
        </w:rPr>
        <w:t>(1)  试剂制备</w:t>
      </w:r>
    </w:p>
    <w:p>
      <w:pPr>
        <w:pStyle w:val="31"/>
        <w:numPr>
          <w:ilvl w:val="0"/>
          <w:numId w:val="105"/>
        </w:numPr>
        <w:spacing w:before="156" w:beforeLines="50" w:after="156" w:afterLines="50"/>
        <w:ind w:left="0" w:firstLine="480"/>
      </w:pPr>
      <w:r>
        <w:rPr>
          <w:rFonts w:hint="eastAsia"/>
        </w:rPr>
        <w:t>硫酸溶液[0.2 mol/L ]：浓硫酸（NaOH，分析纯）6</w:t>
      </w:r>
      <w:r>
        <w:t xml:space="preserve"> </w:t>
      </w:r>
      <w:r>
        <w:rPr>
          <w:rFonts w:hint="eastAsia"/>
        </w:rPr>
        <w:t>ml定溶于1 L蒸馏水；</w:t>
      </w:r>
    </w:p>
    <w:p>
      <w:pPr>
        <w:pStyle w:val="31"/>
        <w:numPr>
          <w:ilvl w:val="0"/>
          <w:numId w:val="105"/>
        </w:numPr>
        <w:spacing w:before="156" w:beforeLines="50" w:after="156" w:afterLines="50"/>
        <w:ind w:left="0" w:firstLine="464"/>
      </w:pPr>
      <w:r>
        <w:rPr>
          <w:rFonts w:hint="eastAsia"/>
          <w:spacing w:val="-4"/>
        </w:rPr>
        <w:t>钼锑贮存液：钼酸铵[(NH</w:t>
      </w:r>
      <w:r>
        <w:rPr>
          <w:rFonts w:hint="eastAsia"/>
          <w:spacing w:val="-4"/>
          <w:vertAlign w:val="subscript"/>
        </w:rPr>
        <w:t>4</w:t>
      </w:r>
      <w:r>
        <w:rPr>
          <w:rFonts w:hint="eastAsia"/>
          <w:spacing w:val="-4"/>
        </w:rPr>
        <w:t>)</w:t>
      </w:r>
      <w:r>
        <w:rPr>
          <w:rFonts w:hint="eastAsia"/>
          <w:spacing w:val="-4"/>
          <w:vertAlign w:val="subscript"/>
        </w:rPr>
        <w:t>6</w:t>
      </w:r>
      <w:r>
        <w:rPr>
          <w:rFonts w:hint="eastAsia"/>
          <w:spacing w:val="-4"/>
        </w:rPr>
        <w:t>Mo</w:t>
      </w:r>
      <w:r>
        <w:rPr>
          <w:rFonts w:hint="eastAsia"/>
          <w:spacing w:val="-4"/>
          <w:vertAlign w:val="subscript"/>
        </w:rPr>
        <w:t>7</w:t>
      </w:r>
      <w:r>
        <w:rPr>
          <w:rFonts w:hint="eastAsia"/>
          <w:spacing w:val="-4"/>
        </w:rPr>
        <w:t>O</w:t>
      </w:r>
      <w:r>
        <w:rPr>
          <w:rFonts w:hint="eastAsia"/>
          <w:spacing w:val="-4"/>
          <w:vertAlign w:val="subscript"/>
        </w:rPr>
        <w:t>2</w:t>
      </w:r>
      <w:r>
        <w:rPr>
          <w:rFonts w:hint="eastAsia" w:ascii="宋体" w:hAnsi="宋体"/>
          <w:spacing w:val="-4"/>
          <w:vertAlign w:val="subscript"/>
        </w:rPr>
        <w:t>4</w:t>
      </w:r>
      <w:r>
        <w:rPr>
          <w:spacing w:val="-4"/>
        </w:rPr>
        <w:t>·</w:t>
      </w:r>
      <w:r>
        <w:rPr>
          <w:rFonts w:hint="eastAsia"/>
          <w:spacing w:val="-4"/>
        </w:rPr>
        <w:t>4H</w:t>
      </w:r>
      <w:r>
        <w:rPr>
          <w:rFonts w:hint="eastAsia"/>
          <w:spacing w:val="-4"/>
          <w:vertAlign w:val="subscript"/>
        </w:rPr>
        <w:t>2</w:t>
      </w:r>
      <w:r>
        <w:rPr>
          <w:rFonts w:hint="eastAsia"/>
          <w:spacing w:val="-4"/>
        </w:rPr>
        <w:t>O] 10 g溶于约60</w:t>
      </w:r>
      <w:r>
        <w:rPr>
          <w:rFonts w:cs="Times New Roman"/>
          <w:spacing w:val="-4"/>
        </w:rPr>
        <w:t>℃</w:t>
      </w:r>
      <w:r>
        <w:rPr>
          <w:rFonts w:hint="eastAsia"/>
          <w:spacing w:val="-4"/>
        </w:rPr>
        <w:t>的300 mL蒸馏水中，搅拌，冷却；浓硫酸（H</w:t>
      </w:r>
      <w:r>
        <w:rPr>
          <w:rFonts w:hint="eastAsia"/>
          <w:spacing w:val="-4"/>
          <w:vertAlign w:val="subscript"/>
        </w:rPr>
        <w:t>2</w:t>
      </w:r>
      <w:r>
        <w:rPr>
          <w:rFonts w:hint="eastAsia"/>
          <w:spacing w:val="-4"/>
        </w:rPr>
        <w:t>SO</w:t>
      </w:r>
      <w:r>
        <w:rPr>
          <w:rFonts w:hint="eastAsia"/>
          <w:spacing w:val="-4"/>
          <w:vertAlign w:val="subscript"/>
        </w:rPr>
        <w:t>4</w:t>
      </w:r>
      <w:r>
        <w:rPr>
          <w:rFonts w:hint="eastAsia"/>
          <w:spacing w:val="-4"/>
        </w:rPr>
        <w:t>，分析纯）153 mL缓缓加入到400 mL蒸馏水，冷却，缓缓倒入钼酸铵溶液中，再加酒石酸锑钾</w:t>
      </w:r>
      <w:r>
        <w:rPr>
          <w:spacing w:val="-4"/>
        </w:rPr>
        <w:t>(KSbOC</w:t>
      </w:r>
      <w:r>
        <w:rPr>
          <w:spacing w:val="-4"/>
          <w:vertAlign w:val="subscript"/>
        </w:rPr>
        <w:t>4</w:t>
      </w:r>
      <w:r>
        <w:rPr>
          <w:spacing w:val="-4"/>
        </w:rPr>
        <w:t>H</w:t>
      </w:r>
      <w:r>
        <w:rPr>
          <w:spacing w:val="-4"/>
          <w:vertAlign w:val="subscript"/>
        </w:rPr>
        <w:t>4</w:t>
      </w:r>
      <w:r>
        <w:rPr>
          <w:spacing w:val="-4"/>
        </w:rPr>
        <w:t>O</w:t>
      </w:r>
      <w:r>
        <w:rPr>
          <w:spacing w:val="-4"/>
          <w:vertAlign w:val="subscript"/>
        </w:rPr>
        <w:t>6</w:t>
      </w:r>
      <w:r>
        <w:rPr>
          <w:spacing w:val="-4"/>
        </w:rPr>
        <w:t>·1/2H</w:t>
      </w:r>
      <w:r>
        <w:rPr>
          <w:spacing w:val="-4"/>
          <w:vertAlign w:val="subscript"/>
        </w:rPr>
        <w:t>2</w:t>
      </w:r>
      <w:r>
        <w:rPr>
          <w:spacing w:val="-4"/>
        </w:rPr>
        <w:t>O)</w:t>
      </w:r>
      <w:r>
        <w:rPr>
          <w:rFonts w:hint="eastAsia"/>
          <w:spacing w:val="-4"/>
        </w:rPr>
        <w:t xml:space="preserve"> 0.5 g（100</w:t>
      </w:r>
      <w:r>
        <w:rPr>
          <w:spacing w:val="-4"/>
        </w:rPr>
        <w:t xml:space="preserve"> </w:t>
      </w:r>
      <w:r>
        <w:rPr>
          <w:rFonts w:hint="eastAsia"/>
          <w:spacing w:val="-4"/>
        </w:rPr>
        <w:t>mL</w:t>
      </w:r>
      <w:r>
        <w:rPr>
          <w:spacing w:val="-4"/>
        </w:rPr>
        <w:t xml:space="preserve"> </w:t>
      </w:r>
      <w:r>
        <w:rPr>
          <w:rFonts w:hint="eastAsia"/>
          <w:spacing w:val="-4"/>
        </w:rPr>
        <w:t>5</w:t>
      </w:r>
      <w:r>
        <w:rPr>
          <w:spacing w:val="-4"/>
        </w:rPr>
        <w:t xml:space="preserve"> </w:t>
      </w:r>
      <w:r>
        <w:rPr>
          <w:rFonts w:hint="eastAsia"/>
          <w:spacing w:val="-4"/>
        </w:rPr>
        <w:t>g/L酒石酸锑钾），混匀，定容至1 L，避光贮存。此贮存液含10</w:t>
      </w:r>
      <w:r>
        <w:rPr>
          <w:spacing w:val="-4"/>
        </w:rPr>
        <w:t xml:space="preserve"> </w:t>
      </w:r>
      <w:r>
        <w:rPr>
          <w:rFonts w:hint="eastAsia"/>
          <w:spacing w:val="-4"/>
        </w:rPr>
        <w:t>g/L钼酸铵、2.75</w:t>
      </w:r>
      <w:r>
        <w:rPr>
          <w:rFonts w:hint="eastAsia"/>
        </w:rPr>
        <w:t xml:space="preserve"> mol/L硫酸；</w:t>
      </w:r>
    </w:p>
    <w:p>
      <w:pPr>
        <w:pStyle w:val="31"/>
        <w:numPr>
          <w:ilvl w:val="0"/>
          <w:numId w:val="105"/>
        </w:numPr>
        <w:spacing w:before="156" w:beforeLines="50" w:after="156" w:afterLines="50"/>
        <w:ind w:left="0" w:firstLine="464"/>
      </w:pPr>
      <w:r>
        <w:rPr>
          <w:rFonts w:hint="eastAsia"/>
          <w:spacing w:val="-4"/>
        </w:rPr>
        <w:t>钼锑抗显色剂：抗坏血酸(</w:t>
      </w:r>
      <w:r>
        <w:rPr>
          <w:rFonts w:hint="eastAsia"/>
        </w:rPr>
        <w:t>C</w:t>
      </w:r>
      <w:r>
        <w:rPr>
          <w:rFonts w:hint="eastAsia"/>
          <w:vertAlign w:val="subscript"/>
        </w:rPr>
        <w:t>6</w:t>
      </w:r>
      <w:r>
        <w:rPr>
          <w:rFonts w:hint="eastAsia"/>
        </w:rPr>
        <w:t>H</w:t>
      </w:r>
      <w:r>
        <w:rPr>
          <w:rFonts w:hint="eastAsia"/>
          <w:vertAlign w:val="subscript"/>
        </w:rPr>
        <w:t>8</w:t>
      </w:r>
      <w:r>
        <w:rPr>
          <w:rFonts w:hint="eastAsia"/>
        </w:rPr>
        <w:t>O</w:t>
      </w:r>
      <w:r>
        <w:rPr>
          <w:rFonts w:hint="eastAsia"/>
          <w:vertAlign w:val="subscript"/>
        </w:rPr>
        <w:t>6</w:t>
      </w:r>
      <w:r>
        <w:rPr>
          <w:rFonts w:hint="eastAsia"/>
        </w:rPr>
        <w:t>，分析纯</w:t>
      </w:r>
      <w:r>
        <w:rPr>
          <w:rFonts w:hint="eastAsia"/>
          <w:spacing w:val="-4"/>
        </w:rPr>
        <w:t>) 1.50</w:t>
      </w:r>
      <w:r>
        <w:rPr>
          <w:spacing w:val="-4"/>
        </w:rPr>
        <w:t xml:space="preserve"> </w:t>
      </w:r>
      <w:r>
        <w:rPr>
          <w:rFonts w:hint="eastAsia"/>
          <w:spacing w:val="-4"/>
        </w:rPr>
        <w:t>g溶于100 mL钼锑贮存液，现配现用；</w:t>
      </w:r>
    </w:p>
    <w:p>
      <w:pPr>
        <w:pStyle w:val="31"/>
        <w:numPr>
          <w:ilvl w:val="0"/>
          <w:numId w:val="105"/>
        </w:numPr>
        <w:spacing w:before="156" w:beforeLines="50" w:after="156" w:afterLines="50"/>
        <w:ind w:left="0" w:firstLine="480"/>
      </w:pPr>
      <w:r>
        <w:rPr>
          <w:rFonts w:hint="eastAsia"/>
        </w:rPr>
        <w:t>磷标准液[</w:t>
      </w:r>
      <w:r>
        <w:t>5 μ</w:t>
      </w:r>
      <w:r>
        <w:rPr>
          <w:rFonts w:hint="eastAsia"/>
        </w:rPr>
        <w:t>g/mL]：</w:t>
      </w:r>
      <w:r>
        <w:t>50℃</w:t>
      </w:r>
      <w:r>
        <w:rPr>
          <w:rFonts w:hint="eastAsia"/>
        </w:rPr>
        <w:t>烘干的KH</w:t>
      </w:r>
      <w:r>
        <w:rPr>
          <w:rFonts w:hint="eastAsia"/>
          <w:vertAlign w:val="subscript"/>
        </w:rPr>
        <w:t>2</w:t>
      </w:r>
      <w:r>
        <w:rPr>
          <w:rFonts w:hint="eastAsia"/>
        </w:rPr>
        <w:t>PO</w:t>
      </w:r>
      <w:r>
        <w:rPr>
          <w:rFonts w:hint="eastAsia"/>
          <w:vertAlign w:val="subscript"/>
        </w:rPr>
        <w:t>4</w:t>
      </w:r>
      <w:r>
        <w:rPr>
          <w:rFonts w:hint="eastAsia"/>
        </w:rPr>
        <w:t xml:space="preserve"> 0.4394 g溶于100</w:t>
      </w:r>
      <w:r>
        <w:rPr>
          <w:rFonts w:hint="eastAsia"/>
          <w:spacing w:val="-4"/>
        </w:rPr>
        <w:t xml:space="preserve"> mL蒸馏水，</w:t>
      </w:r>
      <w:r>
        <w:rPr>
          <w:rFonts w:hint="eastAsia"/>
        </w:rPr>
        <w:t>加5</w:t>
      </w:r>
      <w:r>
        <w:t xml:space="preserve"> </w:t>
      </w:r>
      <w:r>
        <w:rPr>
          <w:rFonts w:hint="eastAsia"/>
        </w:rPr>
        <w:t>mL浓H</w:t>
      </w:r>
      <w:r>
        <w:rPr>
          <w:rFonts w:hint="eastAsia"/>
          <w:vertAlign w:val="subscript"/>
        </w:rPr>
        <w:t>2</w:t>
      </w:r>
      <w:r>
        <w:rPr>
          <w:rFonts w:hint="eastAsia"/>
        </w:rPr>
        <w:t>SO</w:t>
      </w:r>
      <w:r>
        <w:rPr>
          <w:rFonts w:hint="eastAsia"/>
          <w:vertAlign w:val="subscript"/>
        </w:rPr>
        <w:t>4</w:t>
      </w:r>
      <w:r>
        <w:rPr>
          <w:rFonts w:hint="eastAsia"/>
        </w:rPr>
        <w:t xml:space="preserve">防腐，用水定容到1 L，即浓度为100 </w:t>
      </w:r>
      <w:r>
        <w:t>μ</w:t>
      </w:r>
      <w:r>
        <w:rPr>
          <w:rFonts w:hint="eastAsia"/>
        </w:rPr>
        <w:t>g/mL（可长期保存）。取5</w:t>
      </w:r>
      <w:r>
        <w:t xml:space="preserve"> </w:t>
      </w:r>
      <w:r>
        <w:rPr>
          <w:rFonts w:hint="eastAsia"/>
          <w:spacing w:val="-4"/>
        </w:rPr>
        <w:t>mL于100</w:t>
      </w:r>
      <w:r>
        <w:rPr>
          <w:spacing w:val="-4"/>
        </w:rPr>
        <w:t xml:space="preserve"> </w:t>
      </w:r>
      <w:r>
        <w:rPr>
          <w:rFonts w:hint="eastAsia"/>
          <w:spacing w:val="-4"/>
        </w:rPr>
        <w:t>mL容量瓶中定容</w:t>
      </w:r>
      <w:r>
        <w:rPr>
          <w:rFonts w:hint="eastAsia"/>
        </w:rPr>
        <w:t>即为</w:t>
      </w:r>
      <w:r>
        <w:t>5 μ</w:t>
      </w:r>
      <w:r>
        <w:rPr>
          <w:rFonts w:hint="eastAsia"/>
        </w:rPr>
        <w:t>g/mL 磷标准液；</w:t>
      </w:r>
    </w:p>
    <w:p>
      <w:pPr>
        <w:pStyle w:val="31"/>
        <w:numPr>
          <w:ilvl w:val="0"/>
          <w:numId w:val="105"/>
        </w:numPr>
        <w:spacing w:before="156" w:beforeLines="50" w:after="156" w:afterLines="50"/>
        <w:ind w:left="0" w:firstLine="464"/>
      </w:pPr>
      <w:r>
        <w:rPr>
          <w:rFonts w:hint="eastAsia"/>
          <w:spacing w:val="-4"/>
        </w:rPr>
        <w:t>2,4-二硝基酚指示剂[2 g/L ]：2,4-二硝基酚0.20</w:t>
      </w:r>
      <w:r>
        <w:rPr>
          <w:spacing w:val="-4"/>
        </w:rPr>
        <w:t xml:space="preserve"> </w:t>
      </w:r>
      <w:r>
        <w:rPr>
          <w:rFonts w:hint="eastAsia"/>
          <w:spacing w:val="-4"/>
        </w:rPr>
        <w:t>g溶于100 mL蒸馏水；</w:t>
      </w:r>
    </w:p>
    <w:p>
      <w:pPr>
        <w:pStyle w:val="31"/>
        <w:numPr>
          <w:ilvl w:val="0"/>
          <w:numId w:val="105"/>
        </w:numPr>
        <w:spacing w:before="156" w:beforeLines="50" w:after="156" w:afterLines="50"/>
        <w:ind w:left="0" w:firstLine="480"/>
      </w:pPr>
      <w:r>
        <w:rPr>
          <w:rFonts w:hint="eastAsia"/>
        </w:rPr>
        <w:t>硫酸溶液[</w:t>
      </w:r>
      <w:r>
        <w:rPr>
          <w:rFonts w:hint="eastAsia"/>
          <w:spacing w:val="-4"/>
        </w:rPr>
        <w:t>0.5</w:t>
      </w:r>
      <w:r>
        <w:rPr>
          <w:rFonts w:hint="eastAsia"/>
        </w:rPr>
        <w:t xml:space="preserve"> mol/L]：吸取28.0</w:t>
      </w:r>
      <w:r>
        <w:t xml:space="preserve"> </w:t>
      </w:r>
      <w:r>
        <w:rPr>
          <w:rFonts w:hint="eastAsia"/>
        </w:rPr>
        <w:t>mL浓硫酸于1</w:t>
      </w:r>
      <w:r>
        <w:t xml:space="preserve"> </w:t>
      </w:r>
      <w:r>
        <w:rPr>
          <w:rFonts w:hint="eastAsia"/>
        </w:rPr>
        <w:t>L水中。</w:t>
      </w:r>
    </w:p>
    <w:p>
      <w:pPr>
        <w:rPr>
          <w:b/>
        </w:rPr>
      </w:pPr>
      <w:r>
        <w:rPr>
          <w:b/>
          <w:bCs/>
          <w:sz w:val="28"/>
          <w:szCs w:val="28"/>
        </w:rPr>
        <w:t>(2)  测定步骤</w:t>
      </w:r>
    </w:p>
    <w:p>
      <w:pPr>
        <w:pStyle w:val="31"/>
        <w:numPr>
          <w:ilvl w:val="0"/>
          <w:numId w:val="106"/>
        </w:numPr>
        <w:spacing w:before="156" w:beforeLines="50" w:after="156" w:afterLines="50"/>
        <w:ind w:left="0" w:firstLine="480"/>
      </w:pPr>
      <w:r>
        <w:rPr>
          <w:rFonts w:hint="eastAsia"/>
          <w:szCs w:val="21"/>
        </w:rPr>
        <w:t>称取0.5-1</w:t>
      </w:r>
      <w:r>
        <w:rPr>
          <w:szCs w:val="21"/>
        </w:rPr>
        <w:t xml:space="preserve"> </w:t>
      </w:r>
      <w:r>
        <w:rPr>
          <w:rFonts w:hint="eastAsia"/>
          <w:szCs w:val="21"/>
        </w:rPr>
        <w:t>g样品于200</w:t>
      </w:r>
      <w:r>
        <w:rPr>
          <w:szCs w:val="21"/>
        </w:rPr>
        <w:t xml:space="preserve"> </w:t>
      </w:r>
      <w:r>
        <w:rPr>
          <w:rFonts w:hint="eastAsia"/>
          <w:szCs w:val="21"/>
        </w:rPr>
        <w:t>ml 容量瓶中，加入0.2</w:t>
      </w:r>
      <w:r>
        <w:rPr>
          <w:szCs w:val="21"/>
        </w:rPr>
        <w:t xml:space="preserve"> </w:t>
      </w:r>
      <w:r>
        <w:rPr>
          <w:rFonts w:hint="eastAsia"/>
          <w:szCs w:val="21"/>
        </w:rPr>
        <w:t>mol/L硫酸溶液100</w:t>
      </w:r>
      <w:r>
        <w:rPr>
          <w:szCs w:val="21"/>
        </w:rPr>
        <w:t xml:space="preserve"> </w:t>
      </w:r>
      <w:r>
        <w:rPr>
          <w:rFonts w:hint="eastAsia"/>
          <w:szCs w:val="21"/>
        </w:rPr>
        <w:t>ml</w:t>
      </w:r>
      <w:r>
        <w:rPr>
          <w:rFonts w:hint="eastAsia"/>
        </w:rPr>
        <w:t>；</w:t>
      </w:r>
    </w:p>
    <w:p>
      <w:pPr>
        <w:pStyle w:val="31"/>
        <w:numPr>
          <w:ilvl w:val="0"/>
          <w:numId w:val="106"/>
        </w:numPr>
        <w:spacing w:before="156" w:beforeLines="50" w:after="156" w:afterLines="50"/>
        <w:ind w:left="0" w:firstLine="480"/>
      </w:pPr>
      <w:r>
        <w:rPr>
          <w:rFonts w:hint="eastAsia"/>
        </w:rPr>
        <w:t>溶液摇匀后，分别将瓶塞松放在瓶口上，一起放入40</w:t>
      </w:r>
      <w:r>
        <w:rPr>
          <w:rFonts w:cs="Times New Roman"/>
        </w:rPr>
        <w:t>℃</w:t>
      </w:r>
      <w:r>
        <w:rPr>
          <w:rFonts w:hint="eastAsia"/>
        </w:rPr>
        <w:t>烘箱内保温1</w:t>
      </w:r>
      <w:r>
        <w:t xml:space="preserve"> </w:t>
      </w:r>
      <w:r>
        <w:rPr>
          <w:rFonts w:hint="eastAsia"/>
        </w:rPr>
        <w:t>h，取出，冷却至室温，加水定容，过滤；</w:t>
      </w:r>
    </w:p>
    <w:p>
      <w:pPr>
        <w:pStyle w:val="31"/>
        <w:numPr>
          <w:ilvl w:val="0"/>
          <w:numId w:val="106"/>
        </w:numPr>
        <w:spacing w:before="156" w:beforeLines="50" w:after="156" w:afterLines="50"/>
        <w:ind w:left="0" w:firstLine="482"/>
      </w:pPr>
      <w:r>
        <w:rPr>
          <w:rFonts w:hint="eastAsia"/>
          <w:b/>
        </w:rPr>
        <w:t>显色：</w:t>
      </w:r>
      <w:r>
        <w:rPr>
          <w:rFonts w:hint="eastAsia"/>
        </w:rPr>
        <w:t>用移液枪取待测液10 mL于50 mL容量瓶，加蒸馏水20 mL左右（容量瓶1/3至1/2处），加</w:t>
      </w:r>
      <w:r>
        <w:rPr>
          <w:rFonts w:hint="eastAsia"/>
          <w:spacing w:val="-4"/>
        </w:rPr>
        <w:t>2,4-二硝基酚指示剂2滴，再用氢氧化钠（</w:t>
      </w:r>
      <w:r>
        <w:rPr>
          <w:rFonts w:hint="eastAsia"/>
        </w:rPr>
        <w:t>2 mol/L</w:t>
      </w:r>
      <w:r>
        <w:rPr>
          <w:rFonts w:hint="eastAsia"/>
          <w:spacing w:val="-4"/>
        </w:rPr>
        <w:t>）</w:t>
      </w:r>
      <w:r>
        <w:rPr>
          <w:rFonts w:hint="eastAsia"/>
        </w:rPr>
        <w:t>调节pH至微黄（颜色太黄用0.5</w:t>
      </w:r>
      <w:r>
        <w:rPr>
          <w:rFonts w:hint="eastAsia"/>
          <w:spacing w:val="-2"/>
        </w:rPr>
        <w:t xml:space="preserve"> mol/L</w:t>
      </w:r>
      <w:r>
        <w:rPr>
          <w:rFonts w:hint="eastAsia"/>
        </w:rPr>
        <w:t>硫酸调回），加钼锑抗显色剂5 mL，摇匀定容，显色30 min；</w:t>
      </w:r>
    </w:p>
    <w:p>
      <w:pPr>
        <w:pStyle w:val="31"/>
        <w:numPr>
          <w:ilvl w:val="0"/>
          <w:numId w:val="106"/>
        </w:numPr>
        <w:spacing w:before="156" w:beforeLines="50" w:after="156" w:afterLines="50"/>
        <w:ind w:left="0" w:firstLine="482"/>
      </w:pPr>
      <w:r>
        <w:rPr>
          <w:rFonts w:hint="eastAsia"/>
          <w:b/>
        </w:rPr>
        <w:t>比色：</w:t>
      </w:r>
      <w:r>
        <w:rPr>
          <w:rFonts w:hint="eastAsia"/>
        </w:rPr>
        <w:t>以空白溶液调吸收值为零，在700 nm处测定吸收值。由回归方程求得磷浓度（</w:t>
      </w:r>
      <w:r>
        <w:t>μ</w:t>
      </w:r>
      <w:r>
        <w:rPr>
          <w:rFonts w:hint="eastAsia"/>
        </w:rPr>
        <w:t>g/mL）；</w:t>
      </w:r>
    </w:p>
    <w:p>
      <w:pPr>
        <w:pStyle w:val="31"/>
        <w:numPr>
          <w:ilvl w:val="0"/>
          <w:numId w:val="106"/>
        </w:numPr>
        <w:spacing w:before="156" w:beforeLines="50" w:after="156" w:afterLines="50"/>
        <w:ind w:left="0" w:firstLine="482"/>
      </w:pPr>
      <w:r>
        <w:rPr>
          <w:rFonts w:hint="eastAsia"/>
          <w:b/>
        </w:rPr>
        <w:t>标准曲线：</w:t>
      </w:r>
      <w:r>
        <w:rPr>
          <w:rFonts w:hint="eastAsia"/>
        </w:rPr>
        <w:t>取</w:t>
      </w:r>
      <w:r>
        <w:t>5 μ</w:t>
      </w:r>
      <w:r>
        <w:rPr>
          <w:rFonts w:hint="eastAsia"/>
        </w:rPr>
        <w:t xml:space="preserve">g/mL P标准液0、1、2、3、4、5、6 mL于50 mL容量瓶，定容，得0、0.1、0.2、0.3、0.4、0.5、0.6 </w:t>
      </w:r>
      <w:r>
        <w:t>μ</w:t>
      </w:r>
      <w:r>
        <w:rPr>
          <w:rFonts w:hint="eastAsia"/>
        </w:rPr>
        <w:t>g/mL 磷标准系列。加蒸馏水20 mL左右，加</w:t>
      </w:r>
      <w:r>
        <w:rPr>
          <w:rFonts w:hint="eastAsia"/>
          <w:spacing w:val="-4"/>
        </w:rPr>
        <w:t>2,4-二硝</w:t>
      </w:r>
      <w:r>
        <w:rPr>
          <w:rFonts w:hint="eastAsia"/>
          <w:spacing w:val="-2"/>
        </w:rPr>
        <w:t xml:space="preserve">基酚指示剂2滴，氢氧化钠（2 mol/L）调节pH至微黄，加钼锑抗显色剂5 mL，定容，显色30 min。以0 </w:t>
      </w:r>
      <w:r>
        <w:t>μ</w:t>
      </w:r>
      <w:r>
        <w:rPr>
          <w:rFonts w:hint="eastAsia"/>
        </w:rPr>
        <w:t>g/mL P标准系列显色液调零，700 nm测定吸收值。以标准磷浓度(</w:t>
      </w:r>
      <w:r>
        <w:t>μ</w:t>
      </w:r>
      <w:r>
        <w:rPr>
          <w:rFonts w:hint="eastAsia"/>
        </w:rPr>
        <w:t>g/mL)为横坐标，吸收值为纵坐标，绘制标准曲线，建立回归方程。</w:t>
      </w:r>
    </w:p>
    <w:p>
      <w:pPr>
        <w:pStyle w:val="35"/>
        <w:spacing w:before="156" w:beforeLines="50" w:after="156" w:afterLines="50" w:line="360" w:lineRule="auto"/>
        <w:ind w:left="357" w:firstLine="0" w:firstLineChars="0"/>
        <w:rPr>
          <w:b/>
          <w:bCs/>
          <w:sz w:val="28"/>
          <w:szCs w:val="28"/>
        </w:rPr>
      </w:pPr>
      <w:r>
        <w:rPr>
          <w:b/>
          <w:bCs/>
          <w:sz w:val="28"/>
          <w:szCs w:val="28"/>
        </w:rPr>
        <w:t>(3)  结果计算</w:t>
      </w:r>
    </w:p>
    <w:p>
      <w:pPr>
        <w:spacing w:before="156" w:beforeLines="50" w:after="156" w:afterLines="50"/>
        <w:jc w:val="center"/>
        <w:rPr>
          <w:b/>
        </w:rPr>
      </w:pPr>
      <w:r>
        <w:rPr>
          <w:rFonts w:hint="eastAsia"/>
        </w:rPr>
        <w:t>W</w:t>
      </w:r>
      <w:r>
        <w:rPr>
          <w:rFonts w:hint="eastAsia"/>
          <w:vertAlign w:val="subscript"/>
        </w:rPr>
        <w:t>p</w:t>
      </w:r>
      <w:r>
        <w:rPr>
          <w:rFonts w:hint="eastAsia"/>
        </w:rPr>
        <w:t xml:space="preserve"> =(C</w:t>
      </w:r>
      <w:r>
        <w:t>×</w:t>
      </w:r>
      <w:r>
        <w:rPr>
          <w:rFonts w:hint="eastAsia"/>
        </w:rPr>
        <w:t>V</w:t>
      </w:r>
      <w:r>
        <w:t>×</w:t>
      </w:r>
      <w:r>
        <w:rPr>
          <w:rFonts w:hint="eastAsia"/>
        </w:rPr>
        <w:t>t</w:t>
      </w:r>
      <w:r>
        <w:t>×</w:t>
      </w:r>
      <w:r>
        <w:rPr>
          <w:rFonts w:hint="eastAsia"/>
        </w:rPr>
        <w:t>10</w:t>
      </w:r>
      <w:r>
        <w:rPr>
          <w:rFonts w:hint="eastAsia"/>
          <w:vertAlign w:val="superscript"/>
        </w:rPr>
        <w:t>3</w:t>
      </w:r>
      <w:r>
        <w:rPr>
          <w:rFonts w:hint="eastAsia"/>
        </w:rPr>
        <w:t>)/m</w:t>
      </w:r>
      <w:r>
        <w:t>×</w:t>
      </w:r>
      <w:r>
        <w:rPr>
          <w:rFonts w:hint="eastAsia"/>
        </w:rPr>
        <w:t>10</w:t>
      </w:r>
      <w:r>
        <w:rPr>
          <w:rFonts w:hint="eastAsia"/>
          <w:vertAlign w:val="superscript"/>
        </w:rPr>
        <w:t>6</w:t>
      </w:r>
    </w:p>
    <w:p>
      <w:pPr>
        <w:spacing w:before="156" w:beforeLines="50" w:after="156" w:afterLines="50"/>
        <w:ind w:firstLine="480" w:firstLineChars="200"/>
      </w:pPr>
      <w:r>
        <w:rPr>
          <w:rFonts w:hint="eastAsia"/>
        </w:rPr>
        <w:t>式中：</w:t>
      </w:r>
    </w:p>
    <w:p>
      <w:pPr>
        <w:spacing w:before="156" w:beforeLines="50" w:after="156" w:afterLines="50"/>
        <w:ind w:firstLine="960" w:firstLineChars="400"/>
      </w:pPr>
      <w:r>
        <w:rPr>
          <w:rFonts w:hint="eastAsia"/>
        </w:rPr>
        <w:t>W</w:t>
      </w:r>
      <w:r>
        <w:rPr>
          <w:rFonts w:hint="eastAsia"/>
          <w:vertAlign w:val="subscript"/>
        </w:rPr>
        <w:t>p</w:t>
      </w:r>
      <w:r>
        <w:rPr>
          <w:rFonts w:hint="eastAsia"/>
        </w:rPr>
        <w:t>—磷含量(g/kg)；</w:t>
      </w:r>
    </w:p>
    <w:p>
      <w:pPr>
        <w:spacing w:before="156" w:beforeLines="50" w:after="156" w:afterLines="50"/>
        <w:ind w:firstLine="960" w:firstLineChars="400"/>
      </w:pPr>
      <w:r>
        <w:rPr>
          <w:rFonts w:hint="eastAsia"/>
        </w:rPr>
        <w:t>C—从工作曲线上查得显色液的P浓度(</w:t>
      </w:r>
      <w:r>
        <w:t>μ</w:t>
      </w:r>
      <w:r>
        <w:rPr>
          <w:rFonts w:hint="eastAsia"/>
        </w:rPr>
        <w:t>g/mL)；</w:t>
      </w:r>
    </w:p>
    <w:p>
      <w:pPr>
        <w:spacing w:before="156" w:beforeLines="50" w:after="156" w:afterLines="50"/>
        <w:ind w:firstLine="960" w:firstLineChars="400"/>
      </w:pPr>
      <w:r>
        <w:rPr>
          <w:rFonts w:hint="eastAsia"/>
        </w:rPr>
        <w:t>V—显色液体积(50 mL)；</w:t>
      </w:r>
    </w:p>
    <w:p>
      <w:pPr>
        <w:spacing w:before="156" w:beforeLines="50" w:after="156" w:afterLines="50"/>
        <w:ind w:firstLine="960" w:firstLineChars="400"/>
      </w:pPr>
      <w:r>
        <w:rPr>
          <w:rFonts w:hint="eastAsia"/>
        </w:rPr>
        <w:t>t—分取倍数(200 mL/10 mL=20)；</w:t>
      </w:r>
    </w:p>
    <w:p>
      <w:pPr>
        <w:spacing w:before="156" w:beforeLines="50" w:after="156" w:afterLines="50"/>
        <w:ind w:firstLine="960" w:firstLineChars="400"/>
      </w:pPr>
      <w:r>
        <w:rPr>
          <w:rFonts w:hint="eastAsia"/>
        </w:rPr>
        <w:t>m—样品干质量(g)。</w:t>
      </w:r>
    </w:p>
    <w:p>
      <w:pPr>
        <w:pStyle w:val="3"/>
        <w:spacing w:before="156" w:beforeLines="50" w:after="156" w:afterLines="50" w:line="360" w:lineRule="auto"/>
        <w:jc w:val="center"/>
        <w:rPr>
          <w:rFonts w:ascii="黑体" w:hAnsi="黑体" w:cs="黑体"/>
          <w:bCs/>
          <w:sz w:val="36"/>
          <w:szCs w:val="36"/>
          <w:lang w:val="zh-CN" w:eastAsia="zh-CN"/>
        </w:rPr>
      </w:pPr>
      <w:bookmarkStart w:id="88" w:name="_Toc487709334"/>
      <w:r>
        <w:rPr>
          <w:rFonts w:hint="eastAsia" w:ascii="黑体" w:hAnsi="黑体" w:cs="黑体"/>
          <w:bCs/>
          <w:sz w:val="36"/>
          <w:szCs w:val="36"/>
          <w:lang w:val="zh-CN" w:eastAsia="zh-CN"/>
        </w:rPr>
        <w:t>第六节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 xml:space="preserve"> 土壤</w:t>
      </w:r>
      <w:r>
        <w:rPr>
          <w:rFonts w:hint="eastAsia" w:ascii="黑体" w:hAnsi="黑体" w:cs="黑体"/>
          <w:bCs/>
          <w:sz w:val="36"/>
          <w:szCs w:val="36"/>
          <w:lang w:val="zh-CN"/>
        </w:rPr>
        <w:t>钾</w:t>
      </w:r>
      <w:r>
        <w:rPr>
          <w:rFonts w:hint="eastAsia" w:ascii="黑体" w:hAnsi="黑体" w:cs="黑体"/>
          <w:bCs/>
          <w:sz w:val="36"/>
          <w:szCs w:val="36"/>
          <w:lang w:val="zh-CN" w:eastAsia="zh-CN"/>
        </w:rPr>
        <w:t>的测定</w:t>
      </w:r>
      <w:bookmarkEnd w:id="88"/>
    </w:p>
    <w:p>
      <w:pPr>
        <w:pStyle w:val="4"/>
        <w:spacing w:before="156" w:beforeLines="50" w:after="156" w:afterLines="50" w:line="360" w:lineRule="auto"/>
        <w:jc w:val="both"/>
        <w:rPr>
          <w:rFonts w:cs="Times New Roman"/>
          <w:kern w:val="0"/>
          <w:sz w:val="28"/>
          <w:szCs w:val="28"/>
          <w:lang w:val="zh-CN" w:eastAsia="zh-CN"/>
        </w:rPr>
      </w:pPr>
      <w:bookmarkStart w:id="89" w:name="_Toc487709335"/>
      <w:r>
        <w:rPr>
          <w:rFonts w:hint="eastAsia" w:cs="Times New Roman"/>
          <w:kern w:val="0"/>
          <w:sz w:val="28"/>
          <w:szCs w:val="28"/>
          <w:lang w:val="zh-CN" w:eastAsia="zh-CN"/>
        </w:rPr>
        <w:t xml:space="preserve">6.1 </w:t>
      </w:r>
      <w:r>
        <w:rPr>
          <w:rFonts w:cs="Times New Roman"/>
          <w:kern w:val="0"/>
          <w:sz w:val="28"/>
          <w:szCs w:val="28"/>
          <w:lang w:val="zh-CN" w:eastAsia="zh-CN"/>
        </w:rPr>
        <w:t xml:space="preserve"> </w:t>
      </w:r>
      <w:r>
        <w:rPr>
          <w:rFonts w:hint="eastAsia" w:cs="Times New Roman"/>
          <w:kern w:val="0"/>
          <w:sz w:val="28"/>
          <w:szCs w:val="28"/>
          <w:lang w:val="zh-CN" w:eastAsia="zh-CN"/>
        </w:rPr>
        <w:t>土壤</w:t>
      </w:r>
      <w:r>
        <w:rPr>
          <w:rFonts w:hint="eastAsia" w:cs="Times New Roman"/>
          <w:kern w:val="0"/>
          <w:sz w:val="28"/>
          <w:szCs w:val="28"/>
          <w:lang w:val="zh-CN"/>
        </w:rPr>
        <w:t>全</w:t>
      </w:r>
      <w:r>
        <w:rPr>
          <w:rFonts w:hint="eastAsia" w:cs="Times New Roman"/>
          <w:kern w:val="0"/>
          <w:sz w:val="28"/>
          <w:szCs w:val="28"/>
          <w:lang w:val="zh-CN" w:eastAsia="zh-CN"/>
        </w:rPr>
        <w:t>钾测定</w:t>
      </w:r>
      <w:bookmarkEnd w:id="89"/>
    </w:p>
    <w:p>
      <w:pPr>
        <w:pStyle w:val="35"/>
        <w:spacing w:before="156" w:beforeLines="50" w:after="156" w:afterLines="50" w:line="360" w:lineRule="auto"/>
        <w:ind w:left="357" w:firstLine="0" w:firstLineChars="0"/>
        <w:rPr>
          <w:b/>
          <w:bCs/>
          <w:sz w:val="28"/>
          <w:szCs w:val="28"/>
        </w:rPr>
      </w:pPr>
      <w:r>
        <w:rPr>
          <w:b/>
          <w:bCs/>
          <w:sz w:val="28"/>
          <w:szCs w:val="28"/>
        </w:rPr>
        <w:t xml:space="preserve">(1)  </w:t>
      </w:r>
      <w:r>
        <w:rPr>
          <w:rFonts w:hint="eastAsia"/>
          <w:b/>
          <w:bCs/>
          <w:sz w:val="28"/>
          <w:szCs w:val="28"/>
        </w:rPr>
        <w:t>试剂制备</w:t>
      </w:r>
    </w:p>
    <w:p>
      <w:pPr>
        <w:spacing w:before="156" w:beforeLines="50" w:after="156" w:afterLines="50"/>
        <w:ind w:firstLine="480" w:firstLineChars="200"/>
        <w:rPr>
          <w:rFonts w:cs="Times New Roman"/>
        </w:rPr>
      </w:pPr>
      <w:r>
        <w:rPr>
          <w:rFonts w:cs="Times New Roman"/>
        </w:rPr>
        <w:t>K标准溶液：准确称取在105℃烘干4~6小时的分析纯KCL 0.9535 g溶于纯水中，定容至1000 ml即为500 ug/ml的K标准液</w:t>
      </w:r>
      <w:r>
        <w:rPr>
          <w:rFonts w:hint="eastAsia" w:cs="Times New Roman"/>
        </w:rPr>
        <w:t>，</w:t>
      </w:r>
      <w:r>
        <w:rPr>
          <w:rFonts w:cs="Times New Roman"/>
        </w:rPr>
        <w:t>吸取100 ml稀释至500 ml即为100 ug/ml</w:t>
      </w:r>
      <w:r>
        <w:rPr>
          <w:rFonts w:hint="eastAsia" w:cs="Times New Roman"/>
        </w:rPr>
        <w:t>，</w:t>
      </w:r>
      <w:r>
        <w:rPr>
          <w:rFonts w:cs="Times New Roman"/>
        </w:rPr>
        <w:t>分别吸取100 ug/ml标准液0、1、5、10、15、20、30 ml于100 ml量瓶中，用纯水稀释至刻度，摇匀，即为0、1、5、10、15、20、30 ug/ml的系列标准液。</w:t>
      </w:r>
    </w:p>
    <w:p>
      <w:pPr>
        <w:pStyle w:val="35"/>
        <w:spacing w:before="156" w:beforeLines="50" w:after="156" w:afterLines="50" w:line="360" w:lineRule="auto"/>
        <w:ind w:left="357" w:firstLine="0" w:firstLineChars="0"/>
        <w:rPr>
          <w:b/>
          <w:bCs/>
          <w:sz w:val="28"/>
          <w:szCs w:val="28"/>
        </w:rPr>
      </w:pPr>
      <w:r>
        <w:rPr>
          <w:b/>
          <w:bCs/>
          <w:sz w:val="28"/>
          <w:szCs w:val="28"/>
        </w:rPr>
        <w:t xml:space="preserve">(2)  </w:t>
      </w:r>
      <w:r>
        <w:rPr>
          <w:rFonts w:hint="eastAsia"/>
          <w:b/>
          <w:bCs/>
          <w:sz w:val="28"/>
          <w:szCs w:val="28"/>
        </w:rPr>
        <w:t>待测液制备</w:t>
      </w:r>
    </w:p>
    <w:p>
      <w:pPr>
        <w:pStyle w:val="31"/>
        <w:numPr>
          <w:ilvl w:val="0"/>
          <w:numId w:val="107"/>
        </w:numPr>
        <w:spacing w:before="156" w:beforeLines="50" w:after="156" w:afterLines="50"/>
        <w:ind w:left="0" w:firstLine="480"/>
        <w:rPr>
          <w:rFonts w:cs="Times New Roman"/>
        </w:rPr>
      </w:pPr>
      <w:r>
        <w:rPr>
          <w:rFonts w:cs="Times New Roman"/>
        </w:rPr>
        <w:t>称取过0.25 mm筛孔的风干土0.1500 g于镍坩埚底部，加几滴无水酒精固定土样</w:t>
      </w:r>
      <w:r>
        <w:rPr>
          <w:rFonts w:hint="eastAsia" w:cs="Times New Roman"/>
        </w:rPr>
        <w:t>，</w:t>
      </w:r>
      <w:r>
        <w:rPr>
          <w:rFonts w:cs="Times New Roman"/>
        </w:rPr>
        <w:t>加2 g固体NaOH于坩埚内，用玻棒拨平（注意勿使玻棒接触土壤），盖上坩埚盖（如不及时加热熔融，应存放于干燥器中以防吸水潮解）</w:t>
      </w:r>
      <w:r>
        <w:rPr>
          <w:rFonts w:hint="eastAsia" w:cs="Times New Roman"/>
        </w:rPr>
        <w:t>，</w:t>
      </w:r>
      <w:r>
        <w:rPr>
          <w:rFonts w:cs="Times New Roman"/>
        </w:rPr>
        <w:t>同时做一空白；</w:t>
      </w:r>
    </w:p>
    <w:p>
      <w:pPr>
        <w:pStyle w:val="31"/>
        <w:numPr>
          <w:ilvl w:val="0"/>
          <w:numId w:val="107"/>
        </w:numPr>
        <w:spacing w:before="156" w:beforeLines="50" w:after="156" w:afterLines="50"/>
        <w:ind w:left="0" w:firstLine="480"/>
        <w:rPr>
          <w:rFonts w:cs="Times New Roman"/>
        </w:rPr>
      </w:pPr>
      <w:r>
        <w:rPr>
          <w:rFonts w:cs="Times New Roman"/>
        </w:rPr>
        <w:t>将坩埚盖移开置于1000~2000瓦电炉上，使NaOH熔融排除水分，冷却后立即移入马福炉中</w:t>
      </w:r>
      <w:r>
        <w:rPr>
          <w:rFonts w:hint="eastAsia" w:cs="Times New Roman"/>
        </w:rPr>
        <w:t>，</w:t>
      </w:r>
      <w:r>
        <w:rPr>
          <w:rFonts w:cs="Times New Roman"/>
        </w:rPr>
        <w:t>打开电源，逐步升温至700~720℃，保持15分钟，切断电源，待炉内温度降到100℃以下，打开炉门，取出冷却；</w:t>
      </w:r>
    </w:p>
    <w:p>
      <w:pPr>
        <w:pStyle w:val="31"/>
        <w:numPr>
          <w:ilvl w:val="0"/>
          <w:numId w:val="107"/>
        </w:numPr>
        <w:spacing w:before="156" w:beforeLines="50" w:after="156" w:afterLines="50"/>
        <w:ind w:left="0" w:firstLine="480"/>
        <w:rPr>
          <w:rFonts w:cs="Times New Roman"/>
        </w:rPr>
      </w:pPr>
      <w:r>
        <w:rPr>
          <w:rFonts w:cs="Times New Roman"/>
        </w:rPr>
        <w:t>用滴管加少量热水，用酒精灯加热溶解溶块，洗涤用漏斗转入100 ml量瓶中</w:t>
      </w:r>
      <w:r>
        <w:rPr>
          <w:rFonts w:hint="eastAsia" w:cs="Times New Roman"/>
        </w:rPr>
        <w:t>，</w:t>
      </w:r>
      <w:r>
        <w:rPr>
          <w:rFonts w:cs="Times New Roman"/>
        </w:rPr>
        <w:t>用热水少量多次洗涤坩埚，直到确认洗净为止</w:t>
      </w:r>
      <w:r>
        <w:rPr>
          <w:rFonts w:hint="eastAsia" w:cs="Times New Roman"/>
        </w:rPr>
        <w:t>，</w:t>
      </w:r>
      <w:r>
        <w:rPr>
          <w:rFonts w:cs="Times New Roman"/>
        </w:rPr>
        <w:t>注意洗涤液总量不超过80 ml；</w:t>
      </w:r>
    </w:p>
    <w:p>
      <w:pPr>
        <w:pStyle w:val="31"/>
        <w:numPr>
          <w:ilvl w:val="0"/>
          <w:numId w:val="107"/>
        </w:numPr>
        <w:spacing w:before="156" w:beforeLines="50" w:after="156" w:afterLines="50"/>
        <w:ind w:left="0" w:firstLine="480"/>
        <w:rPr>
          <w:b/>
          <w:bCs/>
          <w:sz w:val="28"/>
          <w:szCs w:val="28"/>
        </w:rPr>
      </w:pPr>
      <w:r>
        <w:rPr>
          <w:rFonts w:cs="Times New Roman"/>
        </w:rPr>
        <w:t>向量瓶中加4.5 mol/l H</w:t>
      </w:r>
      <w:r>
        <w:rPr>
          <w:rFonts w:cs="Times New Roman"/>
          <w:vertAlign w:val="subscript"/>
        </w:rPr>
        <w:t>2</w:t>
      </w:r>
      <w:r>
        <w:rPr>
          <w:rFonts w:cs="Times New Roman"/>
        </w:rPr>
        <w:t>SO</w:t>
      </w:r>
      <w:r>
        <w:rPr>
          <w:rFonts w:cs="Times New Roman"/>
          <w:vertAlign w:val="subscript"/>
        </w:rPr>
        <w:t xml:space="preserve">4 </w:t>
      </w:r>
      <w:r>
        <w:rPr>
          <w:rFonts w:cs="Times New Roman"/>
        </w:rPr>
        <w:t>10 ml，摇动使冷至室温，纯水定容摇匀，静置沉清，即为待测液。</w:t>
      </w:r>
    </w:p>
    <w:p>
      <w:pPr>
        <w:pStyle w:val="35"/>
        <w:spacing w:before="156" w:beforeLines="50" w:after="156" w:afterLines="50" w:line="360" w:lineRule="auto"/>
        <w:ind w:left="357" w:firstLine="0" w:firstLineChars="0"/>
        <w:rPr>
          <w:b/>
          <w:bCs/>
          <w:sz w:val="28"/>
          <w:szCs w:val="28"/>
        </w:rPr>
      </w:pPr>
      <w:r>
        <w:rPr>
          <w:b/>
          <w:bCs/>
          <w:sz w:val="28"/>
          <w:szCs w:val="28"/>
        </w:rPr>
        <w:t xml:space="preserve">(3)  </w:t>
      </w:r>
      <w:r>
        <w:rPr>
          <w:rFonts w:hint="eastAsia"/>
          <w:b/>
          <w:bCs/>
          <w:sz w:val="28"/>
          <w:szCs w:val="28"/>
        </w:rPr>
        <w:t>测定步骤</w:t>
      </w:r>
    </w:p>
    <w:p>
      <w:pPr>
        <w:spacing w:before="156" w:beforeLines="50" w:after="156" w:afterLines="50"/>
        <w:ind w:firstLine="480" w:firstLineChars="200"/>
      </w:pPr>
      <w:r>
        <w:rPr>
          <w:rFonts w:hint="eastAsia"/>
        </w:rPr>
        <w:t>准确吸取待测液5</w:t>
      </w:r>
      <w:r>
        <w:t xml:space="preserve"> ml</w:t>
      </w:r>
      <w:r>
        <w:rPr>
          <w:rFonts w:hint="eastAsia"/>
        </w:rPr>
        <w:t>于25</w:t>
      </w:r>
      <w:r>
        <w:t xml:space="preserve"> ml</w:t>
      </w:r>
      <w:r>
        <w:rPr>
          <w:rFonts w:hint="eastAsia"/>
        </w:rPr>
        <w:t>量瓶中，纯水定容，于火焰光度计上测定。</w:t>
      </w:r>
    </w:p>
    <w:p>
      <w:pPr>
        <w:pStyle w:val="35"/>
        <w:spacing w:before="156" w:beforeLines="50" w:after="156" w:afterLines="50" w:line="360" w:lineRule="auto"/>
        <w:ind w:left="357" w:firstLine="0" w:firstLineChars="0"/>
        <w:rPr>
          <w:b/>
          <w:bCs/>
          <w:sz w:val="28"/>
          <w:szCs w:val="28"/>
        </w:rPr>
      </w:pPr>
      <w:r>
        <w:rPr>
          <w:b/>
          <w:bCs/>
          <w:sz w:val="28"/>
          <w:szCs w:val="28"/>
        </w:rPr>
        <w:t xml:space="preserve">(4)  </w:t>
      </w:r>
      <w:r>
        <w:rPr>
          <w:rFonts w:hint="eastAsia"/>
          <w:b/>
          <w:bCs/>
          <w:sz w:val="28"/>
          <w:szCs w:val="28"/>
        </w:rPr>
        <w:t>结果计算</w:t>
      </w:r>
    </w:p>
    <w:p>
      <w:pPr>
        <w:spacing w:before="156" w:beforeLines="50" w:after="156" w:afterLines="50"/>
        <w:ind w:firstLine="480" w:firstLineChars="200"/>
        <w:rPr>
          <w:vertAlign w:val="superscript"/>
        </w:rPr>
      </w:pPr>
      <w:r>
        <w:rPr>
          <w:rFonts w:hint="eastAsia"/>
        </w:rPr>
        <w:t>全钾（K）</w:t>
      </w:r>
      <w:r>
        <w:t>g/kg = ug/ml</w:t>
      </w:r>
      <w:r>
        <w:rPr>
          <w:rFonts w:hint="eastAsia"/>
        </w:rPr>
        <w:t>（测得值-空白值）</w:t>
      </w:r>
      <w:r>
        <w:rPr>
          <w:rFonts w:hint="eastAsia" w:ascii="宋体" w:hAnsi="宋体"/>
        </w:rPr>
        <w:t>×</w:t>
      </w:r>
      <w:r>
        <w:rPr>
          <w:rFonts w:hint="eastAsia"/>
        </w:rPr>
        <w:t>（显色体积/显色吸取量）</w:t>
      </w:r>
      <w:r>
        <w:rPr>
          <w:rFonts w:hint="eastAsia" w:ascii="宋体" w:hAnsi="宋体"/>
        </w:rPr>
        <w:t>×</w:t>
      </w:r>
      <w:r>
        <w:rPr>
          <w:rFonts w:hint="eastAsia"/>
        </w:rPr>
        <w:t>（待测液总体积/烘干土样重）</w:t>
      </w:r>
      <w:r>
        <w:rPr>
          <w:rFonts w:hint="eastAsia" w:ascii="宋体" w:hAnsi="宋体"/>
        </w:rPr>
        <w:t>×</w:t>
      </w:r>
      <w:r>
        <w:rPr>
          <w:rFonts w:hint="eastAsia"/>
        </w:rPr>
        <w:t>10</w:t>
      </w:r>
      <w:r>
        <w:rPr>
          <w:rFonts w:hint="eastAsia"/>
          <w:vertAlign w:val="superscript"/>
        </w:rPr>
        <w:t>-3</w:t>
      </w:r>
    </w:p>
    <w:p>
      <w:pPr>
        <w:spacing w:before="156" w:beforeLines="50" w:after="156" w:afterLines="50"/>
        <w:ind w:firstLine="480" w:firstLineChars="200"/>
        <w:rPr>
          <w:vertAlign w:val="superscript"/>
        </w:rPr>
      </w:pPr>
      <w:r>
        <w:rPr>
          <w:rFonts w:hint="eastAsia"/>
        </w:rPr>
        <w:t xml:space="preserve">              =</w:t>
      </w:r>
      <w:r>
        <w:t xml:space="preserve"> ug/ml</w:t>
      </w:r>
      <w:r>
        <w:rPr>
          <w:rFonts w:hint="eastAsia"/>
        </w:rPr>
        <w:t xml:space="preserve"> </w:t>
      </w:r>
      <w:r>
        <w:rPr>
          <w:rFonts w:hint="eastAsia" w:ascii="宋体" w:hAnsi="宋体"/>
        </w:rPr>
        <w:t>×（</w:t>
      </w:r>
      <w:r>
        <w:rPr>
          <w:rFonts w:hint="eastAsia"/>
        </w:rPr>
        <w:t>25/5）</w:t>
      </w:r>
      <w:r>
        <w:rPr>
          <w:rFonts w:hint="eastAsia" w:ascii="宋体" w:hAnsi="宋体"/>
        </w:rPr>
        <w:t>×</w:t>
      </w:r>
      <w:r>
        <w:rPr>
          <w:rFonts w:hint="eastAsia"/>
        </w:rPr>
        <w:t>（100/烘干土样重）</w:t>
      </w:r>
      <w:r>
        <w:rPr>
          <w:rFonts w:hint="eastAsia" w:ascii="宋体" w:hAnsi="宋体"/>
        </w:rPr>
        <w:t>×</w:t>
      </w:r>
      <w:r>
        <w:rPr>
          <w:rFonts w:hint="eastAsia"/>
        </w:rPr>
        <w:t>10</w:t>
      </w:r>
      <w:r>
        <w:rPr>
          <w:rFonts w:hint="eastAsia"/>
          <w:vertAlign w:val="superscript"/>
        </w:rPr>
        <w:t>-3</w:t>
      </w:r>
    </w:p>
    <w:p>
      <w:pPr>
        <w:pStyle w:val="4"/>
        <w:spacing w:before="156" w:beforeLines="50" w:after="156" w:afterLines="50" w:line="360" w:lineRule="auto"/>
        <w:jc w:val="both"/>
        <w:rPr>
          <w:rFonts w:cs="Times New Roman"/>
          <w:kern w:val="0"/>
          <w:sz w:val="28"/>
          <w:szCs w:val="28"/>
          <w:lang w:val="zh-CN" w:eastAsia="zh-CN"/>
        </w:rPr>
      </w:pPr>
      <w:bookmarkStart w:id="90" w:name="_Toc487709336"/>
      <w:r>
        <w:rPr>
          <w:rFonts w:hint="eastAsia" w:cs="Times New Roman"/>
          <w:kern w:val="0"/>
          <w:sz w:val="28"/>
          <w:szCs w:val="28"/>
          <w:lang w:val="zh-CN" w:eastAsia="zh-CN"/>
        </w:rPr>
        <w:t xml:space="preserve">6.2 </w:t>
      </w:r>
      <w:r>
        <w:rPr>
          <w:rFonts w:cs="Times New Roman"/>
          <w:kern w:val="0"/>
          <w:sz w:val="28"/>
          <w:szCs w:val="28"/>
          <w:lang w:val="zh-CN" w:eastAsia="zh-CN"/>
        </w:rPr>
        <w:t xml:space="preserve"> </w:t>
      </w:r>
      <w:r>
        <w:rPr>
          <w:rFonts w:hint="eastAsia" w:cs="Times New Roman"/>
          <w:kern w:val="0"/>
          <w:sz w:val="28"/>
          <w:szCs w:val="28"/>
          <w:lang w:val="zh-CN" w:eastAsia="zh-CN"/>
        </w:rPr>
        <w:t>土壤速效钾测定—醋酸铵—火焰光度计法</w:t>
      </w:r>
      <w:bookmarkEnd w:id="90"/>
    </w:p>
    <w:p>
      <w:pPr>
        <w:pStyle w:val="35"/>
        <w:spacing w:before="156" w:beforeLines="50" w:after="156" w:afterLines="50" w:line="360" w:lineRule="auto"/>
        <w:ind w:left="357" w:firstLine="0" w:firstLineChars="0"/>
        <w:rPr>
          <w:b/>
          <w:bCs/>
          <w:sz w:val="28"/>
          <w:szCs w:val="28"/>
        </w:rPr>
      </w:pPr>
      <w:r>
        <w:rPr>
          <w:b/>
          <w:bCs/>
          <w:sz w:val="28"/>
          <w:szCs w:val="28"/>
        </w:rPr>
        <w:t xml:space="preserve">(1)  </w:t>
      </w:r>
      <w:r>
        <w:rPr>
          <w:rFonts w:hint="eastAsia"/>
          <w:b/>
          <w:bCs/>
          <w:sz w:val="28"/>
          <w:szCs w:val="28"/>
        </w:rPr>
        <w:t>方法原理</w:t>
      </w:r>
    </w:p>
    <w:p>
      <w:pPr>
        <w:widowControl/>
        <w:snapToGrid w:val="0"/>
        <w:spacing w:before="156" w:beforeLines="50" w:after="156" w:afterLines="50"/>
        <w:ind w:firstLine="480" w:firstLineChars="200"/>
        <w:rPr>
          <w:rFonts w:ascii="宋体" w:hAnsi="宋体" w:cs="宋体"/>
          <w:kern w:val="0"/>
          <w:szCs w:val="21"/>
        </w:rPr>
      </w:pPr>
      <w:r>
        <w:rPr>
          <w:rFonts w:hint="eastAsia" w:ascii="宋体" w:hAnsi="宋体" w:cs="宋体"/>
          <w:kern w:val="0"/>
          <w:szCs w:val="21"/>
        </w:rPr>
        <w:t>以中性</w:t>
      </w:r>
      <w:r>
        <w:rPr>
          <w:kern w:val="0"/>
          <w:szCs w:val="21"/>
        </w:rPr>
        <w:t>1 mol/L NH</w:t>
      </w:r>
      <w:r>
        <w:rPr>
          <w:kern w:val="0"/>
          <w:szCs w:val="21"/>
          <w:vertAlign w:val="subscript"/>
        </w:rPr>
        <w:t>4</w:t>
      </w:r>
      <w:r>
        <w:rPr>
          <w:kern w:val="0"/>
          <w:szCs w:val="21"/>
        </w:rPr>
        <w:t>OAc</w:t>
      </w:r>
      <w:r>
        <w:rPr>
          <w:rFonts w:hint="eastAsia" w:ascii="宋体" w:hAnsi="宋体" w:cs="宋体"/>
          <w:kern w:val="0"/>
          <w:szCs w:val="21"/>
        </w:rPr>
        <w:t>溶液为浸提剂，</w:t>
      </w:r>
      <w:r>
        <w:rPr>
          <w:kern w:val="0"/>
          <w:szCs w:val="21"/>
        </w:rPr>
        <w:t>NH</w:t>
      </w:r>
      <w:r>
        <w:rPr>
          <w:kern w:val="0"/>
          <w:szCs w:val="21"/>
          <w:vertAlign w:val="superscript"/>
        </w:rPr>
        <w:t>+</w:t>
      </w:r>
      <w:r>
        <w:rPr>
          <w:kern w:val="0"/>
          <w:szCs w:val="21"/>
          <w:vertAlign w:val="subscript"/>
        </w:rPr>
        <w:t>4</w:t>
      </w:r>
      <w:r>
        <w:rPr>
          <w:rFonts w:hint="eastAsia" w:ascii="宋体" w:hAnsi="宋体" w:cs="宋体"/>
          <w:kern w:val="0"/>
          <w:szCs w:val="21"/>
        </w:rPr>
        <w:t>与土壤胶体表面的</w:t>
      </w:r>
      <w:r>
        <w:rPr>
          <w:kern w:val="0"/>
          <w:szCs w:val="21"/>
        </w:rPr>
        <w:t>K</w:t>
      </w:r>
      <w:r>
        <w:rPr>
          <w:kern w:val="0"/>
          <w:szCs w:val="21"/>
          <w:vertAlign w:val="superscript"/>
        </w:rPr>
        <w:t>+</w:t>
      </w:r>
      <w:r>
        <w:rPr>
          <w:rFonts w:hint="eastAsia" w:ascii="宋体" w:hAnsi="宋体" w:cs="宋体"/>
          <w:kern w:val="0"/>
          <w:szCs w:val="21"/>
        </w:rPr>
        <w:t>进行交换，连同水溶性的</w:t>
      </w:r>
      <w:r>
        <w:rPr>
          <w:kern w:val="0"/>
          <w:szCs w:val="21"/>
        </w:rPr>
        <w:t>K</w:t>
      </w:r>
      <w:r>
        <w:rPr>
          <w:kern w:val="0"/>
          <w:szCs w:val="21"/>
          <w:vertAlign w:val="superscript"/>
        </w:rPr>
        <w:t>+</w:t>
      </w:r>
      <w:r>
        <w:rPr>
          <w:rFonts w:hint="eastAsia" w:ascii="宋体" w:hAnsi="宋体" w:cs="宋体"/>
          <w:kern w:val="0"/>
          <w:szCs w:val="21"/>
        </w:rPr>
        <w:t>一起进入溶液，浸出液中的钾可用火焰光度计法直接测定。</w:t>
      </w:r>
    </w:p>
    <w:p>
      <w:pPr>
        <w:pStyle w:val="35"/>
        <w:spacing w:before="156" w:beforeLines="50" w:after="156" w:afterLines="50" w:line="360" w:lineRule="auto"/>
        <w:ind w:left="357" w:firstLine="0" w:firstLineChars="0"/>
        <w:rPr>
          <w:b/>
          <w:bCs/>
          <w:sz w:val="28"/>
          <w:szCs w:val="28"/>
        </w:rPr>
      </w:pPr>
      <w:r>
        <w:rPr>
          <w:b/>
          <w:bCs/>
          <w:sz w:val="28"/>
          <w:szCs w:val="28"/>
        </w:rPr>
        <w:t>(2)  仪器设备</w:t>
      </w:r>
    </w:p>
    <w:p>
      <w:pPr>
        <w:widowControl/>
        <w:snapToGrid w:val="0"/>
        <w:spacing w:before="156" w:beforeLines="50" w:after="156" w:afterLines="50"/>
        <w:ind w:firstLine="480" w:firstLineChars="200"/>
        <w:rPr>
          <w:rFonts w:cs="Times New Roman"/>
          <w:kern w:val="0"/>
          <w:szCs w:val="21"/>
        </w:rPr>
      </w:pPr>
      <w:r>
        <w:rPr>
          <w:rFonts w:cs="Times New Roman"/>
          <w:kern w:val="0"/>
          <w:szCs w:val="21"/>
        </w:rPr>
        <w:t>1/1000天平、振荡机、火焰光度计、三角瓶(250 ml</w:t>
      </w:r>
      <w:r>
        <w:rPr>
          <w:rFonts w:hint="eastAsia" w:cs="Times New Roman"/>
          <w:kern w:val="0"/>
          <w:szCs w:val="21"/>
        </w:rPr>
        <w:t>，</w:t>
      </w:r>
      <w:r>
        <w:rPr>
          <w:rFonts w:cs="Times New Roman"/>
          <w:kern w:val="0"/>
          <w:szCs w:val="21"/>
        </w:rPr>
        <w:t>100 ml)、漏斗(60 ml)、滤纸、坐标纸、角匙、吸耳球、移液管(50 ml)</w:t>
      </w:r>
      <w:r>
        <w:rPr>
          <w:rFonts w:hint="eastAsia" w:cs="Times New Roman"/>
          <w:kern w:val="0"/>
          <w:szCs w:val="21"/>
        </w:rPr>
        <w:t>。</w:t>
      </w:r>
    </w:p>
    <w:p>
      <w:pPr>
        <w:pStyle w:val="35"/>
        <w:spacing w:before="156" w:beforeLines="50" w:after="156" w:afterLines="50" w:line="360" w:lineRule="auto"/>
        <w:ind w:left="357" w:firstLine="0" w:firstLineChars="0"/>
        <w:rPr>
          <w:b/>
          <w:bCs/>
          <w:sz w:val="28"/>
          <w:szCs w:val="28"/>
        </w:rPr>
      </w:pPr>
      <w:r>
        <w:rPr>
          <w:b/>
          <w:bCs/>
          <w:sz w:val="28"/>
          <w:szCs w:val="28"/>
        </w:rPr>
        <w:t xml:space="preserve">(3)  </w:t>
      </w:r>
      <w:r>
        <w:rPr>
          <w:rFonts w:hint="eastAsia"/>
          <w:b/>
          <w:bCs/>
          <w:sz w:val="28"/>
          <w:szCs w:val="28"/>
        </w:rPr>
        <w:t>试剂配制</w:t>
      </w:r>
    </w:p>
    <w:p>
      <w:pPr>
        <w:pStyle w:val="31"/>
        <w:widowControl/>
        <w:numPr>
          <w:ilvl w:val="0"/>
          <w:numId w:val="108"/>
        </w:numPr>
        <w:snapToGrid w:val="0"/>
        <w:spacing w:before="156" w:beforeLines="50" w:after="156" w:afterLines="50"/>
        <w:ind w:left="0" w:firstLine="480"/>
        <w:rPr>
          <w:rFonts w:ascii="宋体" w:hAnsi="宋体" w:cs="宋体"/>
          <w:kern w:val="0"/>
          <w:szCs w:val="21"/>
        </w:rPr>
      </w:pPr>
      <w:r>
        <w:rPr>
          <w:rFonts w:hint="eastAsia" w:ascii="宋体" w:hAnsi="宋体" w:cs="宋体"/>
          <w:kern w:val="0"/>
          <w:szCs w:val="21"/>
        </w:rPr>
        <w:t>中性</w:t>
      </w:r>
      <w:r>
        <w:rPr>
          <w:kern w:val="0"/>
          <w:szCs w:val="21"/>
        </w:rPr>
        <w:t>1.0 mol/L NH</w:t>
      </w:r>
      <w:r>
        <w:rPr>
          <w:kern w:val="0"/>
          <w:szCs w:val="21"/>
          <w:vertAlign w:val="subscript"/>
        </w:rPr>
        <w:t>4</w:t>
      </w:r>
      <w:r>
        <w:rPr>
          <w:kern w:val="0"/>
          <w:szCs w:val="21"/>
        </w:rPr>
        <w:t>OAc</w:t>
      </w:r>
      <w:r>
        <w:rPr>
          <w:rFonts w:hint="eastAsia" w:ascii="宋体" w:hAnsi="宋体" w:cs="宋体"/>
          <w:kern w:val="0"/>
          <w:szCs w:val="21"/>
        </w:rPr>
        <w:t>溶液：称</w:t>
      </w:r>
      <w:r>
        <w:rPr>
          <w:kern w:val="0"/>
          <w:szCs w:val="21"/>
        </w:rPr>
        <w:t>77.08 g NH</w:t>
      </w:r>
      <w:r>
        <w:rPr>
          <w:kern w:val="0"/>
          <w:szCs w:val="21"/>
          <w:vertAlign w:val="subscript"/>
        </w:rPr>
        <w:t>4</w:t>
      </w:r>
      <w:r>
        <w:rPr>
          <w:kern w:val="0"/>
          <w:szCs w:val="21"/>
        </w:rPr>
        <w:t>OAc</w:t>
      </w:r>
      <w:r>
        <w:rPr>
          <w:rFonts w:hint="eastAsia" w:ascii="宋体" w:hAnsi="宋体" w:cs="宋体"/>
          <w:kern w:val="0"/>
          <w:szCs w:val="21"/>
        </w:rPr>
        <w:t>溶于近</w:t>
      </w:r>
      <w:r>
        <w:rPr>
          <w:kern w:val="0"/>
          <w:szCs w:val="21"/>
        </w:rPr>
        <w:t>1</w:t>
      </w:r>
      <w:r>
        <w:rPr>
          <w:rFonts w:hint="eastAsia" w:ascii="宋体" w:hAnsi="宋体" w:cs="宋体"/>
          <w:kern w:val="0"/>
          <w:szCs w:val="21"/>
        </w:rPr>
        <w:t>升水中，用稀</w:t>
      </w:r>
      <w:r>
        <w:rPr>
          <w:kern w:val="0"/>
          <w:szCs w:val="21"/>
        </w:rPr>
        <w:t>HOAc</w:t>
      </w:r>
      <w:r>
        <w:rPr>
          <w:rFonts w:hint="eastAsia" w:ascii="宋体" w:hAnsi="宋体" w:cs="宋体"/>
          <w:kern w:val="0"/>
          <w:szCs w:val="21"/>
        </w:rPr>
        <w:t>或</w:t>
      </w:r>
      <w:r>
        <w:rPr>
          <w:kern w:val="0"/>
          <w:szCs w:val="21"/>
        </w:rPr>
        <w:t>NH</w:t>
      </w:r>
      <w:r>
        <w:rPr>
          <w:kern w:val="0"/>
          <w:szCs w:val="21"/>
          <w:vertAlign w:val="subscript"/>
        </w:rPr>
        <w:t>4</w:t>
      </w:r>
      <w:r>
        <w:rPr>
          <w:kern w:val="0"/>
          <w:szCs w:val="21"/>
        </w:rPr>
        <w:t>OH</w:t>
      </w:r>
      <w:r>
        <w:rPr>
          <w:rFonts w:hint="eastAsia" w:ascii="宋体" w:hAnsi="宋体" w:cs="宋体"/>
          <w:kern w:val="0"/>
          <w:szCs w:val="21"/>
        </w:rPr>
        <w:t>调节至</w:t>
      </w:r>
      <w:r>
        <w:rPr>
          <w:kern w:val="0"/>
          <w:szCs w:val="21"/>
        </w:rPr>
        <w:t>pH 7.0</w:t>
      </w:r>
      <w:r>
        <w:rPr>
          <w:rFonts w:hint="eastAsia"/>
          <w:kern w:val="0"/>
          <w:szCs w:val="21"/>
        </w:rPr>
        <w:t>，</w:t>
      </w:r>
      <w:r>
        <w:rPr>
          <w:rFonts w:hint="eastAsia" w:ascii="宋体" w:hAnsi="宋体" w:cs="宋体"/>
          <w:kern w:val="0"/>
          <w:szCs w:val="21"/>
        </w:rPr>
        <w:t>用水定容至</w:t>
      </w:r>
      <w:r>
        <w:rPr>
          <w:kern w:val="0"/>
          <w:szCs w:val="21"/>
        </w:rPr>
        <w:t>1</w:t>
      </w:r>
      <w:r>
        <w:rPr>
          <w:rFonts w:hint="eastAsia" w:ascii="宋体" w:hAnsi="宋体" w:cs="宋体"/>
          <w:kern w:val="0"/>
          <w:szCs w:val="21"/>
        </w:rPr>
        <w:t>升；</w:t>
      </w:r>
    </w:p>
    <w:p>
      <w:pPr>
        <w:pStyle w:val="31"/>
        <w:widowControl/>
        <w:numPr>
          <w:ilvl w:val="0"/>
          <w:numId w:val="108"/>
        </w:numPr>
        <w:snapToGrid w:val="0"/>
        <w:spacing w:before="156" w:beforeLines="50" w:after="156" w:afterLines="50"/>
        <w:ind w:left="0" w:firstLine="480"/>
        <w:rPr>
          <w:rFonts w:ascii="宋体" w:hAnsi="宋体" w:cs="宋体"/>
          <w:kern w:val="0"/>
          <w:szCs w:val="21"/>
        </w:rPr>
      </w:pPr>
      <w:r>
        <w:rPr>
          <w:kern w:val="0"/>
          <w:szCs w:val="21"/>
        </w:rPr>
        <w:t>K</w:t>
      </w:r>
      <w:r>
        <w:rPr>
          <w:rFonts w:hint="eastAsia" w:ascii="宋体" w:hAnsi="宋体" w:cs="宋体"/>
          <w:kern w:val="0"/>
          <w:szCs w:val="21"/>
        </w:rPr>
        <w:t>标准溶液</w:t>
      </w:r>
      <w:r>
        <w:rPr>
          <w:rFonts w:hint="eastAsia"/>
          <w:kern w:val="0"/>
          <w:szCs w:val="21"/>
        </w:rPr>
        <w:t>：</w:t>
      </w:r>
      <w:r>
        <w:rPr>
          <w:rFonts w:hint="eastAsia" w:ascii="宋体" w:hAnsi="宋体" w:cs="宋体"/>
          <w:kern w:val="0"/>
          <w:szCs w:val="21"/>
        </w:rPr>
        <w:t>称取</w:t>
      </w:r>
      <w:r>
        <w:rPr>
          <w:kern w:val="0"/>
          <w:szCs w:val="21"/>
        </w:rPr>
        <w:t>0.1907</w:t>
      </w:r>
      <w:r>
        <w:rPr>
          <w:rFonts w:hint="eastAsia" w:ascii="宋体" w:hAnsi="宋体" w:cs="宋体"/>
          <w:kern w:val="0"/>
          <w:szCs w:val="21"/>
        </w:rPr>
        <w:t>克</w:t>
      </w:r>
      <w:r>
        <w:rPr>
          <w:kern w:val="0"/>
          <w:szCs w:val="21"/>
        </w:rPr>
        <w:t>KCl</w:t>
      </w:r>
      <w:r>
        <w:rPr>
          <w:rFonts w:hint="eastAsia" w:ascii="宋体" w:hAnsi="宋体" w:cs="宋体"/>
          <w:kern w:val="0"/>
          <w:szCs w:val="21"/>
        </w:rPr>
        <w:t>溶于</w:t>
      </w:r>
      <w:r>
        <w:rPr>
          <w:kern w:val="0"/>
          <w:szCs w:val="21"/>
        </w:rPr>
        <w:t>1 mol/L NH</w:t>
      </w:r>
      <w:r>
        <w:rPr>
          <w:kern w:val="0"/>
          <w:szCs w:val="21"/>
          <w:vertAlign w:val="subscript"/>
        </w:rPr>
        <w:t>4</w:t>
      </w:r>
      <w:r>
        <w:rPr>
          <w:kern w:val="0"/>
          <w:szCs w:val="21"/>
        </w:rPr>
        <w:t>OAc</w:t>
      </w:r>
      <w:r>
        <w:rPr>
          <w:rFonts w:hint="eastAsia" w:ascii="宋体" w:hAnsi="宋体" w:cs="宋体"/>
          <w:kern w:val="0"/>
          <w:szCs w:val="21"/>
        </w:rPr>
        <w:t>溶液中，完全溶解后用</w:t>
      </w:r>
      <w:r>
        <w:rPr>
          <w:kern w:val="0"/>
          <w:szCs w:val="21"/>
        </w:rPr>
        <w:t>1 mol/L NH</w:t>
      </w:r>
      <w:r>
        <w:rPr>
          <w:kern w:val="0"/>
          <w:szCs w:val="21"/>
          <w:vertAlign w:val="subscript"/>
        </w:rPr>
        <w:t>4</w:t>
      </w:r>
      <w:r>
        <w:rPr>
          <w:kern w:val="0"/>
          <w:szCs w:val="21"/>
        </w:rPr>
        <w:t>OAc</w:t>
      </w:r>
      <w:r>
        <w:rPr>
          <w:rFonts w:hint="eastAsia" w:ascii="宋体" w:hAnsi="宋体" w:cs="宋体"/>
          <w:kern w:val="0"/>
          <w:szCs w:val="21"/>
        </w:rPr>
        <w:t>溶液定容至</w:t>
      </w:r>
      <w:r>
        <w:rPr>
          <w:kern w:val="0"/>
          <w:szCs w:val="21"/>
        </w:rPr>
        <w:t>1</w:t>
      </w:r>
      <w:r>
        <w:rPr>
          <w:rFonts w:hint="eastAsia" w:ascii="宋体" w:hAnsi="宋体" w:cs="宋体"/>
          <w:kern w:val="0"/>
          <w:szCs w:val="21"/>
        </w:rPr>
        <w:t>升，即为含</w:t>
      </w:r>
      <w:r>
        <w:rPr>
          <w:kern w:val="0"/>
          <w:szCs w:val="21"/>
        </w:rPr>
        <w:t>100 mg/L K</w:t>
      </w:r>
      <w:r>
        <w:rPr>
          <w:rFonts w:hint="eastAsia" w:ascii="宋体" w:hAnsi="宋体" w:cs="宋体"/>
          <w:kern w:val="0"/>
          <w:szCs w:val="21"/>
        </w:rPr>
        <w:t>的</w:t>
      </w:r>
      <w:r>
        <w:rPr>
          <w:kern w:val="0"/>
          <w:szCs w:val="21"/>
        </w:rPr>
        <w:t>NH</w:t>
      </w:r>
      <w:r>
        <w:rPr>
          <w:kern w:val="0"/>
          <w:szCs w:val="21"/>
          <w:vertAlign w:val="subscript"/>
        </w:rPr>
        <w:t>4</w:t>
      </w:r>
      <w:r>
        <w:rPr>
          <w:kern w:val="0"/>
          <w:szCs w:val="21"/>
        </w:rPr>
        <w:t>OAc</w:t>
      </w:r>
      <w:r>
        <w:rPr>
          <w:rFonts w:hint="eastAsia" w:ascii="宋体" w:hAnsi="宋体" w:cs="宋体"/>
          <w:kern w:val="0"/>
          <w:szCs w:val="21"/>
        </w:rPr>
        <w:t>溶液。用时分别吸取此</w:t>
      </w:r>
      <w:r>
        <w:rPr>
          <w:kern w:val="0"/>
          <w:szCs w:val="21"/>
        </w:rPr>
        <w:t>100 mg/L K</w:t>
      </w:r>
      <w:r>
        <w:rPr>
          <w:rFonts w:hint="eastAsia" w:ascii="宋体" w:hAnsi="宋体" w:cs="宋体"/>
          <w:kern w:val="0"/>
          <w:szCs w:val="21"/>
        </w:rPr>
        <w:t>标准液</w:t>
      </w:r>
      <w:r>
        <w:rPr>
          <w:kern w:val="0"/>
          <w:szCs w:val="21"/>
        </w:rPr>
        <w:t>0</w:t>
      </w:r>
      <w:r>
        <w:rPr>
          <w:rFonts w:hint="eastAsia" w:ascii="宋体" w:hAnsi="宋体" w:cs="宋体"/>
          <w:kern w:val="0"/>
          <w:szCs w:val="21"/>
        </w:rPr>
        <w:t>、</w:t>
      </w:r>
      <w:r>
        <w:rPr>
          <w:kern w:val="0"/>
          <w:szCs w:val="21"/>
        </w:rPr>
        <w:t>2</w:t>
      </w:r>
      <w:r>
        <w:rPr>
          <w:rFonts w:hint="eastAsia" w:ascii="宋体" w:hAnsi="宋体" w:cs="宋体"/>
          <w:kern w:val="0"/>
          <w:szCs w:val="21"/>
        </w:rPr>
        <w:t>、</w:t>
      </w:r>
      <w:r>
        <w:rPr>
          <w:kern w:val="0"/>
          <w:szCs w:val="21"/>
        </w:rPr>
        <w:t>5</w:t>
      </w:r>
      <w:r>
        <w:rPr>
          <w:rFonts w:hint="eastAsia" w:ascii="宋体" w:hAnsi="宋体" w:cs="宋体"/>
          <w:kern w:val="0"/>
          <w:szCs w:val="21"/>
        </w:rPr>
        <w:t>、</w:t>
      </w:r>
      <w:r>
        <w:rPr>
          <w:kern w:val="0"/>
          <w:szCs w:val="21"/>
        </w:rPr>
        <w:t>10</w:t>
      </w:r>
      <w:r>
        <w:rPr>
          <w:rFonts w:hint="eastAsia" w:ascii="宋体" w:hAnsi="宋体" w:cs="宋体"/>
          <w:kern w:val="0"/>
          <w:szCs w:val="21"/>
        </w:rPr>
        <w:t>、</w:t>
      </w:r>
      <w:r>
        <w:rPr>
          <w:kern w:val="0"/>
          <w:szCs w:val="21"/>
        </w:rPr>
        <w:t>20</w:t>
      </w:r>
      <w:r>
        <w:rPr>
          <w:rFonts w:hint="eastAsia" w:ascii="宋体" w:hAnsi="宋体" w:cs="宋体"/>
          <w:kern w:val="0"/>
          <w:szCs w:val="21"/>
        </w:rPr>
        <w:t>、</w:t>
      </w:r>
      <w:r>
        <w:rPr>
          <w:kern w:val="0"/>
          <w:szCs w:val="21"/>
        </w:rPr>
        <w:t>40 ml</w:t>
      </w:r>
      <w:r>
        <w:rPr>
          <w:rFonts w:hint="eastAsia" w:ascii="宋体" w:hAnsi="宋体" w:cs="宋体"/>
          <w:kern w:val="0"/>
          <w:szCs w:val="21"/>
        </w:rPr>
        <w:t>放入</w:t>
      </w:r>
      <w:r>
        <w:rPr>
          <w:kern w:val="0"/>
          <w:szCs w:val="21"/>
        </w:rPr>
        <w:t>100 ml</w:t>
      </w:r>
      <w:r>
        <w:rPr>
          <w:rFonts w:hint="eastAsia" w:ascii="宋体" w:hAnsi="宋体" w:cs="宋体"/>
          <w:kern w:val="0"/>
          <w:szCs w:val="21"/>
        </w:rPr>
        <w:t>容量瓶中，用</w:t>
      </w:r>
      <w:r>
        <w:rPr>
          <w:kern w:val="0"/>
          <w:szCs w:val="21"/>
        </w:rPr>
        <w:t>1 mol/L NH</w:t>
      </w:r>
      <w:r>
        <w:rPr>
          <w:kern w:val="0"/>
          <w:szCs w:val="21"/>
          <w:vertAlign w:val="subscript"/>
        </w:rPr>
        <w:t>4</w:t>
      </w:r>
      <w:r>
        <w:rPr>
          <w:kern w:val="0"/>
          <w:szCs w:val="21"/>
        </w:rPr>
        <w:t>OAc</w:t>
      </w:r>
      <w:r>
        <w:rPr>
          <w:rFonts w:hint="eastAsia" w:ascii="宋体" w:hAnsi="宋体" w:cs="宋体"/>
          <w:kern w:val="0"/>
          <w:szCs w:val="21"/>
        </w:rPr>
        <w:t>定容，即得</w:t>
      </w:r>
      <w:r>
        <w:rPr>
          <w:kern w:val="0"/>
          <w:szCs w:val="21"/>
        </w:rPr>
        <w:t>0</w:t>
      </w:r>
      <w:r>
        <w:rPr>
          <w:rFonts w:hint="eastAsia" w:ascii="宋体" w:hAnsi="宋体" w:cs="宋体"/>
          <w:kern w:val="0"/>
          <w:szCs w:val="21"/>
        </w:rPr>
        <w:t>、</w:t>
      </w:r>
      <w:r>
        <w:rPr>
          <w:kern w:val="0"/>
          <w:szCs w:val="21"/>
        </w:rPr>
        <w:t>2</w:t>
      </w:r>
      <w:r>
        <w:rPr>
          <w:rFonts w:hint="eastAsia" w:ascii="宋体" w:hAnsi="宋体" w:cs="宋体"/>
          <w:kern w:val="0"/>
          <w:szCs w:val="21"/>
        </w:rPr>
        <w:t>、</w:t>
      </w:r>
      <w:r>
        <w:rPr>
          <w:kern w:val="0"/>
          <w:szCs w:val="21"/>
        </w:rPr>
        <w:t>5</w:t>
      </w:r>
      <w:r>
        <w:rPr>
          <w:rFonts w:hint="eastAsia" w:ascii="宋体" w:hAnsi="宋体" w:cs="宋体"/>
          <w:kern w:val="0"/>
          <w:szCs w:val="21"/>
        </w:rPr>
        <w:t>、</w:t>
      </w:r>
      <w:r>
        <w:rPr>
          <w:kern w:val="0"/>
          <w:szCs w:val="21"/>
        </w:rPr>
        <w:t>10</w:t>
      </w:r>
      <w:r>
        <w:rPr>
          <w:rFonts w:hint="eastAsia" w:ascii="宋体" w:hAnsi="宋体" w:cs="宋体"/>
          <w:kern w:val="0"/>
          <w:szCs w:val="21"/>
        </w:rPr>
        <w:t>、</w:t>
      </w:r>
      <w:r>
        <w:rPr>
          <w:kern w:val="0"/>
          <w:szCs w:val="21"/>
        </w:rPr>
        <w:t>20</w:t>
      </w:r>
      <w:r>
        <w:rPr>
          <w:rFonts w:hint="eastAsia" w:ascii="宋体" w:hAnsi="宋体" w:cs="宋体"/>
          <w:kern w:val="0"/>
          <w:szCs w:val="21"/>
        </w:rPr>
        <w:t>、</w:t>
      </w:r>
      <w:r>
        <w:rPr>
          <w:kern w:val="0"/>
          <w:szCs w:val="21"/>
        </w:rPr>
        <w:t>40 mg/L K</w:t>
      </w:r>
      <w:r>
        <w:rPr>
          <w:rFonts w:hint="eastAsia" w:ascii="宋体" w:hAnsi="宋体" w:cs="宋体"/>
          <w:kern w:val="0"/>
          <w:szCs w:val="21"/>
        </w:rPr>
        <w:t>标准系列溶液。</w:t>
      </w:r>
    </w:p>
    <w:p>
      <w:pPr>
        <w:pStyle w:val="35"/>
        <w:spacing w:before="156" w:beforeLines="50" w:after="156" w:afterLines="50" w:line="360" w:lineRule="auto"/>
        <w:ind w:left="357" w:firstLine="0" w:firstLineChars="0"/>
        <w:rPr>
          <w:b/>
          <w:bCs/>
          <w:sz w:val="28"/>
          <w:szCs w:val="28"/>
        </w:rPr>
      </w:pPr>
      <w:r>
        <w:rPr>
          <w:b/>
          <w:bCs/>
          <w:sz w:val="28"/>
          <w:szCs w:val="28"/>
        </w:rPr>
        <w:t xml:space="preserve">(4)  </w:t>
      </w:r>
      <w:r>
        <w:rPr>
          <w:rFonts w:hint="eastAsia"/>
          <w:b/>
          <w:bCs/>
          <w:sz w:val="28"/>
          <w:szCs w:val="28"/>
        </w:rPr>
        <w:t>测定步骤</w:t>
      </w:r>
    </w:p>
    <w:p>
      <w:pPr>
        <w:widowControl/>
        <w:snapToGrid w:val="0"/>
        <w:spacing w:before="156" w:beforeLines="50" w:after="156" w:afterLines="50"/>
        <w:ind w:firstLine="480" w:firstLineChars="200"/>
        <w:rPr>
          <w:rFonts w:ascii="宋体" w:hAnsi="宋体" w:cs="宋体"/>
          <w:kern w:val="0"/>
          <w:szCs w:val="21"/>
        </w:rPr>
      </w:pPr>
      <w:r>
        <w:rPr>
          <w:rFonts w:hint="eastAsia" w:ascii="宋体" w:hAnsi="宋体" w:cs="宋体"/>
          <w:kern w:val="0"/>
          <w:szCs w:val="21"/>
        </w:rPr>
        <w:t>称取风干土样</w:t>
      </w:r>
      <w:r>
        <w:rPr>
          <w:kern w:val="0"/>
          <w:szCs w:val="21"/>
        </w:rPr>
        <w:t>(1 mm</w:t>
      </w:r>
      <w:r>
        <w:rPr>
          <w:rFonts w:hint="eastAsia" w:ascii="宋体" w:hAnsi="宋体" w:cs="宋体"/>
          <w:kern w:val="0"/>
          <w:szCs w:val="21"/>
        </w:rPr>
        <w:t>孔径</w:t>
      </w:r>
      <w:r>
        <w:rPr>
          <w:kern w:val="0"/>
          <w:szCs w:val="21"/>
        </w:rPr>
        <w:t>)5.</w:t>
      </w:r>
      <w:r>
        <w:rPr>
          <w:rFonts w:hint="eastAsia" w:ascii="宋体" w:hAnsi="宋体" w:cs="宋体"/>
          <w:kern w:val="0"/>
          <w:szCs w:val="21"/>
        </w:rPr>
        <w:t>××</w:t>
      </w:r>
      <w:r>
        <w:rPr>
          <w:kern w:val="0"/>
          <w:szCs w:val="21"/>
        </w:rPr>
        <w:t>g</w:t>
      </w:r>
      <w:r>
        <w:rPr>
          <w:rFonts w:hint="eastAsia" w:ascii="宋体" w:hAnsi="宋体" w:cs="宋体"/>
          <w:kern w:val="0"/>
          <w:szCs w:val="21"/>
        </w:rPr>
        <w:t>于</w:t>
      </w:r>
      <w:r>
        <w:rPr>
          <w:kern w:val="0"/>
          <w:szCs w:val="21"/>
        </w:rPr>
        <w:t>150 ml</w:t>
      </w:r>
      <w:r>
        <w:rPr>
          <w:rFonts w:hint="eastAsia" w:ascii="宋体" w:hAnsi="宋体" w:cs="宋体"/>
          <w:kern w:val="0"/>
          <w:szCs w:val="21"/>
        </w:rPr>
        <w:t>三角瓶中，加</w:t>
      </w:r>
      <w:r>
        <w:rPr>
          <w:kern w:val="0"/>
          <w:szCs w:val="21"/>
        </w:rPr>
        <w:t>1 mol/L NH</w:t>
      </w:r>
      <w:r>
        <w:rPr>
          <w:kern w:val="0"/>
          <w:szCs w:val="21"/>
          <w:vertAlign w:val="subscript"/>
        </w:rPr>
        <w:t>4</w:t>
      </w:r>
      <w:r>
        <w:rPr>
          <w:kern w:val="0"/>
          <w:szCs w:val="21"/>
        </w:rPr>
        <w:t>OAc</w:t>
      </w:r>
      <w:r>
        <w:rPr>
          <w:rFonts w:hint="eastAsia" w:ascii="宋体" w:hAnsi="宋体" w:cs="宋体"/>
          <w:kern w:val="0"/>
          <w:szCs w:val="21"/>
        </w:rPr>
        <w:t>溶液</w:t>
      </w:r>
      <w:r>
        <w:rPr>
          <w:kern w:val="0"/>
          <w:szCs w:val="21"/>
        </w:rPr>
        <w:t>50.0 ml(</w:t>
      </w:r>
      <w:r>
        <w:rPr>
          <w:rFonts w:hint="eastAsia" w:ascii="宋体" w:hAnsi="宋体" w:cs="宋体"/>
          <w:kern w:val="0"/>
          <w:szCs w:val="21"/>
        </w:rPr>
        <w:t>土液比为</w:t>
      </w:r>
      <w:r>
        <w:rPr>
          <w:kern w:val="0"/>
          <w:szCs w:val="21"/>
        </w:rPr>
        <w:t>1</w:t>
      </w:r>
      <w:r>
        <w:rPr>
          <w:rFonts w:hint="eastAsia" w:ascii="宋体" w:hAnsi="宋体" w:cs="宋体"/>
          <w:kern w:val="0"/>
          <w:szCs w:val="21"/>
        </w:rPr>
        <w:t>:</w:t>
      </w:r>
      <w:r>
        <w:rPr>
          <w:kern w:val="0"/>
          <w:szCs w:val="21"/>
        </w:rPr>
        <w:t>10)</w:t>
      </w:r>
      <w:r>
        <w:rPr>
          <w:rFonts w:hint="eastAsia" w:ascii="宋体" w:hAnsi="宋体" w:cs="宋体"/>
          <w:kern w:val="0"/>
          <w:szCs w:val="21"/>
        </w:rPr>
        <w:t>，用橡皮塞塞紧，在</w:t>
      </w:r>
      <w:r>
        <w:rPr>
          <w:kern w:val="0"/>
          <w:szCs w:val="21"/>
        </w:rPr>
        <w:t>20</w:t>
      </w:r>
      <w:r>
        <w:rPr>
          <w:rFonts w:hint="eastAsia" w:ascii="宋体" w:hAnsi="宋体" w:cs="宋体"/>
          <w:kern w:val="0"/>
          <w:szCs w:val="21"/>
        </w:rPr>
        <w:t>—</w:t>
      </w:r>
      <w:r>
        <w:rPr>
          <w:kern w:val="0"/>
          <w:szCs w:val="21"/>
        </w:rPr>
        <w:t>25</w:t>
      </w:r>
      <w:r>
        <w:rPr>
          <w:rFonts w:cs="Times New Roman"/>
          <w:kern w:val="0"/>
          <w:szCs w:val="21"/>
        </w:rPr>
        <w:t>℃</w:t>
      </w:r>
      <w:r>
        <w:rPr>
          <w:rFonts w:hint="eastAsia" w:ascii="宋体" w:hAnsi="宋体" w:cs="宋体"/>
          <w:kern w:val="0"/>
          <w:szCs w:val="21"/>
        </w:rPr>
        <w:t>下振荡</w:t>
      </w:r>
      <w:r>
        <w:rPr>
          <w:kern w:val="0"/>
          <w:szCs w:val="21"/>
        </w:rPr>
        <w:t>30</w:t>
      </w:r>
      <w:r>
        <w:rPr>
          <w:rFonts w:hint="eastAsia" w:ascii="宋体" w:hAnsi="宋体" w:cs="宋体"/>
          <w:kern w:val="0"/>
          <w:szCs w:val="21"/>
        </w:rPr>
        <w:t>分钟用干滤纸过滤，滤液与钾标准系列溶液一起在火焰光度计上进行测定，在方格纸上绘制成曲线，根据待测液的读数值查出相对应的</w:t>
      </w:r>
      <w:r>
        <w:rPr>
          <w:kern w:val="0"/>
          <w:szCs w:val="21"/>
        </w:rPr>
        <w:t>mg/L</w:t>
      </w:r>
      <w:r>
        <w:rPr>
          <w:rFonts w:hint="eastAsia" w:ascii="宋体" w:hAnsi="宋体" w:cs="宋体"/>
          <w:kern w:val="0"/>
          <w:szCs w:val="21"/>
        </w:rPr>
        <w:t>数，并计算出土壤中速效钾的含量。</w:t>
      </w:r>
    </w:p>
    <w:p>
      <w:pPr>
        <w:pStyle w:val="35"/>
        <w:spacing w:before="156" w:beforeLines="50" w:after="156" w:afterLines="50" w:line="360" w:lineRule="auto"/>
        <w:ind w:left="357" w:firstLine="0" w:firstLineChars="0"/>
        <w:rPr>
          <w:b/>
          <w:bCs/>
          <w:sz w:val="28"/>
          <w:szCs w:val="28"/>
        </w:rPr>
      </w:pPr>
      <w:r>
        <w:rPr>
          <w:b/>
          <w:bCs/>
          <w:sz w:val="28"/>
          <w:szCs w:val="28"/>
        </w:rPr>
        <w:t xml:space="preserve">(5)  </w:t>
      </w:r>
      <w:r>
        <w:rPr>
          <w:rFonts w:hint="eastAsia"/>
          <w:b/>
          <w:bCs/>
          <w:sz w:val="28"/>
          <w:szCs w:val="28"/>
        </w:rPr>
        <w:t>结果计算</w:t>
      </w:r>
    </w:p>
    <w:p>
      <w:pPr>
        <w:widowControl/>
        <w:snapToGrid w:val="0"/>
        <w:ind w:firstLine="420"/>
        <w:rPr>
          <w:rFonts w:cs="Times New Roman"/>
          <w:kern w:val="0"/>
          <w:szCs w:val="21"/>
        </w:rPr>
      </w:pPr>
      <w:r>
        <w:rPr>
          <w:rFonts w:cs="Times New Roman"/>
          <w:kern w:val="0"/>
          <w:szCs w:val="21"/>
        </w:rPr>
        <w:t>土壤速效钾(K)mg/kg=待测液mg/L×加入浸提剂毫升数/风干土重。</w:t>
      </w: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pStyle w:val="3"/>
        <w:spacing w:before="156" w:beforeLines="50" w:after="156" w:afterLines="50" w:line="360" w:lineRule="auto"/>
        <w:jc w:val="center"/>
        <w:rPr>
          <w:rFonts w:ascii="黑体" w:hAnsi="黑体" w:cs="黑体"/>
          <w:bCs/>
          <w:sz w:val="36"/>
          <w:szCs w:val="36"/>
          <w:lang w:val="zh-CN" w:eastAsia="zh-CN"/>
        </w:rPr>
      </w:pPr>
      <w:bookmarkStart w:id="91" w:name="_Toc20499"/>
      <w:bookmarkStart w:id="92" w:name="_Toc487709337"/>
      <w:r>
        <w:rPr>
          <w:rFonts w:hint="eastAsia" w:ascii="黑体" w:hAnsi="黑体" w:cs="黑体"/>
          <w:bCs/>
          <w:sz w:val="36"/>
          <w:szCs w:val="36"/>
          <w:lang w:val="zh-CN" w:eastAsia="zh-CN"/>
        </w:rPr>
        <w:t>第</w:t>
      </w:r>
      <w:r>
        <w:rPr>
          <w:rFonts w:hint="eastAsia" w:ascii="黑体" w:hAnsi="黑体" w:cs="黑体"/>
          <w:bCs/>
          <w:sz w:val="36"/>
          <w:szCs w:val="36"/>
          <w:lang w:val="zh-CN"/>
        </w:rPr>
        <w:t>七</w:t>
      </w:r>
      <w:r>
        <w:rPr>
          <w:rFonts w:hint="eastAsia" w:ascii="黑体" w:hAnsi="黑体" w:cs="黑体"/>
          <w:bCs/>
          <w:sz w:val="36"/>
          <w:szCs w:val="36"/>
          <w:lang w:val="zh-CN" w:eastAsia="zh-CN"/>
        </w:rPr>
        <w:t>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 xml:space="preserve"> 土壤金属元素测定</w:t>
      </w:r>
      <w:bookmarkEnd w:id="91"/>
      <w:bookmarkEnd w:id="92"/>
    </w:p>
    <w:p>
      <w:pPr>
        <w:pStyle w:val="4"/>
        <w:spacing w:before="156" w:beforeLines="50" w:after="156" w:afterLines="50" w:line="360" w:lineRule="auto"/>
        <w:jc w:val="both"/>
        <w:rPr>
          <w:rFonts w:cs="Times New Roman"/>
          <w:kern w:val="0"/>
          <w:sz w:val="28"/>
          <w:szCs w:val="28"/>
          <w:lang w:val="zh-CN" w:eastAsia="zh-CN"/>
        </w:rPr>
      </w:pPr>
      <w:bookmarkStart w:id="93" w:name="_Toc487709338"/>
      <w:r>
        <w:rPr>
          <w:rFonts w:hint="eastAsia" w:cs="Times New Roman"/>
          <w:kern w:val="0"/>
          <w:sz w:val="28"/>
          <w:szCs w:val="28"/>
          <w:lang w:val="zh-CN"/>
        </w:rPr>
        <w:t>7</w:t>
      </w:r>
      <w:r>
        <w:rPr>
          <w:rFonts w:cs="Times New Roman"/>
          <w:kern w:val="0"/>
          <w:sz w:val="28"/>
          <w:szCs w:val="28"/>
          <w:lang w:val="zh-CN"/>
        </w:rPr>
        <w:t xml:space="preserve">.1  </w:t>
      </w:r>
      <w:r>
        <w:rPr>
          <w:rFonts w:cs="Times New Roman"/>
          <w:kern w:val="0"/>
          <w:sz w:val="28"/>
          <w:szCs w:val="28"/>
          <w:lang w:val="zh-CN" w:eastAsia="zh-CN"/>
        </w:rPr>
        <w:t>金属元素总量的消解</w:t>
      </w:r>
      <w:r>
        <w:rPr>
          <w:rFonts w:hint="eastAsia" w:cs="Times New Roman"/>
          <w:kern w:val="0"/>
          <w:sz w:val="28"/>
          <w:szCs w:val="28"/>
          <w:lang w:val="zh-CN"/>
        </w:rPr>
        <w:t>—</w:t>
      </w:r>
      <w:r>
        <w:rPr>
          <w:rFonts w:cs="Times New Roman"/>
          <w:kern w:val="0"/>
          <w:sz w:val="28"/>
          <w:szCs w:val="28"/>
          <w:lang w:val="zh-CN" w:eastAsia="zh-CN"/>
        </w:rPr>
        <w:t>微波消解法</w:t>
      </w:r>
      <w:bookmarkEnd w:id="93"/>
    </w:p>
    <w:p>
      <w:pPr>
        <w:pStyle w:val="35"/>
        <w:spacing w:before="156" w:beforeLines="50" w:after="156" w:afterLines="50" w:line="360" w:lineRule="auto"/>
        <w:ind w:left="357" w:firstLine="0" w:firstLineChars="0"/>
        <w:rPr>
          <w:b/>
          <w:bCs/>
          <w:sz w:val="28"/>
          <w:szCs w:val="28"/>
        </w:rPr>
      </w:pPr>
      <w:r>
        <w:rPr>
          <w:b/>
          <w:bCs/>
          <w:sz w:val="28"/>
          <w:szCs w:val="28"/>
        </w:rPr>
        <w:t>(1)  方法原理</w:t>
      </w:r>
    </w:p>
    <w:p>
      <w:pPr>
        <w:pStyle w:val="31"/>
        <w:spacing w:before="156" w:beforeLines="50" w:after="156" w:afterLines="50"/>
        <w:ind w:firstLine="480"/>
        <w:rPr>
          <w:rFonts w:cs="Times New Roman"/>
        </w:rPr>
      </w:pPr>
      <w:r>
        <w:rPr>
          <w:rFonts w:hint="eastAsia" w:cs="Times New Roman"/>
        </w:rPr>
        <w:t>微波消解是结合高压消解和微波快速加热的一项预处理技术。水样和酸的混合物吸收微波能量后，酸的氧化反应活性增加，将样品中的金属元素释放到溶液中。</w:t>
      </w:r>
    </w:p>
    <w:p>
      <w:pPr>
        <w:pStyle w:val="35"/>
        <w:spacing w:before="156" w:beforeLines="50" w:after="156" w:afterLines="50" w:line="360" w:lineRule="auto"/>
        <w:ind w:left="357" w:firstLine="0" w:firstLineChars="0"/>
        <w:rPr>
          <w:b/>
          <w:bCs/>
          <w:sz w:val="28"/>
          <w:szCs w:val="28"/>
        </w:rPr>
      </w:pPr>
      <w:r>
        <w:rPr>
          <w:b/>
          <w:bCs/>
          <w:sz w:val="28"/>
          <w:szCs w:val="28"/>
        </w:rPr>
        <w:t xml:space="preserve">(2)  </w:t>
      </w:r>
      <w:r>
        <w:rPr>
          <w:rFonts w:hint="eastAsia"/>
          <w:b/>
          <w:bCs/>
          <w:sz w:val="28"/>
          <w:szCs w:val="28"/>
        </w:rPr>
        <w:t>试剂</w:t>
      </w:r>
      <w:r>
        <w:rPr>
          <w:b/>
          <w:bCs/>
          <w:sz w:val="28"/>
          <w:szCs w:val="28"/>
        </w:rPr>
        <w:t>制备</w:t>
      </w:r>
    </w:p>
    <w:p>
      <w:pPr>
        <w:pStyle w:val="31"/>
        <w:numPr>
          <w:ilvl w:val="0"/>
          <w:numId w:val="109"/>
        </w:numPr>
        <w:spacing w:before="156" w:beforeLines="50" w:after="156" w:afterLines="50"/>
        <w:ind w:left="0" w:firstLine="480"/>
        <w:rPr>
          <w:rFonts w:cs="Times New Roman"/>
        </w:rPr>
      </w:pPr>
      <w:r>
        <w:rPr>
          <w:rFonts w:hint="eastAsia" w:cs="Times New Roman"/>
        </w:rPr>
        <w:t>硝酸(HNO</w:t>
      </w:r>
      <w:r>
        <w:rPr>
          <w:rFonts w:hint="eastAsia" w:cs="Times New Roman"/>
          <w:vertAlign w:val="subscript"/>
        </w:rPr>
        <w:t>3</w:t>
      </w:r>
      <w:r>
        <w:rPr>
          <w:rFonts w:hint="eastAsia" w:cs="Times New Roman"/>
        </w:rPr>
        <w:t>)：优级纯；</w:t>
      </w:r>
    </w:p>
    <w:p>
      <w:pPr>
        <w:pStyle w:val="31"/>
        <w:numPr>
          <w:ilvl w:val="0"/>
          <w:numId w:val="109"/>
        </w:numPr>
        <w:spacing w:before="156" w:beforeLines="50" w:after="156" w:afterLines="50"/>
        <w:ind w:left="0" w:firstLine="480"/>
        <w:rPr>
          <w:rFonts w:cs="Times New Roman"/>
        </w:rPr>
      </w:pPr>
      <w:r>
        <w:rPr>
          <w:rFonts w:hint="eastAsia" w:cs="Times New Roman"/>
        </w:rPr>
        <w:t>盐酸(HCl)：优级纯；</w:t>
      </w:r>
    </w:p>
    <w:p>
      <w:pPr>
        <w:pStyle w:val="31"/>
        <w:numPr>
          <w:ilvl w:val="0"/>
          <w:numId w:val="109"/>
        </w:numPr>
        <w:spacing w:before="156" w:beforeLines="50" w:after="156" w:afterLines="50"/>
        <w:ind w:left="0" w:firstLine="480"/>
        <w:rPr>
          <w:rFonts w:cs="Times New Roman"/>
        </w:rPr>
      </w:pPr>
      <w:r>
        <w:rPr>
          <w:rFonts w:hint="eastAsia" w:cs="Times New Roman"/>
        </w:rPr>
        <w:t>氢氟酸(HF)；</w:t>
      </w:r>
    </w:p>
    <w:p>
      <w:pPr>
        <w:pStyle w:val="31"/>
        <w:numPr>
          <w:ilvl w:val="0"/>
          <w:numId w:val="109"/>
        </w:numPr>
        <w:spacing w:before="156" w:beforeLines="50" w:after="156" w:afterLines="50"/>
        <w:ind w:left="0" w:firstLine="480"/>
        <w:rPr>
          <w:rFonts w:cs="Times New Roman"/>
        </w:rPr>
      </w:pPr>
      <w:r>
        <w:rPr>
          <w:rFonts w:hint="eastAsia" w:cs="Times New Roman"/>
        </w:rPr>
        <w:t>(1+1)硝酸：用优级纯硝酸配制。</w:t>
      </w:r>
    </w:p>
    <w:p>
      <w:pPr>
        <w:pStyle w:val="35"/>
        <w:spacing w:before="156" w:beforeLines="50" w:after="156" w:afterLines="50" w:line="360" w:lineRule="auto"/>
        <w:ind w:left="357" w:firstLine="0" w:firstLineChars="0"/>
        <w:rPr>
          <w:b/>
          <w:bCs/>
          <w:sz w:val="28"/>
          <w:szCs w:val="28"/>
        </w:rPr>
      </w:pPr>
      <w:r>
        <w:rPr>
          <w:b/>
          <w:bCs/>
          <w:sz w:val="28"/>
          <w:szCs w:val="28"/>
        </w:rPr>
        <w:t xml:space="preserve">(3)  </w:t>
      </w:r>
      <w:r>
        <w:rPr>
          <w:rFonts w:hint="eastAsia"/>
          <w:b/>
          <w:bCs/>
          <w:sz w:val="28"/>
          <w:szCs w:val="28"/>
        </w:rPr>
        <w:t>测定步骤</w:t>
      </w:r>
    </w:p>
    <w:p>
      <w:pPr>
        <w:pStyle w:val="31"/>
        <w:numPr>
          <w:ilvl w:val="0"/>
          <w:numId w:val="110"/>
        </w:numPr>
        <w:spacing w:before="156" w:beforeLines="50" w:after="156" w:afterLines="50"/>
        <w:ind w:left="0" w:firstLine="480"/>
        <w:rPr>
          <w:rFonts w:cs="Times New Roman"/>
        </w:rPr>
      </w:pPr>
      <w:r>
        <w:rPr>
          <w:rFonts w:cs="Times New Roman"/>
        </w:rPr>
        <w:t>将所有实验器皿包括微波消解罐</w:t>
      </w:r>
      <w:r>
        <w:rPr>
          <w:rFonts w:hint="eastAsia" w:cs="Times New Roman"/>
        </w:rPr>
        <w:t>、</w:t>
      </w:r>
      <w:r>
        <w:rPr>
          <w:rFonts w:cs="Times New Roman"/>
        </w:rPr>
        <w:t>漏斗</w:t>
      </w:r>
      <w:r>
        <w:rPr>
          <w:rFonts w:hint="eastAsia" w:cs="Times New Roman"/>
        </w:rPr>
        <w:t>、容量瓶等放置</w:t>
      </w:r>
      <w:r>
        <w:rPr>
          <w:rFonts w:cs="Times New Roman"/>
        </w:rPr>
        <w:t>在</w:t>
      </w:r>
      <w:r>
        <w:rPr>
          <w:rFonts w:hint="eastAsia" w:cs="Times New Roman"/>
        </w:rPr>
        <w:t>(1+1)硝酸中</w:t>
      </w:r>
      <w:r>
        <w:rPr>
          <w:rFonts w:cs="Times New Roman"/>
        </w:rPr>
        <w:t>浸泡过夜</w:t>
      </w:r>
      <w:r>
        <w:rPr>
          <w:rFonts w:hint="eastAsia" w:cs="Times New Roman"/>
        </w:rPr>
        <w:t>，使用前再依次用自来水、去离子水洗净，自然风干；</w:t>
      </w:r>
    </w:p>
    <w:p>
      <w:pPr>
        <w:pStyle w:val="31"/>
        <w:numPr>
          <w:ilvl w:val="0"/>
          <w:numId w:val="110"/>
        </w:numPr>
        <w:spacing w:before="156" w:beforeLines="50" w:after="156" w:afterLines="50"/>
        <w:ind w:left="0" w:firstLine="480"/>
        <w:rPr>
          <w:rFonts w:cs="Times New Roman"/>
        </w:rPr>
      </w:pPr>
      <w:r>
        <w:rPr>
          <w:rFonts w:hint="eastAsia" w:cs="Times New Roman"/>
        </w:rPr>
        <w:t>准确称取0.2</w:t>
      </w:r>
      <w:r>
        <w:rPr>
          <w:rFonts w:cs="Times New Roman"/>
        </w:rPr>
        <w:t xml:space="preserve"> </w:t>
      </w:r>
      <w:r>
        <w:rPr>
          <w:rFonts w:hint="eastAsia" w:cs="Times New Roman"/>
        </w:rPr>
        <w:t>g粉碎过后的试样(过100目筛)于微波消解罐中，加入5</w:t>
      </w:r>
      <w:r>
        <w:rPr>
          <w:rFonts w:cs="Times New Roman"/>
        </w:rPr>
        <w:t xml:space="preserve"> </w:t>
      </w:r>
      <w:r>
        <w:rPr>
          <w:rFonts w:hint="eastAsia" w:cs="Times New Roman"/>
        </w:rPr>
        <w:t>ml硝酸、1</w:t>
      </w:r>
      <w:r>
        <w:rPr>
          <w:rFonts w:cs="Times New Roman"/>
        </w:rPr>
        <w:t xml:space="preserve"> </w:t>
      </w:r>
      <w:r>
        <w:rPr>
          <w:rFonts w:hint="eastAsia" w:cs="Times New Roman"/>
        </w:rPr>
        <w:t>ml氢氟酸、1</w:t>
      </w:r>
      <w:r>
        <w:rPr>
          <w:rFonts w:cs="Times New Roman"/>
        </w:rPr>
        <w:t xml:space="preserve"> </w:t>
      </w:r>
      <w:r>
        <w:rPr>
          <w:rFonts w:hint="eastAsia" w:cs="Times New Roman"/>
        </w:rPr>
        <w:t>ml盐酸置于通风橱中静置过夜，上机消解前加盖旋紧，放入微波消解仪中，按照仪器推荐升温程序进行消解；</w:t>
      </w:r>
    </w:p>
    <w:p>
      <w:pPr>
        <w:pStyle w:val="31"/>
        <w:spacing w:before="156" w:beforeLines="50" w:after="156" w:afterLines="50"/>
        <w:ind w:firstLine="482"/>
        <w:rPr>
          <w:rFonts w:cs="Times New Roman"/>
          <w:b/>
        </w:rPr>
      </w:pPr>
      <w:r>
        <w:rPr>
          <w:rFonts w:hint="eastAsia" w:cs="Times New Roman"/>
          <w:b/>
        </w:rPr>
        <w:t>由于土壤种类较多，所含有机质差异较大，在消解时，应注意观察，各种酸的用量视消解情况酌情增减！</w:t>
      </w:r>
    </w:p>
    <w:p>
      <w:pPr>
        <w:pStyle w:val="31"/>
        <w:numPr>
          <w:ilvl w:val="0"/>
          <w:numId w:val="110"/>
        </w:numPr>
        <w:spacing w:before="156" w:beforeLines="50" w:after="156" w:afterLines="50"/>
        <w:ind w:left="0" w:firstLine="480"/>
        <w:rPr>
          <w:rFonts w:cs="Times New Roman"/>
        </w:rPr>
      </w:pPr>
      <w:r>
        <w:rPr>
          <w:rFonts w:hint="eastAsia" w:cs="Times New Roman"/>
        </w:rPr>
        <w:t>(COOL DOWN)程序运行完毕后取出消解罐置于通风橱内冷却(大约30</w:t>
      </w:r>
      <w:r>
        <w:rPr>
          <w:rFonts w:cs="Times New Roman"/>
        </w:rPr>
        <w:t xml:space="preserve"> </w:t>
      </w:r>
      <w:r>
        <w:rPr>
          <w:rFonts w:hint="eastAsia" w:cs="Times New Roman"/>
        </w:rPr>
        <w:t>min)，待罐内温度与室温平衡后，放气开盖，将罐内消解液移入50</w:t>
      </w:r>
      <w:r>
        <w:rPr>
          <w:rFonts w:cs="Times New Roman"/>
        </w:rPr>
        <w:t xml:space="preserve"> </w:t>
      </w:r>
      <w:r>
        <w:rPr>
          <w:rFonts w:hint="eastAsia" w:cs="Times New Roman"/>
        </w:rPr>
        <w:t>ml容量瓶中，用去离子水冲洗消解罐内壁多次，定容；</w:t>
      </w:r>
    </w:p>
    <w:p>
      <w:pPr>
        <w:pStyle w:val="31"/>
        <w:numPr>
          <w:ilvl w:val="0"/>
          <w:numId w:val="110"/>
        </w:numPr>
        <w:spacing w:before="156" w:beforeLines="50" w:after="156" w:afterLines="50"/>
        <w:ind w:left="0" w:firstLine="480"/>
        <w:rPr>
          <w:rFonts w:cs="Times New Roman"/>
        </w:rPr>
      </w:pPr>
      <w:r>
        <w:rPr>
          <w:rFonts w:hint="eastAsia" w:cs="Times New Roman"/>
        </w:rPr>
        <w:t>将定容后的待测液过滤至事先清洗干净的聚乙烯瓶中备用；</w:t>
      </w:r>
    </w:p>
    <w:p>
      <w:pPr>
        <w:pStyle w:val="31"/>
        <w:numPr>
          <w:ilvl w:val="0"/>
          <w:numId w:val="110"/>
        </w:numPr>
        <w:spacing w:before="156" w:beforeLines="50" w:after="156" w:afterLines="50"/>
        <w:ind w:left="0" w:firstLine="480"/>
        <w:rPr>
          <w:rFonts w:cs="Times New Roman"/>
        </w:rPr>
      </w:pPr>
      <w:r>
        <w:rPr>
          <w:rFonts w:hint="eastAsia" w:cs="Times New Roman"/>
        </w:rPr>
        <w:t>空白实验：用去离子水代替试样按上述步骤与样品同步进行消解。</w:t>
      </w:r>
    </w:p>
    <w:p>
      <w:pPr>
        <w:pStyle w:val="35"/>
        <w:spacing w:before="156" w:beforeLines="50" w:after="156" w:afterLines="50" w:line="360" w:lineRule="auto"/>
        <w:ind w:left="357" w:firstLine="0" w:firstLineChars="0"/>
        <w:rPr>
          <w:b/>
          <w:bCs/>
          <w:sz w:val="28"/>
          <w:szCs w:val="28"/>
        </w:rPr>
      </w:pPr>
      <w:r>
        <w:rPr>
          <w:b/>
          <w:bCs/>
          <w:sz w:val="28"/>
          <w:szCs w:val="28"/>
        </w:rPr>
        <w:t xml:space="preserve">(4)  </w:t>
      </w:r>
      <w:r>
        <w:rPr>
          <w:rFonts w:hint="eastAsia"/>
          <w:b/>
          <w:bCs/>
          <w:sz w:val="28"/>
          <w:szCs w:val="28"/>
        </w:rPr>
        <w:t>注意事项</w:t>
      </w:r>
    </w:p>
    <w:p>
      <w:pPr>
        <w:pStyle w:val="31"/>
        <w:numPr>
          <w:ilvl w:val="0"/>
          <w:numId w:val="111"/>
        </w:numPr>
        <w:spacing w:before="156" w:beforeLines="50" w:after="156" w:afterLines="50"/>
        <w:ind w:left="0" w:firstLine="480"/>
        <w:rPr>
          <w:rFonts w:cs="Times New Roman"/>
          <w:szCs w:val="21"/>
        </w:rPr>
      </w:pPr>
      <w:r>
        <w:rPr>
          <w:rFonts w:hint="eastAsia" w:cs="Times New Roman"/>
          <w:szCs w:val="21"/>
        </w:rPr>
        <w:t>每次消解完成后微波消解罐用大量自来水冲洗，再用去离子水润洗，自然风干，加入9</w:t>
      </w:r>
      <w:r>
        <w:rPr>
          <w:rFonts w:cs="Times New Roman"/>
          <w:szCs w:val="21"/>
        </w:rPr>
        <w:t xml:space="preserve"> </w:t>
      </w:r>
      <w:r>
        <w:rPr>
          <w:rFonts w:hint="eastAsia" w:cs="Times New Roman"/>
          <w:szCs w:val="21"/>
        </w:rPr>
        <w:t>ml硝酸，进行清洗程序。清洗程序结束后再按上述步骤冲洗润洗风干后才能进行下一次消解；</w:t>
      </w:r>
    </w:p>
    <w:p>
      <w:pPr>
        <w:pStyle w:val="31"/>
        <w:numPr>
          <w:ilvl w:val="0"/>
          <w:numId w:val="111"/>
        </w:numPr>
        <w:spacing w:before="156" w:beforeLines="50" w:after="156" w:afterLines="50"/>
        <w:ind w:left="0" w:firstLine="480"/>
        <w:rPr>
          <w:rFonts w:cs="Times New Roman"/>
          <w:szCs w:val="21"/>
        </w:rPr>
      </w:pPr>
      <w:r>
        <w:rPr>
          <w:rFonts w:cs="Times New Roman"/>
          <w:szCs w:val="21"/>
        </w:rPr>
        <w:t>所有的反应罐各部件必须为干燥且无污染物的状态，以防罐体局部吸收微波后温度过高，损坏罐体</w:t>
      </w:r>
      <w:r>
        <w:rPr>
          <w:rFonts w:hint="eastAsia" w:cs="Times New Roman"/>
          <w:szCs w:val="21"/>
        </w:rPr>
        <w:t>；</w:t>
      </w:r>
    </w:p>
    <w:p>
      <w:pPr>
        <w:pStyle w:val="31"/>
        <w:numPr>
          <w:ilvl w:val="0"/>
          <w:numId w:val="111"/>
        </w:numPr>
        <w:spacing w:before="156" w:beforeLines="50" w:after="156" w:afterLines="50"/>
        <w:ind w:left="0" w:firstLine="480"/>
        <w:rPr>
          <w:rFonts w:cs="Times New Roman"/>
          <w:szCs w:val="21"/>
        </w:rPr>
      </w:pPr>
      <w:r>
        <w:rPr>
          <w:rFonts w:cs="Times New Roman"/>
          <w:szCs w:val="21"/>
        </w:rPr>
        <w:t>严格确认压力弹片已经安装且安装正确</w:t>
      </w:r>
      <w:r>
        <w:rPr>
          <w:rFonts w:hint="eastAsia" w:cs="Times New Roman"/>
          <w:szCs w:val="21"/>
        </w:rPr>
        <w:t>，</w:t>
      </w:r>
      <w:r>
        <w:rPr>
          <w:rFonts w:cs="Times New Roman"/>
          <w:szCs w:val="21"/>
        </w:rPr>
        <w:t>严格确认反应罐完全嵌入转盘</w:t>
      </w:r>
      <w:r>
        <w:rPr>
          <w:rFonts w:hint="eastAsia" w:cs="Times New Roman"/>
          <w:szCs w:val="21"/>
        </w:rPr>
        <w:t>；</w:t>
      </w:r>
    </w:p>
    <w:p>
      <w:pPr>
        <w:pStyle w:val="31"/>
        <w:numPr>
          <w:ilvl w:val="0"/>
          <w:numId w:val="111"/>
        </w:numPr>
        <w:spacing w:before="156" w:beforeLines="50" w:after="156" w:afterLines="50"/>
        <w:ind w:left="0" w:firstLine="480"/>
        <w:rPr>
          <w:rFonts w:cs="Times New Roman"/>
          <w:szCs w:val="21"/>
        </w:rPr>
      </w:pPr>
      <w:r>
        <w:rPr>
          <w:rFonts w:cs="Times New Roman"/>
          <w:szCs w:val="21"/>
        </w:rPr>
        <w:t>微波消解罐不能用刷子清洗</w:t>
      </w:r>
      <w:r>
        <w:rPr>
          <w:rFonts w:hint="eastAsia" w:cs="Times New Roman"/>
          <w:szCs w:val="21"/>
        </w:rPr>
        <w:t>，不能用超声波清洗。</w:t>
      </w:r>
    </w:p>
    <w:p>
      <w:pPr>
        <w:pStyle w:val="4"/>
        <w:spacing w:before="156" w:beforeLines="50" w:after="156" w:afterLines="50" w:line="360" w:lineRule="auto"/>
        <w:jc w:val="both"/>
        <w:rPr>
          <w:rFonts w:cs="Times New Roman"/>
          <w:kern w:val="0"/>
          <w:sz w:val="28"/>
          <w:szCs w:val="28"/>
          <w:lang w:val="zh-CN"/>
        </w:rPr>
      </w:pPr>
      <w:bookmarkStart w:id="94" w:name="_Toc487709339"/>
      <w:r>
        <w:rPr>
          <w:rFonts w:hint="eastAsia" w:cs="Times New Roman"/>
          <w:kern w:val="0"/>
          <w:sz w:val="28"/>
          <w:szCs w:val="28"/>
          <w:lang w:val="zh-CN"/>
        </w:rPr>
        <w:t>7.2  金属元素总量的消解—全分解方法</w:t>
      </w:r>
      <w:bookmarkEnd w:id="94"/>
    </w:p>
    <w:p>
      <w:pPr>
        <w:pStyle w:val="35"/>
        <w:spacing w:before="156" w:beforeLines="50" w:after="156" w:afterLines="50" w:line="360" w:lineRule="auto"/>
        <w:ind w:left="357" w:firstLine="0" w:firstLineChars="0"/>
        <w:rPr>
          <w:b/>
          <w:bCs/>
          <w:sz w:val="28"/>
          <w:szCs w:val="28"/>
        </w:rPr>
      </w:pPr>
      <w:r>
        <w:rPr>
          <w:b/>
          <w:bCs/>
          <w:sz w:val="28"/>
          <w:szCs w:val="28"/>
        </w:rPr>
        <w:t>(1)  方法原理</w:t>
      </w:r>
    </w:p>
    <w:p>
      <w:pPr>
        <w:pStyle w:val="31"/>
        <w:spacing w:before="156" w:beforeLines="50" w:after="156" w:afterLines="50"/>
        <w:ind w:firstLine="480"/>
        <w:rPr>
          <w:rFonts w:cs="Times New Roman"/>
        </w:rPr>
      </w:pPr>
      <w:r>
        <w:rPr>
          <w:rFonts w:hint="eastAsia" w:cs="Times New Roman"/>
        </w:rPr>
        <w:t>采用盐酸-硝酸-氢氟酸-高氯酸全分解的方法，破坏土壤的矿物晶格，使试样中的待测元素全部进入试液。</w:t>
      </w:r>
    </w:p>
    <w:p>
      <w:pPr>
        <w:pStyle w:val="35"/>
        <w:spacing w:before="156" w:beforeLines="50" w:after="156" w:afterLines="50" w:line="360" w:lineRule="auto"/>
        <w:ind w:left="357" w:firstLine="0" w:firstLineChars="0"/>
        <w:rPr>
          <w:b/>
          <w:bCs/>
          <w:sz w:val="28"/>
          <w:szCs w:val="28"/>
        </w:rPr>
      </w:pPr>
      <w:r>
        <w:rPr>
          <w:b/>
          <w:bCs/>
          <w:sz w:val="28"/>
          <w:szCs w:val="28"/>
        </w:rPr>
        <w:t xml:space="preserve">(2)  </w:t>
      </w:r>
      <w:r>
        <w:rPr>
          <w:rFonts w:hint="eastAsia"/>
          <w:b/>
          <w:bCs/>
          <w:sz w:val="28"/>
          <w:szCs w:val="28"/>
        </w:rPr>
        <w:t>试剂</w:t>
      </w:r>
      <w:r>
        <w:rPr>
          <w:b/>
          <w:bCs/>
          <w:sz w:val="28"/>
          <w:szCs w:val="28"/>
        </w:rPr>
        <w:t>制备</w:t>
      </w:r>
    </w:p>
    <w:p>
      <w:pPr>
        <w:pStyle w:val="31"/>
        <w:numPr>
          <w:ilvl w:val="0"/>
          <w:numId w:val="112"/>
        </w:numPr>
        <w:spacing w:before="156" w:beforeLines="50" w:after="156" w:afterLines="50"/>
        <w:ind w:left="0" w:firstLine="480"/>
        <w:rPr>
          <w:rFonts w:cs="Times New Roman"/>
        </w:rPr>
      </w:pPr>
      <w:r>
        <w:rPr>
          <w:rFonts w:hint="eastAsia" w:cs="Times New Roman"/>
        </w:rPr>
        <w:t>硝酸(HNO</w:t>
      </w:r>
      <w:r>
        <w:rPr>
          <w:rFonts w:hint="eastAsia" w:cs="Times New Roman"/>
          <w:vertAlign w:val="subscript"/>
        </w:rPr>
        <w:t>3</w:t>
      </w:r>
      <w:r>
        <w:rPr>
          <w:rFonts w:hint="eastAsia" w:cs="Times New Roman"/>
        </w:rPr>
        <w:t>)：优级纯；</w:t>
      </w:r>
    </w:p>
    <w:p>
      <w:pPr>
        <w:pStyle w:val="31"/>
        <w:numPr>
          <w:ilvl w:val="0"/>
          <w:numId w:val="112"/>
        </w:numPr>
        <w:spacing w:before="156" w:beforeLines="50" w:after="156" w:afterLines="50"/>
        <w:ind w:left="0" w:firstLine="480"/>
        <w:rPr>
          <w:rFonts w:cs="Times New Roman"/>
        </w:rPr>
      </w:pPr>
      <w:r>
        <w:rPr>
          <w:rFonts w:hint="eastAsia" w:cs="Times New Roman"/>
        </w:rPr>
        <w:t>盐酸(HCl)：优级纯；</w:t>
      </w:r>
    </w:p>
    <w:p>
      <w:pPr>
        <w:pStyle w:val="31"/>
        <w:numPr>
          <w:ilvl w:val="0"/>
          <w:numId w:val="112"/>
        </w:numPr>
        <w:spacing w:before="156" w:beforeLines="50" w:after="156" w:afterLines="50"/>
        <w:ind w:left="0" w:firstLine="480"/>
        <w:rPr>
          <w:rFonts w:cs="Times New Roman"/>
        </w:rPr>
      </w:pPr>
      <w:r>
        <w:rPr>
          <w:rFonts w:hint="eastAsia" w:cs="Times New Roman"/>
        </w:rPr>
        <w:t>氢氟酸(HF)；</w:t>
      </w:r>
    </w:p>
    <w:p>
      <w:pPr>
        <w:pStyle w:val="31"/>
        <w:numPr>
          <w:ilvl w:val="0"/>
          <w:numId w:val="112"/>
        </w:numPr>
        <w:spacing w:before="156" w:beforeLines="50" w:after="156" w:afterLines="50"/>
        <w:ind w:left="0" w:firstLine="480"/>
        <w:rPr>
          <w:rFonts w:cs="Times New Roman"/>
        </w:rPr>
      </w:pPr>
      <w:r>
        <w:rPr>
          <w:rFonts w:hint="eastAsia" w:cs="Times New Roman"/>
        </w:rPr>
        <w:t>高氯酸：优级纯；</w:t>
      </w:r>
    </w:p>
    <w:p>
      <w:pPr>
        <w:pStyle w:val="31"/>
        <w:numPr>
          <w:ilvl w:val="0"/>
          <w:numId w:val="112"/>
        </w:numPr>
        <w:spacing w:before="156" w:beforeLines="50" w:after="156" w:afterLines="50"/>
        <w:ind w:left="0" w:firstLine="480"/>
        <w:rPr>
          <w:rFonts w:cs="Times New Roman"/>
        </w:rPr>
      </w:pPr>
      <w:r>
        <w:rPr>
          <w:rFonts w:hint="eastAsia" w:cs="Times New Roman"/>
        </w:rPr>
        <w:t>(1+1)硝酸：用优级纯硝酸配制。</w:t>
      </w:r>
    </w:p>
    <w:p>
      <w:pPr>
        <w:pStyle w:val="35"/>
        <w:spacing w:before="156" w:beforeLines="50" w:after="156" w:afterLines="50" w:line="360" w:lineRule="auto"/>
        <w:ind w:firstLineChars="0"/>
        <w:rPr>
          <w:b/>
          <w:bCs/>
          <w:sz w:val="28"/>
          <w:szCs w:val="28"/>
        </w:rPr>
      </w:pPr>
      <w:r>
        <w:rPr>
          <w:b/>
          <w:bCs/>
          <w:sz w:val="28"/>
          <w:szCs w:val="28"/>
        </w:rPr>
        <w:t xml:space="preserve">(3)  </w:t>
      </w:r>
      <w:r>
        <w:rPr>
          <w:rFonts w:hint="eastAsia"/>
          <w:b/>
          <w:bCs/>
          <w:sz w:val="28"/>
          <w:szCs w:val="28"/>
        </w:rPr>
        <w:t>测定步骤</w:t>
      </w:r>
    </w:p>
    <w:p>
      <w:pPr>
        <w:pStyle w:val="31"/>
        <w:numPr>
          <w:ilvl w:val="0"/>
          <w:numId w:val="113"/>
        </w:numPr>
        <w:spacing w:before="156" w:beforeLines="50" w:after="156" w:afterLines="50"/>
        <w:ind w:left="0" w:firstLine="480"/>
        <w:rPr>
          <w:rFonts w:cs="Times New Roman"/>
        </w:rPr>
      </w:pPr>
      <w:r>
        <w:rPr>
          <w:rFonts w:cs="Times New Roman"/>
        </w:rPr>
        <w:t>将所有实验器皿包括微波消解罐</w:t>
      </w:r>
      <w:r>
        <w:rPr>
          <w:rFonts w:hint="eastAsia" w:cs="Times New Roman"/>
        </w:rPr>
        <w:t>、</w:t>
      </w:r>
      <w:r>
        <w:rPr>
          <w:rFonts w:cs="Times New Roman"/>
        </w:rPr>
        <w:t>漏斗</w:t>
      </w:r>
      <w:r>
        <w:rPr>
          <w:rFonts w:hint="eastAsia" w:cs="Times New Roman"/>
        </w:rPr>
        <w:t>、容量瓶等放置</w:t>
      </w:r>
      <w:r>
        <w:rPr>
          <w:rFonts w:cs="Times New Roman"/>
        </w:rPr>
        <w:t>在</w:t>
      </w:r>
      <w:r>
        <w:rPr>
          <w:rFonts w:hint="eastAsia" w:cs="Times New Roman"/>
        </w:rPr>
        <w:t>(1+1)硝酸中</w:t>
      </w:r>
      <w:r>
        <w:rPr>
          <w:rFonts w:cs="Times New Roman"/>
        </w:rPr>
        <w:t>浸泡过夜</w:t>
      </w:r>
      <w:r>
        <w:rPr>
          <w:rFonts w:hint="eastAsia" w:cs="Times New Roman"/>
        </w:rPr>
        <w:t>，使用前再依次用自来水、去离子水洗净，自然风干；</w:t>
      </w:r>
    </w:p>
    <w:p>
      <w:pPr>
        <w:pStyle w:val="31"/>
        <w:numPr>
          <w:ilvl w:val="0"/>
          <w:numId w:val="113"/>
        </w:numPr>
        <w:spacing w:before="156" w:beforeLines="50" w:after="156" w:afterLines="50"/>
        <w:ind w:left="0" w:firstLine="480"/>
        <w:rPr>
          <w:rFonts w:cs="Times New Roman"/>
        </w:rPr>
      </w:pPr>
      <w:r>
        <w:rPr>
          <w:rFonts w:hint="eastAsia" w:cs="Times New Roman"/>
        </w:rPr>
        <w:t>准确称取0.2</w:t>
      </w:r>
      <w:r>
        <w:rPr>
          <w:rFonts w:cs="Times New Roman"/>
        </w:rPr>
        <w:t xml:space="preserve"> </w:t>
      </w:r>
      <w:r>
        <w:rPr>
          <w:rFonts w:hint="eastAsia" w:cs="Times New Roman"/>
        </w:rPr>
        <w:t>g粉碎过后的试样(过100目筛)于</w:t>
      </w:r>
      <w:r>
        <w:rPr>
          <w:rFonts w:cs="Times New Roman"/>
        </w:rPr>
        <w:t>放置</w:t>
      </w:r>
      <w:r>
        <w:rPr>
          <w:rFonts w:hint="eastAsia" w:cs="Times New Roman"/>
        </w:rPr>
        <w:t>消煮釜，</w:t>
      </w:r>
      <w:r>
        <w:rPr>
          <w:szCs w:val="21"/>
        </w:rPr>
        <w:t>加入5</w:t>
      </w:r>
      <w:r>
        <w:rPr>
          <w:rFonts w:hint="eastAsia"/>
          <w:szCs w:val="21"/>
        </w:rPr>
        <w:t xml:space="preserve"> </w:t>
      </w:r>
      <w:r>
        <w:rPr>
          <w:szCs w:val="21"/>
        </w:rPr>
        <w:t>ml混合酸</w:t>
      </w:r>
      <w:r>
        <w:rPr>
          <w:rFonts w:hint="eastAsia"/>
          <w:szCs w:val="21"/>
        </w:rPr>
        <w:t>[浓硝酸与高氯酸以5:1（体积比）混合]，拧紧罐子于</w:t>
      </w:r>
      <w:r>
        <w:rPr>
          <w:rFonts w:cs="Times New Roman"/>
        </w:rPr>
        <w:t>通风橱中静置过夜。将</w:t>
      </w:r>
      <w:r>
        <w:rPr>
          <w:rFonts w:hint="eastAsia" w:cs="Times New Roman"/>
        </w:rPr>
        <w:t>装有样品的消煮釜</w:t>
      </w:r>
      <w:r>
        <w:rPr>
          <w:rFonts w:cs="Times New Roman"/>
        </w:rPr>
        <w:t>放入烘箱中</w:t>
      </w:r>
      <w:r>
        <w:rPr>
          <w:rFonts w:hint="eastAsia" w:cs="Times New Roman"/>
        </w:rPr>
        <w:t>，</w:t>
      </w:r>
      <w:r>
        <w:rPr>
          <w:rFonts w:cs="Times New Roman"/>
        </w:rPr>
        <w:t>温度分别设置为80℃（20</w:t>
      </w:r>
      <w:r>
        <w:rPr>
          <w:rFonts w:hint="eastAsia" w:cs="Times New Roman"/>
        </w:rPr>
        <w:t xml:space="preserve"> </w:t>
      </w:r>
      <w:r>
        <w:rPr>
          <w:rFonts w:cs="Times New Roman"/>
        </w:rPr>
        <w:t>m</w:t>
      </w:r>
      <w:r>
        <w:rPr>
          <w:rFonts w:hint="eastAsia" w:cs="Times New Roman"/>
        </w:rPr>
        <w:t>in</w:t>
      </w:r>
      <w:r>
        <w:rPr>
          <w:rFonts w:cs="Times New Roman"/>
        </w:rPr>
        <w:t>）</w:t>
      </w:r>
      <w:r>
        <w:rPr>
          <w:rFonts w:hint="eastAsia" w:cs="Times New Roman"/>
        </w:rPr>
        <w:t>，</w:t>
      </w:r>
      <w:r>
        <w:rPr>
          <w:rFonts w:cs="Times New Roman"/>
        </w:rPr>
        <w:t>120℃ （</w:t>
      </w:r>
      <w:r>
        <w:rPr>
          <w:rFonts w:hint="eastAsia" w:cs="Times New Roman"/>
        </w:rPr>
        <w:t>1</w:t>
      </w:r>
      <w:r>
        <w:rPr>
          <w:rFonts w:cs="Times New Roman"/>
        </w:rPr>
        <w:t xml:space="preserve"> h）</w:t>
      </w:r>
      <w:r>
        <w:rPr>
          <w:rFonts w:hint="eastAsia" w:cs="Times New Roman"/>
        </w:rPr>
        <w:t>，</w:t>
      </w:r>
      <w:r>
        <w:rPr>
          <w:rFonts w:cs="Times New Roman"/>
        </w:rPr>
        <w:t>160℃（1</w:t>
      </w:r>
      <w:r>
        <w:rPr>
          <w:rFonts w:hint="eastAsia" w:cs="Times New Roman"/>
        </w:rPr>
        <w:t xml:space="preserve"> </w:t>
      </w:r>
      <w:r>
        <w:rPr>
          <w:rFonts w:cs="Times New Roman"/>
        </w:rPr>
        <w:t>h）</w:t>
      </w:r>
      <w:r>
        <w:rPr>
          <w:rFonts w:hint="eastAsia" w:cs="Times New Roman"/>
        </w:rPr>
        <w:t>，</w:t>
      </w:r>
      <w:r>
        <w:rPr>
          <w:rFonts w:cs="Times New Roman"/>
        </w:rPr>
        <w:t>180℃（2</w:t>
      </w:r>
      <w:r>
        <w:rPr>
          <w:rFonts w:hint="eastAsia" w:cs="Times New Roman"/>
        </w:rPr>
        <w:t xml:space="preserve"> </w:t>
      </w:r>
      <w:r>
        <w:rPr>
          <w:rFonts w:cs="Times New Roman"/>
        </w:rPr>
        <w:t>h）</w:t>
      </w:r>
      <w:r>
        <w:rPr>
          <w:rFonts w:hint="eastAsia" w:cs="Times New Roman"/>
        </w:rPr>
        <w:t>；</w:t>
      </w:r>
    </w:p>
    <w:p>
      <w:pPr>
        <w:pStyle w:val="31"/>
        <w:numPr>
          <w:ilvl w:val="0"/>
          <w:numId w:val="113"/>
        </w:numPr>
        <w:spacing w:before="156" w:beforeLines="50" w:after="156" w:afterLines="50"/>
        <w:ind w:left="0" w:firstLine="480"/>
        <w:rPr>
          <w:rFonts w:cs="Times New Roman"/>
        </w:rPr>
      </w:pPr>
      <w:r>
        <w:rPr>
          <w:rFonts w:hint="eastAsia" w:cs="Times New Roman"/>
        </w:rPr>
        <w:t>待消解完成后将罐内消解液移入50</w:t>
      </w:r>
      <w:r>
        <w:rPr>
          <w:rFonts w:cs="Times New Roman"/>
        </w:rPr>
        <w:t xml:space="preserve"> </w:t>
      </w:r>
      <w:r>
        <w:rPr>
          <w:rFonts w:hint="eastAsia" w:cs="Times New Roman"/>
        </w:rPr>
        <w:t>ml容量瓶中，用去离子水冲洗消解罐内壁多次，定容；</w:t>
      </w:r>
    </w:p>
    <w:p>
      <w:pPr>
        <w:pStyle w:val="31"/>
        <w:numPr>
          <w:ilvl w:val="0"/>
          <w:numId w:val="113"/>
        </w:numPr>
        <w:spacing w:before="156" w:beforeLines="50" w:after="156" w:afterLines="50"/>
        <w:ind w:left="0" w:firstLine="480"/>
        <w:rPr>
          <w:rFonts w:cs="Times New Roman"/>
        </w:rPr>
      </w:pPr>
      <w:r>
        <w:rPr>
          <w:rFonts w:hint="eastAsia" w:cs="Times New Roman"/>
        </w:rPr>
        <w:t>将定容后的待测液过滤至事先清洗干净的聚乙烯瓶中备用；</w:t>
      </w:r>
    </w:p>
    <w:p>
      <w:pPr>
        <w:pStyle w:val="31"/>
        <w:numPr>
          <w:ilvl w:val="0"/>
          <w:numId w:val="113"/>
        </w:numPr>
        <w:spacing w:before="156" w:beforeLines="50" w:after="156" w:afterLines="50"/>
        <w:ind w:left="0" w:firstLine="480"/>
        <w:rPr>
          <w:rFonts w:cs="Times New Roman"/>
        </w:rPr>
      </w:pPr>
      <w:r>
        <w:rPr>
          <w:rFonts w:hint="eastAsia" w:cs="Times New Roman"/>
        </w:rPr>
        <w:t>空白实验：用去离子水代替试样按上述步骤与样品同步进行消解。</w:t>
      </w:r>
    </w:p>
    <w:p>
      <w:pPr>
        <w:pStyle w:val="4"/>
        <w:spacing w:before="156" w:beforeLines="50" w:after="156" w:afterLines="50" w:line="360" w:lineRule="auto"/>
        <w:jc w:val="both"/>
        <w:rPr>
          <w:rFonts w:cs="Times New Roman"/>
          <w:kern w:val="0"/>
          <w:sz w:val="28"/>
          <w:szCs w:val="28"/>
          <w:lang w:val="zh-CN"/>
        </w:rPr>
      </w:pPr>
      <w:bookmarkStart w:id="95" w:name="_Toc487709340"/>
      <w:r>
        <w:rPr>
          <w:rFonts w:hint="eastAsia" w:cs="Times New Roman"/>
          <w:kern w:val="0"/>
          <w:sz w:val="28"/>
          <w:szCs w:val="28"/>
          <w:lang w:val="zh-CN"/>
        </w:rPr>
        <w:t xml:space="preserve">7.3  </w:t>
      </w:r>
      <w:r>
        <w:rPr>
          <w:rFonts w:cs="Times New Roman"/>
          <w:kern w:val="0"/>
          <w:sz w:val="28"/>
          <w:szCs w:val="28"/>
          <w:lang w:val="zh-CN"/>
        </w:rPr>
        <w:t>金属元素总量的测定</w:t>
      </w:r>
      <w:bookmarkEnd w:id="95"/>
    </w:p>
    <w:p>
      <w:pPr>
        <w:pStyle w:val="35"/>
        <w:spacing w:before="156" w:beforeLines="50" w:after="156" w:afterLines="50" w:line="360" w:lineRule="auto"/>
        <w:ind w:firstLineChars="0"/>
        <w:rPr>
          <w:b/>
          <w:bCs/>
          <w:sz w:val="28"/>
          <w:szCs w:val="28"/>
        </w:rPr>
      </w:pPr>
      <w:r>
        <w:rPr>
          <w:b/>
          <w:bCs/>
          <w:sz w:val="28"/>
          <w:szCs w:val="28"/>
        </w:rPr>
        <w:t xml:space="preserve">(1)  </w:t>
      </w:r>
      <w:r>
        <w:rPr>
          <w:rFonts w:hint="eastAsia"/>
          <w:b/>
          <w:bCs/>
          <w:sz w:val="28"/>
          <w:szCs w:val="28"/>
        </w:rPr>
        <w:t>仪器</w:t>
      </w:r>
      <w:r>
        <w:rPr>
          <w:b/>
          <w:bCs/>
          <w:sz w:val="28"/>
          <w:szCs w:val="28"/>
        </w:rPr>
        <w:t>设备</w:t>
      </w:r>
    </w:p>
    <w:p>
      <w:pPr>
        <w:pStyle w:val="31"/>
        <w:spacing w:before="156" w:beforeLines="50" w:after="156" w:afterLines="50"/>
        <w:ind w:firstLine="480"/>
        <w:rPr>
          <w:rFonts w:cs="Times New Roman"/>
        </w:rPr>
      </w:pPr>
      <w:r>
        <w:rPr>
          <w:rFonts w:hint="eastAsia" w:cs="Times New Roman"/>
        </w:rPr>
        <w:t>火焰原子吸收分光光度计，相应元素的空心阴极灯(K、Na、Ca、Mg、Mn、Z</w:t>
      </w:r>
      <w:bookmarkStart w:id="228" w:name="_GoBack"/>
      <w:bookmarkEnd w:id="228"/>
      <w:r>
        <w:rPr>
          <w:rFonts w:hint="eastAsia" w:cs="Times New Roman"/>
        </w:rPr>
        <w:t>n、Cr、Ni、Pb、Cd)。</w:t>
      </w:r>
    </w:p>
    <w:p>
      <w:pPr>
        <w:pStyle w:val="35"/>
        <w:spacing w:before="156" w:beforeLines="50" w:after="156" w:afterLines="50" w:line="360" w:lineRule="auto"/>
        <w:ind w:firstLineChars="0"/>
        <w:rPr>
          <w:b/>
          <w:bCs/>
          <w:sz w:val="28"/>
          <w:szCs w:val="28"/>
        </w:rPr>
      </w:pPr>
      <w:r>
        <w:rPr>
          <w:b/>
          <w:bCs/>
          <w:sz w:val="28"/>
          <w:szCs w:val="28"/>
        </w:rPr>
        <w:t xml:space="preserve">(2)  </w:t>
      </w:r>
      <w:r>
        <w:rPr>
          <w:rFonts w:hint="eastAsia"/>
          <w:b/>
          <w:bCs/>
          <w:sz w:val="28"/>
          <w:szCs w:val="28"/>
        </w:rPr>
        <w:t>试剂</w:t>
      </w:r>
      <w:r>
        <w:rPr>
          <w:b/>
          <w:bCs/>
          <w:sz w:val="28"/>
          <w:szCs w:val="28"/>
        </w:rPr>
        <w:t>制备</w:t>
      </w:r>
    </w:p>
    <w:p>
      <w:pPr>
        <w:pStyle w:val="31"/>
        <w:spacing w:before="156" w:beforeLines="50" w:after="156" w:afterLines="50"/>
        <w:ind w:firstLine="480"/>
        <w:rPr>
          <w:rFonts w:cs="Times New Roman"/>
        </w:rPr>
      </w:pPr>
      <w:r>
        <w:rPr>
          <w:rFonts w:hint="eastAsia" w:cs="Times New Roman"/>
        </w:rPr>
        <w:t>相应元素的标准溶液(1000</w:t>
      </w:r>
      <w:r>
        <w:rPr>
          <w:rFonts w:cs="Times New Roman"/>
        </w:rPr>
        <w:t xml:space="preserve"> μg</w:t>
      </w:r>
      <w:r>
        <w:rPr>
          <w:rFonts w:hint="eastAsia" w:cs="Times New Roman"/>
        </w:rPr>
        <w:t>/ml)：K、Na、Ca、Mg、Mn、Zn、Cr、Ni、Pb、Cd。</w:t>
      </w:r>
    </w:p>
    <w:p>
      <w:pPr>
        <w:pStyle w:val="35"/>
        <w:spacing w:before="156" w:beforeLines="50" w:after="156" w:afterLines="50" w:line="360" w:lineRule="auto"/>
        <w:ind w:firstLineChars="0"/>
        <w:rPr>
          <w:b/>
          <w:bCs/>
          <w:sz w:val="28"/>
          <w:szCs w:val="28"/>
        </w:rPr>
      </w:pPr>
      <w:r>
        <w:rPr>
          <w:b/>
          <w:bCs/>
          <w:sz w:val="28"/>
          <w:szCs w:val="28"/>
        </w:rPr>
        <w:t xml:space="preserve">(3)  </w:t>
      </w:r>
      <w:r>
        <w:rPr>
          <w:rFonts w:hint="eastAsia"/>
          <w:b/>
          <w:bCs/>
          <w:sz w:val="28"/>
          <w:szCs w:val="28"/>
        </w:rPr>
        <w:t>校准曲线的绘制</w:t>
      </w:r>
    </w:p>
    <w:p>
      <w:pPr>
        <w:pStyle w:val="31"/>
        <w:numPr>
          <w:ilvl w:val="0"/>
          <w:numId w:val="114"/>
        </w:numPr>
        <w:spacing w:before="156" w:beforeLines="50" w:after="156" w:afterLines="50"/>
        <w:ind w:left="0" w:firstLine="480"/>
        <w:rPr>
          <w:rFonts w:cs="Times New Roman"/>
        </w:rPr>
      </w:pPr>
      <w:r>
        <w:rPr>
          <w:rFonts w:cs="Times New Roman"/>
        </w:rPr>
        <w:t>取</w:t>
      </w:r>
      <w:r>
        <w:rPr>
          <w:rFonts w:hint="eastAsia" w:cs="Times New Roman"/>
        </w:rPr>
        <w:t>1</w:t>
      </w:r>
      <w:r>
        <w:rPr>
          <w:rFonts w:cs="Times New Roman"/>
        </w:rPr>
        <w:t xml:space="preserve"> </w:t>
      </w:r>
      <w:r>
        <w:rPr>
          <w:rFonts w:hint="eastAsia" w:cs="Times New Roman"/>
        </w:rPr>
        <w:t>ml相应元素标准溶液移至1000</w:t>
      </w:r>
      <w:r>
        <w:rPr>
          <w:rFonts w:cs="Times New Roman"/>
        </w:rPr>
        <w:t xml:space="preserve"> </w:t>
      </w:r>
      <w:r>
        <w:rPr>
          <w:rFonts w:hint="eastAsia" w:cs="Times New Roman"/>
        </w:rPr>
        <w:t>ml容量瓶，用去离子水定容，得到1</w:t>
      </w:r>
      <w:r>
        <w:rPr>
          <w:rFonts w:cs="Times New Roman"/>
        </w:rPr>
        <w:t xml:space="preserve"> </w:t>
      </w:r>
      <w:r>
        <w:rPr>
          <w:rFonts w:hint="eastAsia" w:cs="Times New Roman"/>
        </w:rPr>
        <w:t>mg/L该元素标准溶液使用液；</w:t>
      </w:r>
    </w:p>
    <w:p>
      <w:pPr>
        <w:pStyle w:val="31"/>
        <w:numPr>
          <w:ilvl w:val="0"/>
          <w:numId w:val="114"/>
        </w:numPr>
        <w:spacing w:before="156" w:beforeLines="50" w:after="156" w:afterLines="50"/>
        <w:ind w:left="0" w:firstLine="480"/>
        <w:rPr>
          <w:rFonts w:cs="Times New Roman"/>
        </w:rPr>
      </w:pPr>
      <w:r>
        <w:rPr>
          <w:rFonts w:hint="eastAsia" w:cs="Times New Roman"/>
        </w:rPr>
        <w:t>于10个100</w:t>
      </w:r>
      <w:r>
        <w:rPr>
          <w:rFonts w:cs="Times New Roman"/>
        </w:rPr>
        <w:t xml:space="preserve"> </w:t>
      </w:r>
      <w:r>
        <w:rPr>
          <w:rFonts w:hint="eastAsia" w:cs="Times New Roman"/>
        </w:rPr>
        <w:t>ml容量瓶中分别移取0、0.5、1.0、2.0、3.0、5.0、10.0、20.0、30.0、50.0</w:t>
      </w:r>
      <w:r>
        <w:rPr>
          <w:rFonts w:cs="Times New Roman"/>
        </w:rPr>
        <w:t xml:space="preserve"> </w:t>
      </w:r>
      <w:r>
        <w:rPr>
          <w:rFonts w:hint="eastAsia" w:cs="Times New Roman"/>
        </w:rPr>
        <w:t>ml相应元素标准溶液使用液，加去离子水定容，其浓度分别为0、0.005、0.010、0.020、0.030、0.050、0.100、0.200、0.300、0.500</w:t>
      </w:r>
      <w:r>
        <w:rPr>
          <w:rFonts w:cs="Times New Roman"/>
        </w:rPr>
        <w:t xml:space="preserve"> </w:t>
      </w:r>
      <w:r>
        <w:rPr>
          <w:rFonts w:hint="eastAsia" w:cs="Times New Roman"/>
        </w:rPr>
        <w:t>mg/L；</w:t>
      </w:r>
    </w:p>
    <w:p>
      <w:pPr>
        <w:pStyle w:val="31"/>
        <w:numPr>
          <w:ilvl w:val="0"/>
          <w:numId w:val="114"/>
        </w:numPr>
        <w:spacing w:before="156" w:beforeLines="50" w:after="156" w:afterLines="50"/>
        <w:ind w:left="0" w:firstLine="480"/>
        <w:rPr>
          <w:rFonts w:cs="Times New Roman"/>
        </w:rPr>
      </w:pPr>
      <w:r>
        <w:rPr>
          <w:rFonts w:hint="eastAsia" w:cs="Times New Roman"/>
        </w:rPr>
        <w:t>在</w:t>
      </w:r>
      <w:r>
        <w:rPr>
          <w:rFonts w:hint="eastAsia"/>
        </w:rPr>
        <w:t>火焰</w:t>
      </w:r>
      <w:r>
        <w:t>原子吸收分光光度计上进行</w:t>
      </w:r>
      <w:r>
        <w:rPr>
          <w:rFonts w:cs="Times New Roman"/>
        </w:rPr>
        <w:t>测量</w:t>
      </w:r>
      <w:r>
        <w:rPr>
          <w:rFonts w:hint="eastAsia" w:cs="Times New Roman"/>
        </w:rPr>
        <w:t>，</w:t>
      </w:r>
      <w:r>
        <w:rPr>
          <w:rFonts w:cs="Times New Roman"/>
        </w:rPr>
        <w:t>建立目标元素的校准曲线</w:t>
      </w:r>
      <w:r>
        <w:rPr>
          <w:rFonts w:hint="eastAsia" w:cs="Times New Roman"/>
        </w:rPr>
        <w:t>。</w:t>
      </w:r>
    </w:p>
    <w:p>
      <w:pPr>
        <w:pStyle w:val="35"/>
        <w:spacing w:before="156" w:beforeLines="50" w:after="156" w:afterLines="50" w:line="360" w:lineRule="auto"/>
        <w:ind w:firstLineChars="0"/>
        <w:rPr>
          <w:b/>
          <w:bCs/>
          <w:sz w:val="28"/>
          <w:szCs w:val="28"/>
        </w:rPr>
      </w:pPr>
      <w:r>
        <w:rPr>
          <w:b/>
          <w:bCs/>
          <w:sz w:val="28"/>
          <w:szCs w:val="28"/>
        </w:rPr>
        <w:t xml:space="preserve">(4)  </w:t>
      </w:r>
      <w:r>
        <w:rPr>
          <w:rFonts w:hint="eastAsia"/>
          <w:b/>
          <w:bCs/>
          <w:sz w:val="28"/>
          <w:szCs w:val="28"/>
        </w:rPr>
        <w:t>样品测定</w:t>
      </w:r>
    </w:p>
    <w:p>
      <w:pPr>
        <w:pStyle w:val="31"/>
        <w:spacing w:before="156" w:beforeLines="50" w:after="156" w:afterLines="50"/>
        <w:ind w:firstLine="480"/>
        <w:rPr>
          <w:rFonts w:cs="Times New Roman"/>
        </w:rPr>
      </w:pPr>
      <w:r>
        <w:rPr>
          <w:rFonts w:hint="eastAsia" w:cs="Times New Roman"/>
        </w:rPr>
        <w:t>与校准曲线的测定方法一致，在校准曲线上查得目标元素含量，空白样品的测定与试样相同。</w:t>
      </w:r>
    </w:p>
    <w:p>
      <w:pPr>
        <w:pStyle w:val="35"/>
        <w:spacing w:before="156" w:beforeLines="50" w:after="156" w:afterLines="50" w:line="360" w:lineRule="auto"/>
        <w:ind w:firstLineChars="0"/>
        <w:rPr>
          <w:b/>
          <w:bCs/>
          <w:sz w:val="28"/>
          <w:szCs w:val="28"/>
        </w:rPr>
      </w:pPr>
      <w:r>
        <w:rPr>
          <w:b/>
          <w:bCs/>
          <w:sz w:val="28"/>
          <w:szCs w:val="28"/>
        </w:rPr>
        <w:t xml:space="preserve">(5)  </w:t>
      </w:r>
      <w:r>
        <w:rPr>
          <w:rFonts w:hint="eastAsia"/>
          <w:b/>
          <w:bCs/>
          <w:sz w:val="28"/>
          <w:szCs w:val="28"/>
        </w:rPr>
        <w:t>结果计算</w:t>
      </w:r>
    </w:p>
    <w:p>
      <w:pPr>
        <w:pStyle w:val="31"/>
        <w:spacing w:before="156" w:beforeLines="50" w:after="156" w:afterLines="50"/>
        <w:ind w:left="840" w:firstLine="0" w:firstLineChars="0"/>
        <w:jc w:val="center"/>
        <w:rPr>
          <w:rFonts w:cs="Times New Roman"/>
        </w:rPr>
      </w:pPr>
      <w:r>
        <w:rPr>
          <w:rFonts w:hint="eastAsia" w:cs="Times New Roman"/>
        </w:rPr>
        <w:t>样品中元素含量：</w:t>
      </w:r>
      <m:oMath>
        <m:r>
          <w:rPr>
            <w:rFonts w:ascii="Cambria Math" w:hAnsi="Cambria Math" w:cs="Times New Roman"/>
          </w:rPr>
          <m:t>ρ</m:t>
        </m:r>
        <m:r>
          <m:rPr>
            <m:sty m:val="p"/>
          </m:rPr>
          <w:rPr>
            <w:rFonts w:hint="eastAsia" w:ascii="Cambria Math" w:cs="Times New Roman"/>
          </w:rPr>
          <m:t>=</m:t>
        </m:r>
        <m:f>
          <m:fPr>
            <m:ctrlPr>
              <w:rPr>
                <w:rFonts w:ascii="Cambria Math" w:hAnsi="Cambria Math" w:cs="Times New Roman"/>
              </w:rPr>
            </m:ctrlPr>
          </m:fPr>
          <m:num>
            <m:r>
              <w:rPr>
                <w:rFonts w:ascii="Cambria Math" w:cs="Times New Roman"/>
              </w:rPr>
              <m:t>(</m:t>
            </m:r>
            <m:sSub>
              <m:sSubPr>
                <m:ctrlPr>
                  <w:rPr>
                    <w:rFonts w:ascii="Cambria Math" w:hAnsi="Cambria Math" w:cs="Times New Roman"/>
                  </w:rPr>
                </m:ctrlPr>
              </m:sSubPr>
              <m:e>
                <m:r>
                  <m:rPr>
                    <m:sty m:val="p"/>
                  </m:rPr>
                  <w:rPr>
                    <w:rFonts w:ascii="Cambria Math" w:hAnsi="Cambria Math" w:cs="Times New Roman"/>
                  </w:rPr>
                  <m:t>ρ</m:t>
                </m:r>
                <m:ctrlPr>
                  <w:rPr>
                    <w:rFonts w:ascii="Cambria Math" w:hAnsi="Cambria Math" w:cs="Times New Roman"/>
                  </w:rPr>
                </m:ctrlPr>
              </m:e>
              <m:sub>
                <m:r>
                  <w:rPr>
                    <w:rFonts w:ascii="Cambria Math" w:hAnsi="Cambria Math" w:cs="Times New Roman"/>
                  </w:rPr>
                  <m:t>1</m:t>
                </m:r>
                <m:ctrlPr>
                  <w:rPr>
                    <w:rFonts w:ascii="Cambria Math" w:hAnsi="Cambria Math" w:cs="Times New Roman"/>
                  </w:rPr>
                </m:ctrlPr>
              </m:sub>
            </m:sSub>
            <m:r>
              <w:rPr>
                <w:rFonts w:ascii="Cambria Math" w:cs="Times New Roman"/>
              </w:rPr>
              <m:t>-</m:t>
            </m:r>
            <m:sSub>
              <m:sSubPr>
                <m:ctrlPr>
                  <w:rPr>
                    <w:rFonts w:ascii="Cambria Math" w:hAnsi="Cambria Math" w:cs="Times New Roman"/>
                    <w:i/>
                  </w:rPr>
                </m:ctrlPr>
              </m:sSubPr>
              <m:e>
                <m:r>
                  <m:rPr>
                    <m:sty m:val="p"/>
                  </m:rPr>
                  <w:rPr>
                    <w:rFonts w:ascii="Cambria Math" w:hAnsi="Cambria Math" w:cs="Times New Roman"/>
                  </w:rPr>
                  <m:t>ρ</m:t>
                </m:r>
                <m:ctrlPr>
                  <w:rPr>
                    <w:rFonts w:ascii="Cambria Math" w:hAnsi="Cambria Math" w:cs="Times New Roman"/>
                    <w:i/>
                  </w:rPr>
                </m:ctrlPr>
              </m:e>
              <m:sub>
                <m:r>
                  <w:rPr>
                    <w:rFonts w:ascii="Cambria Math" w:hAnsi="Cambria Math" w:cs="Times New Roman"/>
                  </w:rPr>
                  <m:t>2</m:t>
                </m:r>
                <m:ctrlPr>
                  <w:rPr>
                    <w:rFonts w:ascii="Cambria Math" w:hAnsi="Cambria Math" w:cs="Times New Roman"/>
                    <w:i/>
                  </w:rPr>
                </m:ctrlPr>
              </m:sub>
            </m:sSub>
            <m:r>
              <w:rPr>
                <w:rFonts w:ascii="Cambria Math" w:cs="Times New Roman"/>
              </w:rPr>
              <m:t>)</m:t>
            </m:r>
            <m:r>
              <w:rPr>
                <w:rFonts w:ascii="Cambria Math" w:hAnsi="Cambria Math" w:cs="Times New Roman"/>
              </w:rPr>
              <m:t>×</m:t>
            </m:r>
            <m:r>
              <w:rPr>
                <w:rFonts w:ascii="Cambria Math" w:cs="Times New Roman"/>
              </w:rPr>
              <m:t>V</m:t>
            </m:r>
            <m:ctrlPr>
              <w:rPr>
                <w:rFonts w:ascii="Cambria Math" w:hAnsi="Cambria Math" w:cs="Times New Roman"/>
              </w:rPr>
            </m:ctrlPr>
          </m:num>
          <m:den>
            <m:r>
              <w:rPr>
                <w:rFonts w:ascii="Cambria Math" w:cs="Times New Roman"/>
              </w:rPr>
              <m:t>m</m:t>
            </m:r>
            <m:r>
              <w:rPr>
                <w:rFonts w:ascii="Cambria Math" w:hAnsi="Cambria Math" w:cs="Times New Roman"/>
              </w:rPr>
              <m:t>×</m:t>
            </m:r>
            <m:r>
              <w:rPr>
                <w:rFonts w:ascii="Cambria Math" w:cs="Times New Roman"/>
              </w:rPr>
              <m:t>(1-f)</m:t>
            </m:r>
            <m:ctrlPr>
              <w:rPr>
                <w:rFonts w:ascii="Cambria Math" w:hAnsi="Cambria Math" w:cs="Times New Roman"/>
              </w:rPr>
            </m:ctrlPr>
          </m:den>
        </m:f>
      </m:oMath>
    </w:p>
    <w:p>
      <w:pPr>
        <w:pStyle w:val="31"/>
        <w:spacing w:before="156" w:beforeLines="50" w:after="156" w:afterLines="50"/>
        <w:ind w:firstLine="480"/>
        <w:rPr>
          <w:rFonts w:cs="Times New Roman"/>
        </w:rPr>
      </w:pPr>
      <w:r>
        <w:rPr>
          <w:rFonts w:hint="eastAsia" w:cs="Times New Roman"/>
        </w:rPr>
        <w:t>式中：</w:t>
      </w:r>
    </w:p>
    <w:p>
      <w:pPr>
        <w:pStyle w:val="31"/>
        <w:spacing w:before="156" w:beforeLines="50" w:after="156" w:afterLines="50"/>
        <w:ind w:firstLine="960" w:firstLineChars="400"/>
        <w:rPr>
          <w:rFonts w:cs="Times New Roman"/>
        </w:rPr>
      </w:pPr>
      <w:r>
        <w:rPr>
          <w:rFonts w:cs="Times New Roman"/>
          <w:i/>
        </w:rPr>
        <w:t>ρ</w:t>
      </w:r>
      <w:r>
        <w:rPr>
          <w:rFonts w:hint="eastAsia" w:cs="Times New Roman"/>
        </w:rPr>
        <w:t>——</w:t>
      </w:r>
      <w:r>
        <w:rPr>
          <w:rFonts w:cs="Times New Roman"/>
        </w:rPr>
        <w:t>样品中目标元素的质量</w:t>
      </w:r>
      <w:r>
        <w:rPr>
          <w:rFonts w:hint="eastAsia" w:cs="Times New Roman"/>
        </w:rPr>
        <w:t>含量，mg/kg；</w:t>
      </w:r>
    </w:p>
    <w:p>
      <w:pPr>
        <w:pStyle w:val="31"/>
        <w:spacing w:before="156" w:beforeLines="50" w:after="156" w:afterLines="50"/>
        <w:ind w:firstLine="960" w:firstLineChars="400"/>
        <w:rPr>
          <w:rFonts w:cs="Times New Roman"/>
        </w:rPr>
      </w:pPr>
      <w:r>
        <w:rPr>
          <w:rFonts w:cs="Times New Roman"/>
          <w:i/>
        </w:rPr>
        <w:t>ρ</w:t>
      </w:r>
      <w:r>
        <w:rPr>
          <w:rFonts w:hint="eastAsia" w:cs="Times New Roman"/>
          <w:i/>
          <w:vertAlign w:val="subscript"/>
        </w:rPr>
        <w:t>1</w:t>
      </w:r>
      <w:r>
        <w:rPr>
          <w:rFonts w:hint="eastAsia" w:cs="Times New Roman"/>
        </w:rPr>
        <w:t>——试样中目标元素的质量浓度，mg/L；</w:t>
      </w:r>
    </w:p>
    <w:p>
      <w:pPr>
        <w:pStyle w:val="31"/>
        <w:spacing w:before="156" w:beforeLines="50" w:after="156" w:afterLines="50"/>
        <w:ind w:firstLine="960" w:firstLineChars="400"/>
        <w:rPr>
          <w:rFonts w:cs="Times New Roman"/>
        </w:rPr>
      </w:pPr>
      <w:r>
        <w:rPr>
          <w:rFonts w:cs="Times New Roman"/>
          <w:i/>
        </w:rPr>
        <w:t>ρ</w:t>
      </w:r>
      <w:r>
        <w:rPr>
          <w:rFonts w:hint="eastAsia" w:cs="Times New Roman"/>
          <w:i/>
          <w:vertAlign w:val="subscript"/>
        </w:rPr>
        <w:t>2</w:t>
      </w:r>
      <w:r>
        <w:rPr>
          <w:rFonts w:hint="eastAsia" w:cs="Times New Roman"/>
        </w:rPr>
        <w:t>——空白试样中目标元素的质量浓度，mg/L；</w:t>
      </w:r>
    </w:p>
    <w:p>
      <w:pPr>
        <w:pStyle w:val="31"/>
        <w:spacing w:before="156" w:beforeLines="50" w:after="156" w:afterLines="50"/>
        <w:ind w:firstLine="960" w:firstLineChars="400"/>
        <w:rPr>
          <w:rFonts w:cs="Times New Roman"/>
        </w:rPr>
      </w:pPr>
      <w:r>
        <w:rPr>
          <w:rFonts w:hint="eastAsia" w:cs="Times New Roman"/>
          <w:i/>
        </w:rPr>
        <w:t>V</w:t>
      </w:r>
      <w:r>
        <w:rPr>
          <w:rFonts w:hint="eastAsia" w:cs="Times New Roman"/>
        </w:rPr>
        <w:t>——试液定容的体积，ml；</w:t>
      </w:r>
    </w:p>
    <w:p>
      <w:pPr>
        <w:pStyle w:val="31"/>
        <w:spacing w:before="156" w:beforeLines="50" w:after="156" w:afterLines="50"/>
        <w:ind w:firstLine="960" w:firstLineChars="400"/>
        <w:rPr>
          <w:rFonts w:cs="Times New Roman"/>
        </w:rPr>
      </w:pPr>
      <w:r>
        <w:rPr>
          <w:rFonts w:cs="Times New Roman"/>
          <w:i/>
        </w:rPr>
        <w:t>m</w:t>
      </w:r>
      <w:r>
        <w:rPr>
          <w:rFonts w:hint="eastAsia" w:cs="Times New Roman"/>
        </w:rPr>
        <w:t>——称取试样的质量，g；</w:t>
      </w:r>
    </w:p>
    <w:p>
      <w:pPr>
        <w:spacing w:before="156" w:beforeLines="50" w:after="156" w:afterLines="50"/>
        <w:ind w:firstLine="960" w:firstLineChars="400"/>
        <w:rPr>
          <w:rFonts w:cs="Times New Roman"/>
        </w:rPr>
      </w:pPr>
      <w:r>
        <w:rPr>
          <w:rFonts w:hint="eastAsia" w:cs="Times New Roman"/>
          <w:i/>
        </w:rPr>
        <w:t>f</w:t>
      </w:r>
      <w:r>
        <w:rPr>
          <w:rFonts w:hint="eastAsia" w:cs="Times New Roman"/>
        </w:rPr>
        <w:t>——试样中水分的含量，%。</w:t>
      </w:r>
    </w:p>
    <w:p>
      <w:pPr>
        <w:pStyle w:val="35"/>
        <w:spacing w:before="156" w:beforeLines="50" w:after="156" w:afterLines="50" w:line="360" w:lineRule="auto"/>
        <w:ind w:firstLineChars="0"/>
        <w:rPr>
          <w:b/>
          <w:bCs/>
          <w:sz w:val="28"/>
          <w:szCs w:val="28"/>
        </w:rPr>
      </w:pPr>
      <w:r>
        <w:rPr>
          <w:b/>
          <w:bCs/>
          <w:sz w:val="28"/>
          <w:szCs w:val="28"/>
        </w:rPr>
        <w:t xml:space="preserve">(6)  </w:t>
      </w:r>
      <w:r>
        <w:rPr>
          <w:rFonts w:hint="eastAsia"/>
          <w:b/>
          <w:bCs/>
          <w:sz w:val="28"/>
          <w:szCs w:val="28"/>
        </w:rPr>
        <w:t>注意事项</w:t>
      </w:r>
    </w:p>
    <w:p>
      <w:pPr>
        <w:pStyle w:val="31"/>
        <w:numPr>
          <w:ilvl w:val="0"/>
          <w:numId w:val="115"/>
        </w:numPr>
        <w:spacing w:before="156" w:beforeLines="50" w:after="156" w:afterLines="50"/>
        <w:ind w:left="0" w:firstLine="480"/>
        <w:rPr>
          <w:rFonts w:cs="Times New Roman"/>
          <w:szCs w:val="21"/>
        </w:rPr>
      </w:pPr>
      <w:r>
        <w:rPr>
          <w:rFonts w:cs="Times New Roman"/>
          <w:szCs w:val="21"/>
        </w:rPr>
        <w:t>使用仪器前先检查助燃气体是否充足</w:t>
      </w:r>
      <w:r>
        <w:rPr>
          <w:rFonts w:hint="eastAsia" w:cs="Times New Roman"/>
          <w:szCs w:val="21"/>
        </w:rPr>
        <w:t>，</w:t>
      </w:r>
      <w:r>
        <w:rPr>
          <w:rFonts w:cs="Times New Roman"/>
          <w:szCs w:val="21"/>
        </w:rPr>
        <w:t>乙炔瓶内气压低于</w:t>
      </w:r>
      <w:r>
        <w:rPr>
          <w:rFonts w:hint="eastAsia" w:cs="Times New Roman"/>
          <w:szCs w:val="21"/>
        </w:rPr>
        <w:t>0.5</w:t>
      </w:r>
      <w:r>
        <w:rPr>
          <w:rFonts w:cs="Times New Roman"/>
          <w:szCs w:val="21"/>
        </w:rPr>
        <w:t xml:space="preserve"> </w:t>
      </w:r>
      <w:r>
        <w:rPr>
          <w:rFonts w:hint="eastAsia" w:cs="Times New Roman"/>
          <w:szCs w:val="21"/>
        </w:rPr>
        <w:t>Mpa时就要进行更换，否则会造成气路堵塞不能点火。一般仪器提示燃气压力时，应检查出气阀和主阀压力表上的数值是否正常。关闭仪器时应拧紧乙炔瓶主阀，拧松出气阀，使压力表上的数值归零；</w:t>
      </w:r>
    </w:p>
    <w:p>
      <w:pPr>
        <w:pStyle w:val="31"/>
        <w:numPr>
          <w:ilvl w:val="0"/>
          <w:numId w:val="115"/>
        </w:numPr>
        <w:spacing w:before="156" w:beforeLines="50" w:after="156" w:afterLines="50"/>
        <w:ind w:left="0" w:firstLine="480"/>
        <w:rPr>
          <w:rFonts w:cs="Times New Roman"/>
          <w:szCs w:val="21"/>
        </w:rPr>
      </w:pPr>
      <w:r>
        <w:rPr>
          <w:rFonts w:cs="Times New Roman"/>
          <w:szCs w:val="21"/>
        </w:rPr>
        <w:t>每次使用后要注意空压机的排水</w:t>
      </w:r>
      <w:r>
        <w:rPr>
          <w:rFonts w:hint="eastAsia" w:cs="Times New Roman"/>
          <w:szCs w:val="21"/>
        </w:rPr>
        <w:t>。注意观察空压机润滑油的液面高度在两红线之间，太低要更换空压机油；</w:t>
      </w:r>
    </w:p>
    <w:p>
      <w:pPr>
        <w:pStyle w:val="31"/>
        <w:numPr>
          <w:ilvl w:val="0"/>
          <w:numId w:val="115"/>
        </w:numPr>
        <w:spacing w:before="156" w:beforeLines="50" w:after="156" w:afterLines="50"/>
        <w:ind w:left="0" w:firstLine="480"/>
        <w:rPr>
          <w:rFonts w:cs="Times New Roman"/>
          <w:szCs w:val="21"/>
        </w:rPr>
      </w:pPr>
      <w:r>
        <w:rPr>
          <w:rFonts w:hint="eastAsia" w:cs="Times New Roman"/>
          <w:szCs w:val="21"/>
        </w:rPr>
        <w:t>处理样品后要进行过滤，否则很容易使雾化器进样毛细管堵塞。毛细管堵塞后样品灵敏度会大幅下降，此时要用专用的钢丝疏通。若无大的改善，需在关掉乙炔的情况下，保证空气压力，将雾化器卸出清理；</w:t>
      </w:r>
    </w:p>
    <w:p>
      <w:pPr>
        <w:pStyle w:val="31"/>
        <w:numPr>
          <w:ilvl w:val="0"/>
          <w:numId w:val="115"/>
        </w:numPr>
        <w:spacing w:before="156" w:beforeLines="50" w:after="156" w:afterLines="50"/>
        <w:ind w:left="0" w:firstLine="480"/>
        <w:rPr>
          <w:rFonts w:cs="Times New Roman"/>
          <w:szCs w:val="21"/>
        </w:rPr>
      </w:pPr>
      <w:r>
        <w:rPr>
          <w:rFonts w:hint="eastAsia" w:cs="Times New Roman"/>
          <w:szCs w:val="21"/>
        </w:rPr>
        <w:t>要注意检查点火口电极上的积碳，如有积碳要刮除，如果积碳太多，有可能造成短路。</w:t>
      </w:r>
      <w:r>
        <w:rPr>
          <w:rFonts w:cs="Times New Roman"/>
          <w:szCs w:val="21"/>
        </w:rPr>
        <w:t>注意检查雾化器火焰燃烧是否均匀</w:t>
      </w:r>
      <w:r>
        <w:rPr>
          <w:rFonts w:hint="eastAsia" w:cs="Times New Roman"/>
          <w:szCs w:val="21"/>
        </w:rPr>
        <w:t>，如火焰燃烧不均匀，关闭火焰后用硬纸卡片清洁燃烧口；</w:t>
      </w:r>
    </w:p>
    <w:p>
      <w:pPr>
        <w:pStyle w:val="31"/>
        <w:numPr>
          <w:ilvl w:val="0"/>
          <w:numId w:val="115"/>
        </w:numPr>
        <w:spacing w:before="156" w:beforeLines="50" w:after="156" w:afterLines="50"/>
        <w:ind w:left="0" w:firstLine="480"/>
        <w:rPr>
          <w:rFonts w:cs="Times New Roman"/>
          <w:szCs w:val="21"/>
        </w:rPr>
      </w:pPr>
      <w:r>
        <w:rPr>
          <w:rFonts w:hint="eastAsia" w:cs="Times New Roman"/>
          <w:szCs w:val="21"/>
        </w:rPr>
        <w:t>元素灯要在关机状态下更换，确认插入灯座；</w:t>
      </w:r>
    </w:p>
    <w:p>
      <w:pPr>
        <w:pStyle w:val="31"/>
        <w:numPr>
          <w:ilvl w:val="0"/>
          <w:numId w:val="115"/>
        </w:numPr>
        <w:spacing w:before="156" w:beforeLines="50" w:after="156" w:afterLines="50"/>
        <w:ind w:left="0" w:firstLine="480"/>
        <w:rPr>
          <w:rFonts w:cs="Times New Roman"/>
          <w:szCs w:val="21"/>
        </w:rPr>
      </w:pPr>
      <w:r>
        <w:rPr>
          <w:rFonts w:cs="Times New Roman"/>
          <w:szCs w:val="21"/>
        </w:rPr>
        <w:t>提示废液罐液面较低时</w:t>
      </w:r>
      <w:r>
        <w:rPr>
          <w:rFonts w:hint="eastAsia" w:cs="Times New Roman"/>
          <w:szCs w:val="21"/>
        </w:rPr>
        <w:t>，</w:t>
      </w:r>
      <w:r>
        <w:rPr>
          <w:rFonts w:cs="Times New Roman"/>
          <w:szCs w:val="21"/>
        </w:rPr>
        <w:t>向废液罐内加入少许蒸馏水即可</w:t>
      </w:r>
      <w:r>
        <w:rPr>
          <w:rFonts w:hint="eastAsia" w:cs="Times New Roman"/>
          <w:szCs w:val="21"/>
        </w:rPr>
        <w:t>；</w:t>
      </w:r>
    </w:p>
    <w:p>
      <w:pPr>
        <w:pStyle w:val="31"/>
        <w:numPr>
          <w:ilvl w:val="0"/>
          <w:numId w:val="115"/>
        </w:numPr>
        <w:spacing w:before="156" w:beforeLines="50" w:after="156" w:afterLines="50"/>
        <w:ind w:left="0" w:firstLine="480"/>
        <w:rPr>
          <w:rFonts w:cs="Times New Roman"/>
          <w:szCs w:val="21"/>
        </w:rPr>
      </w:pPr>
      <w:r>
        <w:rPr>
          <w:rFonts w:hint="eastAsia" w:cs="Times New Roman"/>
          <w:szCs w:val="21"/>
        </w:rPr>
        <w:t>关闭空压机气泵时需将红色按钮按下，并将绿色阀门拧至垂直</w:t>
      </w:r>
      <w:r>
        <w:rPr>
          <w:rFonts w:cs="Times New Roman"/>
          <w:szCs w:val="21"/>
        </w:rPr>
        <w:t>90°</w:t>
      </w:r>
      <w:r>
        <w:rPr>
          <w:rFonts w:hint="eastAsia" w:cs="Times New Roman"/>
          <w:szCs w:val="21"/>
        </w:rPr>
        <w:t>。</w:t>
      </w:r>
    </w:p>
    <w:p>
      <w:pPr>
        <w:spacing w:before="156" w:beforeLines="50" w:after="156" w:afterLines="50"/>
        <w:rPr>
          <w:rFonts w:cs="Times New Roman"/>
          <w:szCs w:val="21"/>
        </w:rPr>
      </w:pPr>
    </w:p>
    <w:p>
      <w:pPr>
        <w:spacing w:before="156" w:beforeLines="50" w:after="156" w:afterLines="50"/>
        <w:rPr>
          <w:rFonts w:cs="Times New Roman"/>
          <w:szCs w:val="21"/>
        </w:rPr>
      </w:pPr>
    </w:p>
    <w:p>
      <w:pPr>
        <w:spacing w:before="156" w:beforeLines="50" w:after="156" w:afterLines="50"/>
        <w:rPr>
          <w:rFonts w:cs="Times New Roman"/>
          <w:szCs w:val="21"/>
        </w:rPr>
      </w:pPr>
    </w:p>
    <w:p>
      <w:pPr>
        <w:spacing w:before="156" w:beforeLines="50" w:after="156" w:afterLines="50"/>
        <w:rPr>
          <w:rFonts w:cs="Times New Roman"/>
          <w:szCs w:val="21"/>
        </w:rPr>
      </w:pPr>
    </w:p>
    <w:p>
      <w:pPr>
        <w:spacing w:before="156" w:beforeLines="50" w:after="156" w:afterLines="50"/>
        <w:rPr>
          <w:rFonts w:cs="Times New Roman"/>
          <w:szCs w:val="21"/>
        </w:rPr>
      </w:pPr>
    </w:p>
    <w:p>
      <w:pPr>
        <w:spacing w:before="156" w:beforeLines="50" w:after="156" w:afterLines="50"/>
        <w:rPr>
          <w:rFonts w:cs="Times New Roman"/>
          <w:szCs w:val="21"/>
        </w:rPr>
      </w:pPr>
    </w:p>
    <w:p>
      <w:pPr>
        <w:spacing w:before="156" w:beforeLines="50" w:after="156" w:afterLines="50"/>
        <w:rPr>
          <w:rFonts w:cs="Times New Roman"/>
          <w:szCs w:val="21"/>
        </w:rPr>
      </w:pPr>
    </w:p>
    <w:p>
      <w:pPr>
        <w:spacing w:before="156" w:beforeLines="50" w:after="156" w:afterLines="50"/>
        <w:rPr>
          <w:rFonts w:cs="Times New Roman"/>
          <w:szCs w:val="21"/>
        </w:rPr>
      </w:pPr>
    </w:p>
    <w:p>
      <w:pPr>
        <w:spacing w:before="156" w:beforeLines="50" w:after="156" w:afterLines="50"/>
        <w:rPr>
          <w:rFonts w:cs="Times New Roman"/>
          <w:szCs w:val="21"/>
        </w:rPr>
      </w:pPr>
    </w:p>
    <w:p>
      <w:pPr>
        <w:spacing w:before="156" w:beforeLines="50" w:after="156" w:afterLines="50"/>
        <w:rPr>
          <w:rFonts w:cs="Times New Roman"/>
          <w:szCs w:val="21"/>
        </w:rPr>
      </w:pPr>
    </w:p>
    <w:p>
      <w:pPr>
        <w:spacing w:before="156" w:beforeLines="50" w:after="156" w:afterLines="50"/>
        <w:rPr>
          <w:rFonts w:cs="Times New Roman"/>
          <w:szCs w:val="21"/>
        </w:rPr>
      </w:pPr>
    </w:p>
    <w:p>
      <w:pPr>
        <w:spacing w:before="156" w:beforeLines="50" w:after="156" w:afterLines="50"/>
        <w:rPr>
          <w:rFonts w:cs="Times New Roman"/>
          <w:szCs w:val="21"/>
        </w:rPr>
      </w:pPr>
    </w:p>
    <w:p>
      <w:pPr>
        <w:spacing w:before="156" w:beforeLines="50" w:after="156" w:afterLines="50"/>
        <w:rPr>
          <w:rFonts w:cs="Times New Roman"/>
          <w:szCs w:val="21"/>
        </w:rPr>
      </w:pPr>
    </w:p>
    <w:p>
      <w:pPr>
        <w:spacing w:before="156" w:beforeLines="50" w:after="156" w:afterLines="50"/>
        <w:rPr>
          <w:rFonts w:cs="Times New Roman"/>
          <w:szCs w:val="21"/>
        </w:rPr>
      </w:pPr>
    </w:p>
    <w:p>
      <w:pPr>
        <w:spacing w:before="156" w:beforeLines="50" w:after="156" w:afterLines="50"/>
        <w:rPr>
          <w:rFonts w:cs="Times New Roman"/>
          <w:szCs w:val="21"/>
        </w:rPr>
      </w:pPr>
    </w:p>
    <w:p>
      <w:pPr>
        <w:spacing w:before="156" w:beforeLines="50" w:after="156" w:afterLines="50"/>
        <w:rPr>
          <w:rFonts w:cs="Times New Roman"/>
          <w:szCs w:val="21"/>
        </w:rPr>
      </w:pPr>
    </w:p>
    <w:p>
      <w:pPr>
        <w:pStyle w:val="3"/>
        <w:spacing w:before="156" w:beforeLines="50" w:after="156" w:afterLines="50" w:line="360" w:lineRule="auto"/>
        <w:jc w:val="center"/>
        <w:rPr>
          <w:rFonts w:ascii="黑体" w:hAnsi="黑体" w:cs="黑体"/>
          <w:bCs/>
          <w:sz w:val="36"/>
          <w:szCs w:val="36"/>
          <w:lang w:val="zh-CN" w:eastAsia="zh-CN"/>
        </w:rPr>
      </w:pPr>
      <w:bookmarkStart w:id="96" w:name="_Toc487709341"/>
      <w:bookmarkStart w:id="97" w:name="_Toc7962"/>
      <w:r>
        <w:rPr>
          <w:rFonts w:hint="eastAsia" w:ascii="黑体" w:hAnsi="黑体" w:cs="黑体"/>
          <w:bCs/>
          <w:sz w:val="36"/>
          <w:szCs w:val="36"/>
          <w:lang w:val="zh-CN" w:eastAsia="zh-CN"/>
        </w:rPr>
        <w:t>第</w:t>
      </w:r>
      <w:r>
        <w:rPr>
          <w:rFonts w:hint="eastAsia" w:ascii="黑体" w:hAnsi="黑体" w:cs="黑体"/>
          <w:bCs/>
          <w:sz w:val="36"/>
          <w:szCs w:val="36"/>
          <w:lang w:val="zh-CN"/>
        </w:rPr>
        <w:t>八</w:t>
      </w:r>
      <w:r>
        <w:rPr>
          <w:rFonts w:hint="eastAsia" w:ascii="黑体" w:hAnsi="黑体" w:cs="黑体"/>
          <w:bCs/>
          <w:sz w:val="36"/>
          <w:szCs w:val="36"/>
          <w:lang w:val="zh-CN" w:eastAsia="zh-CN"/>
        </w:rPr>
        <w:t>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 xml:space="preserve"> 土壤微生物测定</w:t>
      </w:r>
      <w:bookmarkEnd w:id="96"/>
      <w:bookmarkEnd w:id="97"/>
    </w:p>
    <w:p>
      <w:pPr>
        <w:pStyle w:val="4"/>
        <w:spacing w:before="156" w:beforeLines="50" w:after="156" w:afterLines="50" w:line="360" w:lineRule="auto"/>
        <w:jc w:val="both"/>
        <w:rPr>
          <w:rFonts w:cs="Times New Roman"/>
          <w:kern w:val="0"/>
          <w:sz w:val="28"/>
          <w:szCs w:val="28"/>
          <w:lang w:val="zh-CN"/>
        </w:rPr>
      </w:pPr>
      <w:bookmarkStart w:id="98" w:name="_Toc15406"/>
      <w:bookmarkStart w:id="99" w:name="_Toc487709342"/>
      <w:r>
        <w:rPr>
          <w:rFonts w:hint="eastAsia" w:cs="Times New Roman"/>
          <w:kern w:val="0"/>
          <w:sz w:val="28"/>
          <w:szCs w:val="28"/>
          <w:lang w:val="zh-CN"/>
        </w:rPr>
        <w:t xml:space="preserve">8.1 </w:t>
      </w:r>
      <w:r>
        <w:rPr>
          <w:rFonts w:cs="Times New Roman"/>
          <w:kern w:val="0"/>
          <w:sz w:val="28"/>
          <w:szCs w:val="28"/>
          <w:lang w:val="zh-CN"/>
        </w:rPr>
        <w:t xml:space="preserve"> </w:t>
      </w:r>
      <w:r>
        <w:rPr>
          <w:rFonts w:hint="eastAsia" w:cs="Times New Roman"/>
          <w:kern w:val="0"/>
          <w:sz w:val="28"/>
          <w:szCs w:val="28"/>
          <w:lang w:val="zh-CN"/>
        </w:rPr>
        <w:t>土壤微生物生物量测定</w:t>
      </w:r>
      <w:bookmarkEnd w:id="98"/>
      <w:bookmarkEnd w:id="99"/>
    </w:p>
    <w:p>
      <w:pPr>
        <w:pStyle w:val="5"/>
        <w:spacing w:before="156" w:beforeLines="50" w:after="156" w:afterLines="50" w:line="360" w:lineRule="auto"/>
        <w:ind w:firstLine="241" w:firstLineChars="100"/>
        <w:rPr>
          <w:rFonts w:ascii="Times New Roman" w:hAnsi="Times New Roman" w:eastAsia="宋体" w:cs="Times New Roman"/>
          <w:kern w:val="0"/>
          <w:sz w:val="24"/>
          <w:szCs w:val="24"/>
          <w:lang w:val="zh-CN"/>
        </w:rPr>
      </w:pPr>
      <w:bookmarkStart w:id="100" w:name="_Toc485919617"/>
      <w:r>
        <w:rPr>
          <w:rFonts w:ascii="Times New Roman" w:hAnsi="Times New Roman" w:cs="Times New Roman"/>
          <w:kern w:val="0"/>
          <w:sz w:val="24"/>
          <w:szCs w:val="24"/>
          <w:lang w:val="zh-CN"/>
        </w:rPr>
        <w:t>8</w:t>
      </w:r>
      <w:r>
        <w:rPr>
          <w:rFonts w:ascii="Times New Roman" w:hAnsi="Times New Roman" w:eastAsia="宋体" w:cs="Times New Roman"/>
          <w:kern w:val="0"/>
          <w:sz w:val="24"/>
          <w:szCs w:val="24"/>
          <w:lang w:val="zh-CN"/>
        </w:rPr>
        <w:t>.1.1  微生物生物量碳</w:t>
      </w:r>
      <w:bookmarkEnd w:id="100"/>
    </w:p>
    <w:p>
      <w:pPr>
        <w:pStyle w:val="35"/>
        <w:spacing w:before="156" w:beforeLines="50" w:after="156" w:afterLines="50" w:line="360" w:lineRule="auto"/>
        <w:ind w:firstLineChars="0"/>
        <w:rPr>
          <w:b/>
          <w:bCs/>
          <w:sz w:val="24"/>
          <w:szCs w:val="24"/>
        </w:rPr>
      </w:pPr>
      <w:r>
        <w:rPr>
          <w:b/>
          <w:bCs/>
          <w:sz w:val="24"/>
          <w:szCs w:val="24"/>
        </w:rPr>
        <w:t>(1)  试剂制备</w:t>
      </w:r>
    </w:p>
    <w:p>
      <w:pPr>
        <w:pStyle w:val="31"/>
        <w:numPr>
          <w:ilvl w:val="0"/>
          <w:numId w:val="116"/>
        </w:numPr>
        <w:spacing w:before="156" w:beforeLines="50" w:after="156" w:afterLines="50"/>
        <w:ind w:left="0" w:firstLine="480"/>
        <w:rPr>
          <w:rFonts w:eastAsia="宋体" w:cs="Times New Roman"/>
        </w:rPr>
      </w:pPr>
      <w:r>
        <w:rPr>
          <w:rFonts w:eastAsia="宋体" w:cs="Times New Roman"/>
        </w:rPr>
        <w:t>去乙醇氯仿：普通氯仿试剂一般含有少量乙醇作为稳定剂，使用前需除去。将氯仿试剂按1: 2（体积分数）的比例与去离子水或蒸馏水一起加入分液漏斗中，充分摇动1 min，慢慢放出底层氯仿于烧杯中，如此洗涤三次。得到的无乙醇氯仿加入无水氯化钙，以除去氯仿中的水分。纯化后的氯仿置于暗色试剂瓶中，在低温（4℃）、黑暗状态下保存。注意氯仿具有致癌作用，必须在通风橱中进行操作</w:t>
      </w:r>
      <w:r>
        <w:rPr>
          <w:rFonts w:hint="eastAsia" w:eastAsia="宋体" w:cs="Times New Roman"/>
        </w:rPr>
        <w:t>；</w:t>
      </w:r>
    </w:p>
    <w:p>
      <w:pPr>
        <w:pStyle w:val="31"/>
        <w:numPr>
          <w:ilvl w:val="0"/>
          <w:numId w:val="116"/>
        </w:numPr>
        <w:spacing w:before="156" w:beforeLines="50" w:after="156" w:afterLines="50"/>
        <w:ind w:left="0" w:firstLine="480"/>
        <w:rPr>
          <w:rFonts w:eastAsia="宋体" w:cs="Times New Roman"/>
        </w:rPr>
      </w:pPr>
      <w:r>
        <w:rPr>
          <w:rFonts w:eastAsia="宋体" w:cs="Times New Roman"/>
          <w:szCs w:val="21"/>
        </w:rPr>
        <w:t>K</w:t>
      </w:r>
      <w:r>
        <w:rPr>
          <w:rFonts w:eastAsia="宋体" w:cs="Times New Roman"/>
          <w:szCs w:val="21"/>
          <w:vertAlign w:val="subscript"/>
        </w:rPr>
        <w:t>2</w:t>
      </w:r>
      <w:r>
        <w:rPr>
          <w:rFonts w:eastAsia="宋体" w:cs="Times New Roman"/>
          <w:szCs w:val="21"/>
        </w:rPr>
        <w:t>SO</w:t>
      </w:r>
      <w:r>
        <w:rPr>
          <w:rFonts w:eastAsia="宋体" w:cs="Times New Roman"/>
          <w:szCs w:val="21"/>
          <w:vertAlign w:val="subscript"/>
        </w:rPr>
        <w:t>4</w:t>
      </w:r>
      <w:r>
        <w:rPr>
          <w:rFonts w:eastAsia="宋体" w:cs="Times New Roman"/>
          <w:szCs w:val="21"/>
        </w:rPr>
        <w:t>提取液</w:t>
      </w:r>
      <w:r>
        <w:rPr>
          <w:rFonts w:hint="eastAsia" w:eastAsia="宋体" w:cs="Times New Roman"/>
          <w:szCs w:val="21"/>
        </w:rPr>
        <w:t>[</w:t>
      </w:r>
      <w:r>
        <w:rPr>
          <w:rFonts w:eastAsia="宋体" w:cs="Times New Roman"/>
          <w:szCs w:val="21"/>
        </w:rPr>
        <w:t>0.5 mol/L</w:t>
      </w:r>
      <w:r>
        <w:rPr>
          <w:rFonts w:hint="eastAsia" w:eastAsia="宋体" w:cs="Times New Roman"/>
          <w:szCs w:val="21"/>
        </w:rPr>
        <w:t>]</w:t>
      </w:r>
      <w:r>
        <w:rPr>
          <w:rFonts w:eastAsia="宋体" w:cs="Times New Roman"/>
          <w:szCs w:val="21"/>
        </w:rPr>
        <w:t>：称取174.26 g K</w:t>
      </w:r>
      <w:r>
        <w:rPr>
          <w:rFonts w:eastAsia="宋体" w:cs="Times New Roman"/>
          <w:szCs w:val="21"/>
          <w:vertAlign w:val="subscript"/>
        </w:rPr>
        <w:t>2</w:t>
      </w:r>
      <w:r>
        <w:rPr>
          <w:rFonts w:eastAsia="宋体" w:cs="Times New Roman"/>
          <w:szCs w:val="21"/>
        </w:rPr>
        <w:t>SO</w:t>
      </w:r>
      <w:r>
        <w:rPr>
          <w:rFonts w:eastAsia="宋体" w:cs="Times New Roman"/>
          <w:szCs w:val="21"/>
          <w:vertAlign w:val="subscript"/>
        </w:rPr>
        <w:t>4</w:t>
      </w:r>
      <w:r>
        <w:rPr>
          <w:rFonts w:eastAsia="宋体" w:cs="Times New Roman"/>
          <w:szCs w:val="21"/>
        </w:rPr>
        <w:t>分析纯定容至2 L（难溶，需用磁力搅拌器水浴锅加热，待冷却后方可定容）</w:t>
      </w:r>
      <w:r>
        <w:rPr>
          <w:rFonts w:hint="eastAsia" w:eastAsia="宋体" w:cs="Times New Roman"/>
          <w:szCs w:val="21"/>
        </w:rPr>
        <w:t>；</w:t>
      </w:r>
    </w:p>
    <w:p>
      <w:pPr>
        <w:pStyle w:val="31"/>
        <w:numPr>
          <w:ilvl w:val="0"/>
          <w:numId w:val="116"/>
        </w:numPr>
        <w:spacing w:before="156" w:beforeLines="50" w:after="156" w:afterLines="50"/>
        <w:ind w:left="0" w:firstLine="480"/>
        <w:rPr>
          <w:rFonts w:eastAsia="宋体" w:cs="Times New Roman"/>
        </w:rPr>
      </w:pPr>
      <w:r>
        <w:rPr>
          <w:rFonts w:eastAsia="宋体" w:cs="Times New Roman"/>
          <w:szCs w:val="21"/>
        </w:rPr>
        <w:t>重铬酸钾-浓硫酸溶液</w:t>
      </w:r>
      <w:r>
        <w:rPr>
          <w:rFonts w:hint="eastAsia" w:eastAsia="宋体" w:cs="Times New Roman"/>
          <w:szCs w:val="21"/>
        </w:rPr>
        <w:t>[</w:t>
      </w:r>
      <w:r>
        <w:rPr>
          <w:rFonts w:eastAsia="宋体" w:cs="Times New Roman"/>
          <w:szCs w:val="21"/>
        </w:rPr>
        <w:t>0.018 mol/L K</w:t>
      </w:r>
      <w:r>
        <w:rPr>
          <w:rFonts w:eastAsia="宋体" w:cs="Times New Roman"/>
          <w:szCs w:val="21"/>
          <w:vertAlign w:val="subscript"/>
        </w:rPr>
        <w:t>2</w:t>
      </w:r>
      <w:r>
        <w:rPr>
          <w:rFonts w:eastAsia="宋体" w:cs="Times New Roman"/>
          <w:szCs w:val="21"/>
        </w:rPr>
        <w:t>CrO</w:t>
      </w:r>
      <w:r>
        <w:rPr>
          <w:rFonts w:eastAsia="宋体" w:cs="Times New Roman"/>
          <w:szCs w:val="21"/>
          <w:vertAlign w:val="subscript"/>
        </w:rPr>
        <w:t>7</w:t>
      </w:r>
      <w:r>
        <w:rPr>
          <w:rFonts w:eastAsia="宋体" w:cs="Times New Roman"/>
          <w:szCs w:val="21"/>
        </w:rPr>
        <w:t>-12 mol/L H</w:t>
      </w:r>
      <w:r>
        <w:rPr>
          <w:rFonts w:eastAsia="宋体" w:cs="Times New Roman"/>
          <w:szCs w:val="21"/>
          <w:vertAlign w:val="subscript"/>
        </w:rPr>
        <w:t>2</w:t>
      </w:r>
      <w:r>
        <w:rPr>
          <w:rFonts w:eastAsia="宋体" w:cs="Times New Roman"/>
          <w:szCs w:val="21"/>
        </w:rPr>
        <w:t>SO</w:t>
      </w:r>
      <w:r>
        <w:rPr>
          <w:rFonts w:eastAsia="宋体" w:cs="Times New Roman"/>
          <w:szCs w:val="21"/>
          <w:vertAlign w:val="subscript"/>
        </w:rPr>
        <w:t>4</w:t>
      </w:r>
      <w:r>
        <w:rPr>
          <w:rFonts w:hint="eastAsia" w:eastAsia="宋体" w:cs="Times New Roman"/>
          <w:szCs w:val="21"/>
        </w:rPr>
        <w:t>]</w:t>
      </w:r>
      <w:r>
        <w:rPr>
          <w:rFonts w:eastAsia="宋体" w:cs="Times New Roman"/>
          <w:szCs w:val="21"/>
        </w:rPr>
        <w:t>：称取5.3000 g分析纯的重铬酸钾于400 ml 蒸馏水中，缓缓加入435 ml 分析纯浓硫酸（H</w:t>
      </w:r>
      <w:r>
        <w:rPr>
          <w:rFonts w:eastAsia="宋体" w:cs="Times New Roman"/>
          <w:szCs w:val="21"/>
          <w:vertAlign w:val="subscript"/>
        </w:rPr>
        <w:t>2</w:t>
      </w:r>
      <w:r>
        <w:rPr>
          <w:rFonts w:eastAsia="宋体" w:cs="Times New Roman"/>
          <w:szCs w:val="21"/>
        </w:rPr>
        <w:t>SO</w:t>
      </w:r>
      <w:r>
        <w:rPr>
          <w:rFonts w:eastAsia="宋体" w:cs="Times New Roman"/>
          <w:szCs w:val="21"/>
          <w:vertAlign w:val="subscript"/>
        </w:rPr>
        <w:t>4</w:t>
      </w:r>
      <w:r>
        <w:rPr>
          <w:rFonts w:eastAsia="宋体" w:cs="Times New Roman"/>
          <w:szCs w:val="21"/>
        </w:rPr>
        <w:t>, ρ=1.84 g/ml），边加边搅拌，冷却至室温后定容至1 L</w:t>
      </w:r>
      <w:r>
        <w:rPr>
          <w:rFonts w:hint="eastAsia" w:eastAsia="宋体" w:cs="Times New Roman"/>
          <w:szCs w:val="21"/>
        </w:rPr>
        <w:t>；</w:t>
      </w:r>
    </w:p>
    <w:p>
      <w:pPr>
        <w:pStyle w:val="31"/>
        <w:numPr>
          <w:ilvl w:val="0"/>
          <w:numId w:val="116"/>
        </w:numPr>
        <w:spacing w:before="156" w:beforeLines="50" w:after="156" w:afterLines="50"/>
        <w:ind w:left="0" w:firstLine="480"/>
        <w:rPr>
          <w:rFonts w:eastAsia="宋体" w:cs="Times New Roman"/>
        </w:rPr>
      </w:pPr>
      <w:r>
        <w:rPr>
          <w:rFonts w:eastAsia="宋体" w:cs="Times New Roman"/>
          <w:szCs w:val="21"/>
        </w:rPr>
        <w:t>邻菲罗啉指示剂：称取1.49 g 邻菲罗啉溶于100 ml 0.7%分析纯硫酸亚铁溶液，此溶液易变质，应密封保存与棕色试剂瓶中</w:t>
      </w:r>
      <w:r>
        <w:rPr>
          <w:rFonts w:hint="eastAsia" w:eastAsia="宋体" w:cs="Times New Roman"/>
          <w:szCs w:val="21"/>
        </w:rPr>
        <w:t>；</w:t>
      </w:r>
    </w:p>
    <w:p>
      <w:pPr>
        <w:pStyle w:val="31"/>
        <w:numPr>
          <w:ilvl w:val="0"/>
          <w:numId w:val="116"/>
        </w:numPr>
        <w:spacing w:before="156" w:beforeLines="50" w:after="156" w:afterLines="50"/>
        <w:ind w:left="0" w:firstLine="480"/>
        <w:rPr>
          <w:rFonts w:eastAsia="宋体" w:cs="Times New Roman"/>
        </w:rPr>
      </w:pPr>
      <w:r>
        <w:rPr>
          <w:rFonts w:eastAsia="宋体" w:cs="Times New Roman"/>
          <w:szCs w:val="21"/>
        </w:rPr>
        <w:t>硫酸亚铁溶液</w:t>
      </w:r>
      <w:r>
        <w:rPr>
          <w:rFonts w:hint="eastAsia" w:eastAsia="宋体" w:cs="Times New Roman"/>
          <w:szCs w:val="21"/>
        </w:rPr>
        <w:t>[</w:t>
      </w:r>
      <w:r>
        <w:rPr>
          <w:rFonts w:eastAsia="宋体" w:cs="Times New Roman"/>
          <w:szCs w:val="21"/>
        </w:rPr>
        <w:t>0.05 mol/L</w:t>
      </w:r>
      <w:r>
        <w:rPr>
          <w:rFonts w:hint="eastAsia" w:eastAsia="宋体" w:cs="Times New Roman"/>
          <w:szCs w:val="21"/>
        </w:rPr>
        <w:t>]</w:t>
      </w:r>
      <w:r>
        <w:rPr>
          <w:rFonts w:eastAsia="宋体" w:cs="Times New Roman"/>
          <w:szCs w:val="21"/>
        </w:rPr>
        <w:t>：称取13.9 g 分析纯硫酸亚铁溶于800 ml 蒸馏水中，加入5 ml 分析纯浓硫酸，用蒸馏水定容至1 L，保存于棕色试剂瓶中，注意：此溶液易被空气氧化，每次使用是应该标定其实际浓度</w:t>
      </w:r>
      <w:r>
        <w:rPr>
          <w:rFonts w:hint="eastAsia" w:eastAsia="宋体" w:cs="Times New Roman"/>
          <w:szCs w:val="21"/>
        </w:rPr>
        <w:t>；</w:t>
      </w:r>
    </w:p>
    <w:p>
      <w:pPr>
        <w:pStyle w:val="31"/>
        <w:numPr>
          <w:ilvl w:val="0"/>
          <w:numId w:val="116"/>
        </w:numPr>
        <w:spacing w:before="156" w:beforeLines="50" w:after="156" w:afterLines="50"/>
        <w:ind w:left="0" w:firstLine="480"/>
        <w:rPr>
          <w:rFonts w:eastAsia="宋体" w:cs="Times New Roman"/>
        </w:rPr>
      </w:pPr>
      <w:r>
        <w:rPr>
          <w:rFonts w:hint="eastAsia" w:eastAsia="宋体" w:cs="Times New Roman"/>
          <w:szCs w:val="21"/>
        </w:rPr>
        <w:t>重铬酸钾标液[0.05</w:t>
      </w:r>
      <w:r>
        <w:rPr>
          <w:rFonts w:eastAsia="宋体" w:cs="Times New Roman"/>
          <w:szCs w:val="21"/>
        </w:rPr>
        <w:t xml:space="preserve"> </w:t>
      </w:r>
      <w:r>
        <w:rPr>
          <w:rFonts w:hint="eastAsia" w:eastAsia="宋体" w:cs="Times New Roman"/>
          <w:szCs w:val="21"/>
        </w:rPr>
        <w:t>mol/L]：</w:t>
      </w:r>
      <w:r>
        <w:rPr>
          <w:rFonts w:hint="eastAsia" w:cs="Times New Roman"/>
          <w:szCs w:val="21"/>
        </w:rPr>
        <w:t>称取经130</w:t>
      </w:r>
      <w:r>
        <w:rPr>
          <w:rFonts w:cs="Times New Roman"/>
          <w:szCs w:val="21"/>
        </w:rPr>
        <w:t>℃</w:t>
      </w:r>
      <w:r>
        <w:rPr>
          <w:rFonts w:hint="eastAsia" w:cs="Times New Roman"/>
          <w:szCs w:val="21"/>
        </w:rPr>
        <w:t>烘2</w:t>
      </w:r>
      <w:r>
        <w:rPr>
          <w:rFonts w:cs="Times New Roman"/>
          <w:szCs w:val="21"/>
        </w:rPr>
        <w:t xml:space="preserve"> </w:t>
      </w:r>
      <w:r>
        <w:rPr>
          <w:rFonts w:hint="eastAsia" w:cs="Times New Roman"/>
          <w:szCs w:val="21"/>
        </w:rPr>
        <w:t>h的分析纯重铬酸钾2.4515</w:t>
      </w:r>
      <w:r>
        <w:rPr>
          <w:rFonts w:cs="Times New Roman"/>
          <w:szCs w:val="21"/>
        </w:rPr>
        <w:t xml:space="preserve"> </w:t>
      </w:r>
      <w:r>
        <w:rPr>
          <w:rFonts w:hint="eastAsia" w:cs="Times New Roman"/>
          <w:szCs w:val="21"/>
        </w:rPr>
        <w:t>g，定容至1</w:t>
      </w:r>
      <w:r>
        <w:rPr>
          <w:rFonts w:cs="Times New Roman"/>
          <w:szCs w:val="21"/>
        </w:rPr>
        <w:t xml:space="preserve"> </w:t>
      </w:r>
      <w:r>
        <w:rPr>
          <w:rFonts w:hint="eastAsia" w:cs="Times New Roman"/>
          <w:szCs w:val="21"/>
        </w:rPr>
        <w:t>L。</w:t>
      </w:r>
    </w:p>
    <w:p>
      <w:pPr>
        <w:pStyle w:val="35"/>
        <w:spacing w:before="156" w:beforeLines="50" w:after="156" w:afterLines="50" w:line="360" w:lineRule="auto"/>
        <w:ind w:firstLineChars="0"/>
        <w:rPr>
          <w:b/>
          <w:bCs/>
          <w:sz w:val="24"/>
          <w:szCs w:val="24"/>
        </w:rPr>
      </w:pPr>
      <w:r>
        <w:rPr>
          <w:b/>
          <w:bCs/>
          <w:sz w:val="24"/>
          <w:szCs w:val="24"/>
        </w:rPr>
        <w:t>(2)  测定步骤</w:t>
      </w:r>
    </w:p>
    <w:p>
      <w:pPr>
        <w:pStyle w:val="31"/>
        <w:numPr>
          <w:ilvl w:val="0"/>
          <w:numId w:val="117"/>
        </w:numPr>
        <w:adjustRightInd w:val="0"/>
        <w:spacing w:before="156" w:beforeLines="50" w:after="156" w:afterLines="50"/>
        <w:ind w:left="0" w:firstLine="480"/>
        <w:rPr>
          <w:rFonts w:eastAsia="宋体" w:cs="Times New Roman"/>
          <w:szCs w:val="21"/>
        </w:rPr>
      </w:pPr>
      <w:r>
        <w:rPr>
          <w:rFonts w:eastAsia="宋体" w:cs="Times New Roman"/>
          <w:szCs w:val="21"/>
        </w:rPr>
        <w:t>称取</w:t>
      </w:r>
      <w:r>
        <w:rPr>
          <w:rFonts w:eastAsia="宋体" w:cs="Times New Roman"/>
        </w:rPr>
        <w:t>过2 mm筛的</w:t>
      </w:r>
      <w:r>
        <w:rPr>
          <w:rFonts w:eastAsia="宋体" w:cs="Times New Roman"/>
          <w:szCs w:val="21"/>
        </w:rPr>
        <w:t>鲜土5.000 g于白瓶中，然后放进真空干燥箱中，并放置盛有去除乙醇的氯仿的烧杯（200 ml左右），烧杯内加入适量的石英砂，同时还应放入一小杯稀NaOH溶液（100 ml，吸收熏蒸期间释放的CO</w:t>
      </w:r>
      <w:r>
        <w:rPr>
          <w:rFonts w:eastAsia="宋体" w:cs="Times New Roman"/>
          <w:szCs w:val="21"/>
          <w:vertAlign w:val="subscript"/>
        </w:rPr>
        <w:t>2</w:t>
      </w:r>
      <w:r>
        <w:rPr>
          <w:rFonts w:eastAsia="宋体" w:cs="Times New Roman"/>
          <w:szCs w:val="21"/>
        </w:rPr>
        <w:t>），以及一小杯水（100 ml，保持湿度）；熏蒸时间为24 h。另外称取同等数量鲜土，置于另一干燥箱以作未熏蒸对照</w:t>
      </w:r>
      <w:r>
        <w:rPr>
          <w:rFonts w:hint="eastAsia" w:eastAsia="宋体" w:cs="Times New Roman"/>
          <w:szCs w:val="21"/>
        </w:rPr>
        <w:t>；</w:t>
      </w:r>
    </w:p>
    <w:p>
      <w:pPr>
        <w:pStyle w:val="31"/>
        <w:numPr>
          <w:ilvl w:val="0"/>
          <w:numId w:val="117"/>
        </w:numPr>
        <w:adjustRightInd w:val="0"/>
        <w:spacing w:before="156" w:beforeLines="50" w:after="156" w:afterLines="50"/>
        <w:ind w:left="0" w:firstLine="480"/>
        <w:rPr>
          <w:rFonts w:eastAsia="宋体" w:cs="Times New Roman"/>
          <w:szCs w:val="21"/>
        </w:rPr>
      </w:pPr>
      <w:r>
        <w:rPr>
          <w:rFonts w:eastAsia="宋体" w:cs="Times New Roman"/>
          <w:szCs w:val="21"/>
        </w:rPr>
        <w:t>熏蒸结束，放气，取出装有氯仿的烧杯后，反复抽真空4-5次（抽气-放气），每次3 min</w:t>
      </w:r>
      <w:r>
        <w:rPr>
          <w:rFonts w:hint="eastAsia" w:eastAsia="宋体" w:cs="Times New Roman"/>
          <w:szCs w:val="21"/>
        </w:rPr>
        <w:t>，</w:t>
      </w:r>
      <w:r>
        <w:rPr>
          <w:rFonts w:eastAsia="宋体" w:cs="Times New Roman"/>
          <w:szCs w:val="21"/>
        </w:rPr>
        <w:t>待完成以上步骤后，方可取出土样进行下一步实验</w:t>
      </w:r>
      <w:r>
        <w:rPr>
          <w:rFonts w:hint="eastAsia" w:eastAsia="宋体" w:cs="Times New Roman"/>
          <w:szCs w:val="21"/>
        </w:rPr>
        <w:t>；</w:t>
      </w:r>
    </w:p>
    <w:p>
      <w:pPr>
        <w:pStyle w:val="31"/>
        <w:numPr>
          <w:ilvl w:val="0"/>
          <w:numId w:val="117"/>
        </w:numPr>
        <w:adjustRightInd w:val="0"/>
        <w:spacing w:before="156" w:beforeLines="50" w:after="156" w:afterLines="50"/>
        <w:ind w:left="0" w:firstLine="480"/>
        <w:rPr>
          <w:rFonts w:eastAsia="宋体" w:cs="Times New Roman"/>
          <w:szCs w:val="21"/>
        </w:rPr>
      </w:pPr>
      <w:r>
        <w:rPr>
          <w:rFonts w:eastAsia="宋体" w:cs="Times New Roman"/>
          <w:szCs w:val="21"/>
        </w:rPr>
        <w:t>向熏蒸和未熏蒸的土样中加入25 ml硫酸钾溶液，振荡30 min（熏蒸与未熏蒸的操作步骤相同），震荡结束后用中速定性滤纸过滤至小口瓶中；</w:t>
      </w:r>
    </w:p>
    <w:p>
      <w:pPr>
        <w:pStyle w:val="31"/>
        <w:numPr>
          <w:ilvl w:val="0"/>
          <w:numId w:val="117"/>
        </w:numPr>
        <w:adjustRightInd w:val="0"/>
        <w:spacing w:before="156" w:beforeLines="50" w:after="156" w:afterLines="50"/>
        <w:ind w:left="0" w:firstLine="480"/>
        <w:rPr>
          <w:rFonts w:eastAsia="宋体" w:cs="Times New Roman"/>
          <w:szCs w:val="21"/>
        </w:rPr>
      </w:pPr>
      <w:r>
        <w:rPr>
          <w:rFonts w:eastAsia="宋体" w:cs="Times New Roman"/>
          <w:szCs w:val="21"/>
        </w:rPr>
        <w:t>吸取5 ml浸提液于小消煮管中，再加入5-10 ml 0.018 mol/L的重铬酸钾溶液，再加入适量石英砂</w:t>
      </w:r>
      <w:r>
        <w:rPr>
          <w:rFonts w:hint="eastAsia" w:eastAsia="宋体" w:cs="Times New Roman"/>
          <w:szCs w:val="21"/>
        </w:rPr>
        <w:t>；</w:t>
      </w:r>
    </w:p>
    <w:p>
      <w:pPr>
        <w:pStyle w:val="31"/>
        <w:numPr>
          <w:ilvl w:val="0"/>
          <w:numId w:val="117"/>
        </w:numPr>
        <w:adjustRightInd w:val="0"/>
        <w:spacing w:before="156" w:beforeLines="50" w:after="156" w:afterLines="50"/>
        <w:ind w:left="0" w:firstLine="480"/>
        <w:rPr>
          <w:rFonts w:eastAsia="宋体" w:cs="Times New Roman"/>
          <w:szCs w:val="21"/>
        </w:rPr>
      </w:pPr>
      <w:r>
        <w:rPr>
          <w:rFonts w:eastAsia="宋体" w:cs="Times New Roman"/>
          <w:szCs w:val="21"/>
        </w:rPr>
        <w:t>混匀后置于远红外消煮炉中消煮10 min，消化管放入前，炉中的温度应升至179℃</w:t>
      </w:r>
      <w:r>
        <w:rPr>
          <w:rFonts w:hint="eastAsia" w:eastAsia="宋体" w:cs="Times New Roman"/>
          <w:szCs w:val="21"/>
        </w:rPr>
        <w:t>；</w:t>
      </w:r>
    </w:p>
    <w:p>
      <w:pPr>
        <w:pStyle w:val="31"/>
        <w:numPr>
          <w:ilvl w:val="0"/>
          <w:numId w:val="117"/>
        </w:numPr>
        <w:adjustRightInd w:val="0"/>
        <w:spacing w:before="156" w:beforeLines="50" w:after="156" w:afterLines="50"/>
        <w:ind w:left="0" w:firstLine="480"/>
        <w:rPr>
          <w:rFonts w:eastAsia="宋体" w:cs="Times New Roman"/>
          <w:szCs w:val="21"/>
        </w:rPr>
      </w:pPr>
      <w:r>
        <w:rPr>
          <w:rFonts w:eastAsia="宋体" w:cs="Times New Roman"/>
          <w:szCs w:val="21"/>
        </w:rPr>
        <w:t>待冷却后，无损的转移到150 ml 三角瓶中，用蒸馏水洗涤消化管3~5次，使溶液体积大约为80 ml</w:t>
      </w:r>
      <w:r>
        <w:rPr>
          <w:rFonts w:hint="eastAsia" w:eastAsia="宋体" w:cs="Times New Roman"/>
          <w:szCs w:val="21"/>
        </w:rPr>
        <w:t>；</w:t>
      </w:r>
    </w:p>
    <w:p>
      <w:pPr>
        <w:pStyle w:val="31"/>
        <w:numPr>
          <w:ilvl w:val="0"/>
          <w:numId w:val="117"/>
        </w:numPr>
        <w:adjustRightInd w:val="0"/>
        <w:spacing w:before="156" w:beforeLines="50" w:after="156" w:afterLines="50"/>
        <w:ind w:left="0" w:firstLine="480"/>
        <w:rPr>
          <w:rFonts w:eastAsia="宋体" w:cs="Times New Roman"/>
          <w:szCs w:val="21"/>
        </w:rPr>
      </w:pPr>
      <w:r>
        <w:rPr>
          <w:rFonts w:eastAsia="宋体" w:cs="Times New Roman"/>
          <w:szCs w:val="21"/>
        </w:rPr>
        <w:t>各加入</w:t>
      </w:r>
      <w:r>
        <w:rPr>
          <w:rFonts w:hint="eastAsia" w:eastAsia="宋体" w:cs="Times New Roman"/>
          <w:szCs w:val="21"/>
        </w:rPr>
        <w:t>5</w:t>
      </w:r>
      <w:r>
        <w:rPr>
          <w:rFonts w:eastAsia="宋体" w:cs="Times New Roman"/>
          <w:szCs w:val="21"/>
        </w:rPr>
        <w:t>滴邻菲罗啉指示剂，用0.05 mol/L 的硫酸亚铁标准溶液滴定，溶液颜色</w:t>
      </w:r>
      <w:r>
        <w:rPr>
          <w:rFonts w:hint="eastAsia" w:eastAsia="宋体" w:cs="Times New Roman"/>
          <w:szCs w:val="21"/>
        </w:rPr>
        <w:t>由</w:t>
      </w:r>
      <w:r>
        <w:rPr>
          <w:rFonts w:eastAsia="宋体" w:cs="Times New Roman"/>
          <w:szCs w:val="21"/>
        </w:rPr>
        <w:t>橙黄色变成蓝绿色，再变成棕红色即为滴定终点</w:t>
      </w:r>
      <w:r>
        <w:rPr>
          <w:rFonts w:hint="eastAsia" w:eastAsia="宋体" w:cs="Times New Roman"/>
          <w:szCs w:val="21"/>
        </w:rPr>
        <w:t>；</w:t>
      </w:r>
    </w:p>
    <w:p>
      <w:pPr>
        <w:pStyle w:val="31"/>
        <w:numPr>
          <w:ilvl w:val="0"/>
          <w:numId w:val="117"/>
        </w:numPr>
        <w:adjustRightInd w:val="0"/>
        <w:spacing w:before="156" w:beforeLines="50" w:after="156" w:afterLines="50"/>
        <w:ind w:left="0" w:firstLine="480"/>
        <w:rPr>
          <w:rFonts w:eastAsia="宋体" w:cs="Times New Roman"/>
          <w:szCs w:val="21"/>
        </w:rPr>
      </w:pPr>
      <w:r>
        <w:rPr>
          <w:rFonts w:eastAsia="宋体" w:cs="Times New Roman"/>
          <w:szCs w:val="21"/>
        </w:rPr>
        <w:t>取20.00 ml 0.05 mol/L的重铬酸钾标液于150 ml 的三角瓶中，加入3 ml 分析纯浓硫酸和5滴邻菲罗啉指示剂，用硫酸亚铁溶液滴定至终点，根据消耗的硫酸亚铁溶液的体积计算准确浓度，计算公式C</w:t>
      </w:r>
      <w:r>
        <w:rPr>
          <w:rFonts w:eastAsia="宋体" w:cs="Times New Roman"/>
          <w:szCs w:val="21"/>
          <w:vertAlign w:val="subscript"/>
        </w:rPr>
        <w:t>2</w:t>
      </w:r>
      <w:r>
        <w:rPr>
          <w:rFonts w:eastAsia="宋体" w:cs="Times New Roman"/>
          <w:szCs w:val="21"/>
        </w:rPr>
        <w:t>=C</w:t>
      </w:r>
      <w:r>
        <w:rPr>
          <w:rFonts w:eastAsia="宋体" w:cs="Times New Roman"/>
          <w:szCs w:val="21"/>
          <w:vertAlign w:val="subscript"/>
        </w:rPr>
        <w:t>1</w:t>
      </w:r>
      <w:r>
        <w:rPr>
          <w:rFonts w:eastAsia="宋体" w:cs="Times New Roman"/>
          <w:szCs w:val="21"/>
        </w:rPr>
        <w:t>V</w:t>
      </w:r>
      <w:r>
        <w:rPr>
          <w:rFonts w:eastAsia="宋体" w:cs="Times New Roman"/>
          <w:szCs w:val="21"/>
          <w:vertAlign w:val="subscript"/>
        </w:rPr>
        <w:t>1</w:t>
      </w:r>
      <w:r>
        <w:rPr>
          <w:rFonts w:eastAsia="宋体" w:cs="Times New Roman"/>
          <w:szCs w:val="21"/>
        </w:rPr>
        <w:t>/V</w:t>
      </w:r>
      <w:r>
        <w:rPr>
          <w:rFonts w:eastAsia="宋体" w:cs="Times New Roman"/>
          <w:szCs w:val="21"/>
          <w:vertAlign w:val="subscript"/>
        </w:rPr>
        <w:t>2</w:t>
      </w:r>
      <w:r>
        <w:rPr>
          <w:rFonts w:eastAsia="宋体" w:cs="Times New Roman"/>
          <w:szCs w:val="21"/>
        </w:rPr>
        <w:t>。</w:t>
      </w:r>
    </w:p>
    <w:p>
      <w:pPr>
        <w:pStyle w:val="35"/>
        <w:spacing w:before="156" w:beforeLines="50" w:after="156" w:afterLines="50" w:line="360" w:lineRule="auto"/>
        <w:ind w:firstLineChars="0"/>
        <w:rPr>
          <w:b/>
          <w:bCs/>
          <w:sz w:val="24"/>
          <w:szCs w:val="24"/>
        </w:rPr>
      </w:pPr>
      <w:r>
        <w:rPr>
          <w:b/>
          <w:bCs/>
          <w:sz w:val="24"/>
          <w:szCs w:val="24"/>
        </w:rPr>
        <w:t>(3)  结果计算</w:t>
      </w:r>
    </w:p>
    <w:p>
      <w:pPr>
        <w:spacing w:before="156" w:beforeLines="50" w:after="156" w:afterLines="50"/>
        <w:ind w:left="2098" w:firstLine="480" w:firstLineChars="200"/>
        <w:rPr>
          <w:rFonts w:eastAsia="宋体" w:cs="Times New Roman"/>
        </w:rPr>
      </w:pPr>
      <w:r>
        <w:rPr>
          <w:rFonts w:hint="eastAsia" w:eastAsia="宋体" w:cs="Times New Roman"/>
        </w:rPr>
        <w:t>W=(V</w:t>
      </w:r>
      <w:r>
        <w:rPr>
          <w:rFonts w:hint="eastAsia" w:eastAsia="宋体" w:cs="Times New Roman"/>
          <w:vertAlign w:val="subscript"/>
        </w:rPr>
        <w:t>0</w:t>
      </w:r>
      <w:r>
        <w:rPr>
          <w:rFonts w:hint="eastAsia" w:eastAsia="宋体" w:cs="Times New Roman"/>
        </w:rPr>
        <w:t>-V</w:t>
      </w:r>
      <w:r>
        <w:rPr>
          <w:rFonts w:hint="eastAsia" w:eastAsia="宋体" w:cs="Times New Roman"/>
          <w:vertAlign w:val="subscript"/>
        </w:rPr>
        <w:t>1</w:t>
      </w:r>
      <w:r>
        <w:rPr>
          <w:rFonts w:hint="eastAsia" w:eastAsia="宋体" w:cs="Times New Roman"/>
        </w:rPr>
        <w:t>)*c*3*Ts*K*1000/m</w:t>
      </w:r>
    </w:p>
    <w:p>
      <w:pPr>
        <w:spacing w:before="156" w:beforeLines="50" w:after="156" w:afterLines="50"/>
        <w:ind w:firstLine="480" w:firstLineChars="200"/>
      </w:pPr>
      <w:r>
        <w:t>式中：</w:t>
      </w:r>
    </w:p>
    <w:p>
      <w:pPr>
        <w:spacing w:before="156" w:beforeLines="50" w:after="156" w:afterLines="50"/>
        <w:ind w:firstLine="960" w:firstLineChars="400"/>
      </w:pPr>
      <w:r>
        <w:t>W—</w:t>
      </w:r>
      <w:r>
        <w:rPr>
          <w:rFonts w:hint="eastAsia"/>
        </w:rPr>
        <w:t>土壤中的</w:t>
      </w:r>
      <w:r>
        <w:t>含量，mg·kg</w:t>
      </w:r>
      <w:r>
        <w:rPr>
          <w:vertAlign w:val="superscript"/>
        </w:rPr>
        <w:t>-1</w:t>
      </w:r>
      <w:r>
        <w:t>；</w:t>
      </w:r>
    </w:p>
    <w:p>
      <w:pPr>
        <w:spacing w:before="156" w:beforeLines="50" w:after="156" w:afterLines="50"/>
        <w:ind w:firstLine="960" w:firstLineChars="400"/>
      </w:pPr>
      <w:r>
        <w:rPr>
          <w:rFonts w:hint="eastAsia"/>
        </w:rPr>
        <w:t>c</w:t>
      </w:r>
      <w:r>
        <w:t>—</w:t>
      </w:r>
      <w:r>
        <w:rPr>
          <w:rFonts w:hint="eastAsia"/>
        </w:rPr>
        <w:t>FeSO</w:t>
      </w:r>
      <w:r>
        <w:rPr>
          <w:rFonts w:hint="eastAsia"/>
          <w:vertAlign w:val="subscript"/>
        </w:rPr>
        <w:t>4</w:t>
      </w:r>
      <w:r>
        <w:rPr>
          <w:rFonts w:hint="eastAsia"/>
        </w:rPr>
        <w:t>溶液的浓度</w:t>
      </w:r>
      <w:r>
        <w:t>，</w:t>
      </w:r>
      <w:r>
        <w:rPr>
          <w:rFonts w:hint="eastAsia"/>
        </w:rPr>
        <w:t>mol</w:t>
      </w:r>
      <w:r>
        <w:t>·L</w:t>
      </w:r>
      <w:r>
        <w:rPr>
          <w:vertAlign w:val="superscript"/>
        </w:rPr>
        <w:t>-1</w:t>
      </w:r>
      <w:r>
        <w:t>；</w:t>
      </w:r>
    </w:p>
    <w:p>
      <w:pPr>
        <w:spacing w:before="156" w:beforeLines="50" w:after="156" w:afterLines="50"/>
        <w:ind w:firstLine="960" w:firstLineChars="400"/>
      </w:pPr>
      <w:r>
        <w:t>V</w:t>
      </w:r>
      <w:r>
        <w:rPr>
          <w:rFonts w:hint="eastAsia"/>
          <w:vertAlign w:val="subscript"/>
        </w:rPr>
        <w:t>0</w:t>
      </w:r>
      <w:r>
        <w:t>—</w:t>
      </w:r>
      <w:r>
        <w:rPr>
          <w:rFonts w:hint="eastAsia"/>
        </w:rPr>
        <w:t>滴定空白样时所消耗的FeSO</w:t>
      </w:r>
      <w:r>
        <w:rPr>
          <w:rFonts w:hint="eastAsia"/>
          <w:vertAlign w:val="subscript"/>
        </w:rPr>
        <w:t>4</w:t>
      </w:r>
      <w:r>
        <w:rPr>
          <w:rFonts w:hint="eastAsia"/>
        </w:rPr>
        <w:t>体积</w:t>
      </w:r>
      <w:r>
        <w:t>，mL；</w:t>
      </w:r>
    </w:p>
    <w:p>
      <w:pPr>
        <w:spacing w:before="156" w:beforeLines="50" w:after="156" w:afterLines="50"/>
        <w:ind w:firstLine="960" w:firstLineChars="400"/>
      </w:pPr>
      <w:r>
        <w:rPr>
          <w:rFonts w:hint="eastAsia"/>
        </w:rPr>
        <w:t>V</w:t>
      </w:r>
      <w:r>
        <w:rPr>
          <w:rFonts w:hint="eastAsia"/>
          <w:vertAlign w:val="subscript"/>
        </w:rPr>
        <w:t>1</w:t>
      </w:r>
      <w:r>
        <w:t>—</w:t>
      </w:r>
      <w:r>
        <w:rPr>
          <w:rFonts w:hint="eastAsia"/>
        </w:rPr>
        <w:t>滴定样品时所消耗的FeSO</w:t>
      </w:r>
      <w:r>
        <w:rPr>
          <w:rFonts w:hint="eastAsia"/>
          <w:vertAlign w:val="subscript"/>
        </w:rPr>
        <w:t>4</w:t>
      </w:r>
      <w:r>
        <w:rPr>
          <w:rFonts w:hint="eastAsia"/>
        </w:rPr>
        <w:t>体积</w:t>
      </w:r>
      <w:r>
        <w:t>，mL；</w:t>
      </w:r>
    </w:p>
    <w:p>
      <w:pPr>
        <w:spacing w:before="156" w:beforeLines="50" w:after="156" w:afterLines="50"/>
        <w:ind w:firstLine="960" w:firstLineChars="400"/>
      </w:pPr>
      <w:r>
        <w:rPr>
          <w:rFonts w:hint="eastAsia"/>
        </w:rPr>
        <w:t>T</w:t>
      </w:r>
      <w:r>
        <w:t>s—分取倍数，</w:t>
      </w:r>
      <w:r>
        <w:rPr>
          <w:rFonts w:hint="eastAsia"/>
        </w:rPr>
        <w:t>25/5</w:t>
      </w:r>
      <w:r>
        <w:t>；</w:t>
      </w:r>
    </w:p>
    <w:p>
      <w:pPr>
        <w:spacing w:before="156" w:beforeLines="50" w:after="156" w:afterLines="50"/>
        <w:ind w:firstLine="960" w:firstLineChars="400"/>
      </w:pPr>
      <w:r>
        <w:rPr>
          <w:rFonts w:hint="eastAsia"/>
        </w:rPr>
        <w:t>3</w:t>
      </w:r>
      <w:r>
        <w:t>—</w:t>
      </w:r>
      <w:r>
        <w:rPr>
          <w:rFonts w:hint="eastAsia"/>
        </w:rPr>
        <w:t>碳的毫摩尔质量；</w:t>
      </w:r>
    </w:p>
    <w:p>
      <w:pPr>
        <w:spacing w:before="156" w:beforeLines="50" w:after="156" w:afterLines="50"/>
        <w:ind w:firstLine="960" w:firstLineChars="400"/>
      </w:pPr>
      <w:r>
        <w:rPr>
          <w:rFonts w:hint="eastAsia"/>
        </w:rPr>
        <w:t>K</w:t>
      </w:r>
      <w:r>
        <w:t>—</w:t>
      </w:r>
      <w:r>
        <w:rPr>
          <w:rFonts w:hint="eastAsia"/>
        </w:rPr>
        <w:t>转化系数（通常为0.45）；</w:t>
      </w:r>
    </w:p>
    <w:p>
      <w:pPr>
        <w:spacing w:before="156" w:beforeLines="50" w:after="156" w:afterLines="50"/>
        <w:ind w:firstLine="960" w:firstLineChars="400"/>
      </w:pPr>
      <w:r>
        <w:t>m—烘干土样质量，g。</w:t>
      </w:r>
    </w:p>
    <w:p>
      <w:pPr>
        <w:spacing w:before="156" w:beforeLines="50" w:after="156" w:afterLines="50"/>
        <w:ind w:firstLine="480" w:firstLineChars="200"/>
      </w:pPr>
      <w:r>
        <w:rPr>
          <w:rFonts w:hint="eastAsia"/>
        </w:rPr>
        <w:t>计算熏蒸与未熏蒸的差值即为土壤微生物生物量碳含量。</w:t>
      </w:r>
    </w:p>
    <w:p>
      <w:pPr>
        <w:pStyle w:val="5"/>
        <w:spacing w:before="156" w:beforeLines="50" w:after="156" w:afterLines="50" w:line="360" w:lineRule="auto"/>
        <w:ind w:firstLine="241" w:firstLineChars="100"/>
        <w:rPr>
          <w:rFonts w:ascii="Times New Roman" w:hAnsi="Times New Roman" w:cs="Times New Roman"/>
          <w:kern w:val="0"/>
          <w:sz w:val="24"/>
          <w:szCs w:val="24"/>
          <w:lang w:val="zh-CN"/>
        </w:rPr>
      </w:pPr>
      <w:bookmarkStart w:id="101" w:name="_Toc485919618"/>
      <w:r>
        <w:rPr>
          <w:rFonts w:ascii="Times New Roman" w:hAnsi="Times New Roman" w:cs="Times New Roman"/>
          <w:kern w:val="0"/>
          <w:sz w:val="24"/>
          <w:szCs w:val="24"/>
          <w:lang w:val="zh-CN"/>
        </w:rPr>
        <w:t>8.1.2  微生物生物量氮</w:t>
      </w:r>
      <w:bookmarkEnd w:id="101"/>
    </w:p>
    <w:p>
      <w:pPr>
        <w:pStyle w:val="35"/>
        <w:spacing w:before="156" w:beforeLines="50" w:after="156" w:afterLines="50" w:line="360" w:lineRule="auto"/>
        <w:ind w:firstLineChars="0"/>
        <w:rPr>
          <w:b/>
          <w:bCs/>
          <w:sz w:val="24"/>
          <w:szCs w:val="24"/>
        </w:rPr>
      </w:pPr>
      <w:r>
        <w:rPr>
          <w:b/>
          <w:bCs/>
          <w:sz w:val="24"/>
          <w:szCs w:val="24"/>
        </w:rPr>
        <w:t>(1)  试剂制备</w:t>
      </w:r>
    </w:p>
    <w:p>
      <w:pPr>
        <w:pStyle w:val="31"/>
        <w:numPr>
          <w:ilvl w:val="0"/>
          <w:numId w:val="118"/>
        </w:numPr>
        <w:spacing w:before="156" w:beforeLines="50" w:after="156" w:afterLines="50"/>
        <w:ind w:left="0" w:firstLine="480"/>
        <w:rPr>
          <w:rFonts w:eastAsia="宋体" w:cs="Times New Roman"/>
        </w:rPr>
      </w:pPr>
      <w:r>
        <w:rPr>
          <w:rFonts w:eastAsia="宋体" w:cs="Times New Roman"/>
        </w:rPr>
        <w:t>去乙醇氯仿：普通氯仿试剂一般含有少量乙醇作为稳定剂，使用前需除去。将氯仿试剂按1: 2（体积分数）的比例与去离子水或蒸馏水一起加入分液漏斗中，充分摇动1 min，慢慢放出底层氯仿于烧杯中，如此洗涤三次。得到的无乙醇氯仿加入无水氯化钙，以除去氯仿中的水分。纯化后的氯仿置于暗色试剂瓶中，在低温（4℃）、黑暗状态下保存。注意氯仿具有致癌作用，必须在通风橱中进行操作</w:t>
      </w:r>
      <w:r>
        <w:rPr>
          <w:rFonts w:hint="eastAsia" w:eastAsia="宋体" w:cs="Times New Roman"/>
        </w:rPr>
        <w:t>；</w:t>
      </w:r>
    </w:p>
    <w:p>
      <w:pPr>
        <w:pStyle w:val="31"/>
        <w:numPr>
          <w:ilvl w:val="0"/>
          <w:numId w:val="118"/>
        </w:numPr>
        <w:spacing w:before="156" w:beforeLines="50" w:after="156" w:afterLines="50"/>
        <w:ind w:left="0" w:firstLine="480"/>
        <w:rPr>
          <w:rFonts w:eastAsia="宋体" w:cs="Times New Roman"/>
        </w:rPr>
      </w:pPr>
      <w:r>
        <w:rPr>
          <w:rFonts w:eastAsia="宋体" w:cs="Times New Roman"/>
          <w:szCs w:val="21"/>
        </w:rPr>
        <w:t>K</w:t>
      </w:r>
      <w:r>
        <w:rPr>
          <w:rFonts w:eastAsia="宋体" w:cs="Times New Roman"/>
          <w:szCs w:val="21"/>
          <w:vertAlign w:val="subscript"/>
        </w:rPr>
        <w:t>2</w:t>
      </w:r>
      <w:r>
        <w:rPr>
          <w:rFonts w:eastAsia="宋体" w:cs="Times New Roman"/>
          <w:szCs w:val="21"/>
        </w:rPr>
        <w:t>SO</w:t>
      </w:r>
      <w:r>
        <w:rPr>
          <w:rFonts w:eastAsia="宋体" w:cs="Times New Roman"/>
          <w:szCs w:val="21"/>
          <w:vertAlign w:val="subscript"/>
        </w:rPr>
        <w:t>4</w:t>
      </w:r>
      <w:r>
        <w:rPr>
          <w:rFonts w:eastAsia="宋体" w:cs="Times New Roman"/>
          <w:szCs w:val="21"/>
        </w:rPr>
        <w:t>提取液</w:t>
      </w:r>
      <w:r>
        <w:rPr>
          <w:rFonts w:hint="eastAsia" w:eastAsia="宋体" w:cs="Times New Roman"/>
          <w:szCs w:val="21"/>
        </w:rPr>
        <w:t>[</w:t>
      </w:r>
      <w:r>
        <w:rPr>
          <w:rFonts w:eastAsia="宋体" w:cs="Times New Roman"/>
          <w:szCs w:val="21"/>
        </w:rPr>
        <w:t>0.5 mol/L</w:t>
      </w:r>
      <w:r>
        <w:rPr>
          <w:rFonts w:hint="eastAsia" w:eastAsia="宋体" w:cs="Times New Roman"/>
          <w:szCs w:val="21"/>
        </w:rPr>
        <w:t>]</w:t>
      </w:r>
      <w:r>
        <w:rPr>
          <w:rFonts w:eastAsia="宋体" w:cs="Times New Roman"/>
          <w:szCs w:val="21"/>
        </w:rPr>
        <w:t>：称取174.26 g K</w:t>
      </w:r>
      <w:r>
        <w:rPr>
          <w:rFonts w:eastAsia="宋体" w:cs="Times New Roman"/>
          <w:szCs w:val="21"/>
          <w:vertAlign w:val="subscript"/>
        </w:rPr>
        <w:t>2</w:t>
      </w:r>
      <w:r>
        <w:rPr>
          <w:rFonts w:eastAsia="宋体" w:cs="Times New Roman"/>
          <w:szCs w:val="21"/>
        </w:rPr>
        <w:t>SO</w:t>
      </w:r>
      <w:r>
        <w:rPr>
          <w:rFonts w:eastAsia="宋体" w:cs="Times New Roman"/>
          <w:szCs w:val="21"/>
          <w:vertAlign w:val="subscript"/>
        </w:rPr>
        <w:t>4</w:t>
      </w:r>
      <w:r>
        <w:rPr>
          <w:rFonts w:eastAsia="宋体" w:cs="Times New Roman"/>
          <w:szCs w:val="21"/>
        </w:rPr>
        <w:t>分析纯定容至2 L（难溶，需用磁力搅拌器水浴锅加热，待冷却后方可定容）</w:t>
      </w:r>
      <w:r>
        <w:rPr>
          <w:rFonts w:hint="eastAsia" w:eastAsia="宋体" w:cs="Times New Roman"/>
          <w:szCs w:val="21"/>
        </w:rPr>
        <w:t>；</w:t>
      </w:r>
    </w:p>
    <w:p>
      <w:pPr>
        <w:pStyle w:val="31"/>
        <w:numPr>
          <w:ilvl w:val="0"/>
          <w:numId w:val="118"/>
        </w:numPr>
        <w:spacing w:before="156" w:beforeLines="50" w:after="156" w:afterLines="50"/>
        <w:ind w:left="0" w:firstLine="480"/>
        <w:rPr>
          <w:rFonts w:eastAsia="宋体" w:cs="Times New Roman"/>
        </w:rPr>
      </w:pPr>
      <w:r>
        <w:rPr>
          <w:rFonts w:eastAsia="宋体" w:cs="Times New Roman"/>
          <w:szCs w:val="21"/>
        </w:rPr>
        <w:t>苯酚溶液：称取10 g 苯酚（C</w:t>
      </w:r>
      <w:r>
        <w:rPr>
          <w:rFonts w:eastAsia="宋体" w:cs="Times New Roman"/>
          <w:szCs w:val="21"/>
          <w:vertAlign w:val="subscript"/>
        </w:rPr>
        <w:t>6</w:t>
      </w:r>
      <w:r>
        <w:rPr>
          <w:rFonts w:eastAsia="宋体" w:cs="Times New Roman"/>
          <w:szCs w:val="21"/>
        </w:rPr>
        <w:t>H</w:t>
      </w:r>
      <w:r>
        <w:rPr>
          <w:rFonts w:eastAsia="宋体" w:cs="Times New Roman"/>
          <w:szCs w:val="21"/>
          <w:vertAlign w:val="subscript"/>
        </w:rPr>
        <w:t>5</w:t>
      </w:r>
      <w:r>
        <w:rPr>
          <w:rFonts w:eastAsia="宋体" w:cs="Times New Roman"/>
          <w:szCs w:val="21"/>
        </w:rPr>
        <w:t>OH，化学纯）和</w:t>
      </w:r>
      <w:r>
        <w:rPr>
          <w:rFonts w:hint="eastAsia" w:eastAsia="宋体" w:cs="Times New Roman"/>
          <w:szCs w:val="21"/>
        </w:rPr>
        <w:t>0.</w:t>
      </w:r>
      <w:r>
        <w:rPr>
          <w:rFonts w:eastAsia="宋体" w:cs="Times New Roman"/>
          <w:szCs w:val="21"/>
        </w:rPr>
        <w:t>100</w:t>
      </w:r>
      <w:r>
        <w:rPr>
          <w:rFonts w:hint="eastAsia" w:eastAsia="宋体" w:cs="Times New Roman"/>
          <w:szCs w:val="21"/>
        </w:rPr>
        <w:t>0</w:t>
      </w:r>
      <w:r>
        <w:rPr>
          <w:rFonts w:eastAsia="宋体" w:cs="Times New Roman"/>
          <w:szCs w:val="21"/>
        </w:rPr>
        <w:t xml:space="preserve"> g 硝普钠（Na</w:t>
      </w:r>
      <w:r>
        <w:rPr>
          <w:rFonts w:eastAsia="宋体" w:cs="Times New Roman"/>
          <w:szCs w:val="21"/>
          <w:vertAlign w:val="subscript"/>
        </w:rPr>
        <w:t>2</w:t>
      </w:r>
      <w:r>
        <w:rPr>
          <w:rFonts w:eastAsia="宋体" w:cs="Times New Roman"/>
          <w:szCs w:val="21"/>
        </w:rPr>
        <w:t>Fe(CN)</w:t>
      </w:r>
      <w:r>
        <w:rPr>
          <w:rFonts w:eastAsia="宋体" w:cs="Times New Roman"/>
          <w:szCs w:val="21"/>
          <w:vertAlign w:val="subscript"/>
        </w:rPr>
        <w:t>5</w:t>
      </w:r>
      <w:r>
        <w:rPr>
          <w:rFonts w:eastAsia="宋体" w:cs="Times New Roman"/>
          <w:szCs w:val="21"/>
        </w:rPr>
        <w:t>NO·2H</w:t>
      </w:r>
      <w:r>
        <w:rPr>
          <w:rFonts w:eastAsia="宋体" w:cs="Times New Roman"/>
          <w:szCs w:val="21"/>
          <w:vertAlign w:val="subscript"/>
        </w:rPr>
        <w:t>2</w:t>
      </w:r>
      <w:r>
        <w:rPr>
          <w:rFonts w:eastAsia="宋体" w:cs="Times New Roman"/>
          <w:szCs w:val="21"/>
        </w:rPr>
        <w:t>O，化学纯），用蒸馏水定容至1 L</w:t>
      </w:r>
      <w:r>
        <w:rPr>
          <w:rFonts w:hint="eastAsia" w:eastAsia="宋体" w:cs="Times New Roman"/>
          <w:szCs w:val="21"/>
        </w:rPr>
        <w:t>，</w:t>
      </w:r>
      <w:r>
        <w:rPr>
          <w:rFonts w:eastAsia="宋体" w:cs="Times New Roman"/>
          <w:szCs w:val="21"/>
        </w:rPr>
        <w:t>用棕色瓶贮存于4℃的冰箱中，用时温热至室温</w:t>
      </w:r>
      <w:r>
        <w:rPr>
          <w:rFonts w:hint="eastAsia" w:eastAsia="宋体" w:cs="Times New Roman"/>
          <w:szCs w:val="21"/>
        </w:rPr>
        <w:t>；</w:t>
      </w:r>
    </w:p>
    <w:p>
      <w:pPr>
        <w:adjustRightInd w:val="0"/>
        <w:spacing w:before="156" w:beforeLines="50" w:after="156" w:afterLines="50"/>
        <w:ind w:firstLine="480" w:firstLineChars="200"/>
        <w:rPr>
          <w:rFonts w:eastAsia="宋体" w:cs="Times New Roman"/>
          <w:szCs w:val="21"/>
        </w:rPr>
      </w:pPr>
      <w:r>
        <w:rPr>
          <w:rFonts w:hint="eastAsia" w:cs="Times New Roman"/>
          <w:szCs w:val="21"/>
        </w:rPr>
        <w:t>注：由于苯酚呈固体状，配制前需水浴加热（60</w:t>
      </w:r>
      <w:r>
        <w:rPr>
          <w:rFonts w:cs="Times New Roman"/>
          <w:szCs w:val="21"/>
        </w:rPr>
        <w:t>℃</w:t>
      </w:r>
      <w:r>
        <w:rPr>
          <w:rFonts w:hint="eastAsia" w:cs="Times New Roman"/>
          <w:szCs w:val="21"/>
        </w:rPr>
        <w:t>），然后将苯酚液体倒在一个小烧杯A中（大约25</w:t>
      </w:r>
      <w:r>
        <w:rPr>
          <w:rFonts w:cs="Times New Roman"/>
          <w:szCs w:val="21"/>
        </w:rPr>
        <w:t xml:space="preserve"> </w:t>
      </w:r>
      <w:r>
        <w:rPr>
          <w:rFonts w:hint="eastAsia" w:cs="Times New Roman"/>
          <w:szCs w:val="21"/>
        </w:rPr>
        <w:t>g），然后再将A中苯酚倒入烧杯B中，称量A中剩余质量约为15</w:t>
      </w:r>
      <w:r>
        <w:rPr>
          <w:rFonts w:cs="Times New Roman"/>
          <w:szCs w:val="21"/>
        </w:rPr>
        <w:t xml:space="preserve"> </w:t>
      </w:r>
      <w:r>
        <w:rPr>
          <w:rFonts w:hint="eastAsia" w:cs="Times New Roman"/>
          <w:szCs w:val="21"/>
        </w:rPr>
        <w:t>g，说明B中的质量为10</w:t>
      </w:r>
      <w:r>
        <w:rPr>
          <w:rFonts w:cs="Times New Roman"/>
          <w:szCs w:val="21"/>
        </w:rPr>
        <w:t xml:space="preserve"> </w:t>
      </w:r>
      <w:r>
        <w:rPr>
          <w:rFonts w:hint="eastAsia" w:cs="Times New Roman"/>
          <w:szCs w:val="21"/>
        </w:rPr>
        <w:t>g，此过程不必精准，B中质量为10~15之间均可。</w:t>
      </w:r>
    </w:p>
    <w:p>
      <w:pPr>
        <w:pStyle w:val="31"/>
        <w:numPr>
          <w:ilvl w:val="0"/>
          <w:numId w:val="118"/>
        </w:numPr>
        <w:spacing w:before="156" w:beforeLines="50" w:after="156" w:afterLines="50"/>
        <w:ind w:left="0" w:firstLine="480"/>
        <w:rPr>
          <w:rFonts w:eastAsia="宋体" w:cs="Times New Roman"/>
          <w:szCs w:val="21"/>
        </w:rPr>
      </w:pPr>
      <w:r>
        <w:rPr>
          <w:rFonts w:eastAsia="宋体" w:cs="Times New Roman"/>
          <w:szCs w:val="21"/>
        </w:rPr>
        <w:t>次氯酸钠碱性溶液：称取10 g NaOH（化学纯）、7.06 g Na</w:t>
      </w:r>
      <w:r>
        <w:rPr>
          <w:rFonts w:eastAsia="宋体" w:cs="Times New Roman"/>
          <w:szCs w:val="21"/>
          <w:vertAlign w:val="subscript"/>
        </w:rPr>
        <w:t>2</w:t>
      </w:r>
      <w:r>
        <w:rPr>
          <w:rFonts w:eastAsia="宋体" w:cs="Times New Roman"/>
          <w:szCs w:val="21"/>
        </w:rPr>
        <w:t>HPO</w:t>
      </w:r>
      <w:r>
        <w:rPr>
          <w:rFonts w:eastAsia="宋体" w:cs="Times New Roman"/>
          <w:szCs w:val="21"/>
          <w:vertAlign w:val="subscript"/>
        </w:rPr>
        <w:t>4</w:t>
      </w:r>
      <w:r>
        <w:rPr>
          <w:rFonts w:eastAsia="宋体" w:cs="Times New Roman"/>
          <w:szCs w:val="21"/>
        </w:rPr>
        <w:t>·7H</w:t>
      </w:r>
      <w:r>
        <w:rPr>
          <w:rFonts w:eastAsia="宋体" w:cs="Times New Roman"/>
          <w:szCs w:val="21"/>
          <w:vertAlign w:val="subscript"/>
        </w:rPr>
        <w:t>2</w:t>
      </w:r>
      <w:r>
        <w:rPr>
          <w:rFonts w:eastAsia="宋体" w:cs="Times New Roman"/>
          <w:szCs w:val="21"/>
        </w:rPr>
        <w:t>O（化学纯）、31.8 g Na</w:t>
      </w:r>
      <w:r>
        <w:rPr>
          <w:rFonts w:eastAsia="宋体" w:cs="Times New Roman"/>
          <w:szCs w:val="21"/>
          <w:vertAlign w:val="subscript"/>
        </w:rPr>
        <w:t>3</w:t>
      </w:r>
      <w:r>
        <w:rPr>
          <w:rFonts w:eastAsia="宋体" w:cs="Times New Roman"/>
          <w:szCs w:val="21"/>
        </w:rPr>
        <w:t>PO</w:t>
      </w:r>
      <w:r>
        <w:rPr>
          <w:rFonts w:eastAsia="宋体" w:cs="Times New Roman"/>
          <w:szCs w:val="21"/>
          <w:vertAlign w:val="subscript"/>
        </w:rPr>
        <w:t>4</w:t>
      </w:r>
      <w:r>
        <w:rPr>
          <w:rFonts w:eastAsia="宋体" w:cs="Times New Roman"/>
          <w:szCs w:val="21"/>
        </w:rPr>
        <w:t>·12H</w:t>
      </w:r>
      <w:r>
        <w:rPr>
          <w:rFonts w:eastAsia="宋体" w:cs="Times New Roman"/>
          <w:szCs w:val="21"/>
          <w:vertAlign w:val="subscript"/>
        </w:rPr>
        <w:t>2</w:t>
      </w:r>
      <w:r>
        <w:rPr>
          <w:rFonts w:eastAsia="宋体" w:cs="Times New Roman"/>
          <w:szCs w:val="21"/>
        </w:rPr>
        <w:t>O（化学纯）和量取10 mL NaOCl（化学纯），</w:t>
      </w:r>
      <w:r>
        <w:rPr>
          <w:rFonts w:hint="eastAsia" w:eastAsia="宋体" w:cs="Times New Roman"/>
          <w:szCs w:val="21"/>
        </w:rPr>
        <w:t>定容</w:t>
      </w:r>
      <w:r>
        <w:rPr>
          <w:rFonts w:eastAsia="宋体" w:cs="Times New Roman"/>
          <w:szCs w:val="21"/>
        </w:rPr>
        <w:t>至1 L，用棕色瓶贮存于4℃的冰箱中</w:t>
      </w:r>
      <w:r>
        <w:rPr>
          <w:rFonts w:hint="eastAsia" w:eastAsia="宋体" w:cs="Times New Roman"/>
          <w:szCs w:val="21"/>
        </w:rPr>
        <w:t>；</w:t>
      </w:r>
    </w:p>
    <w:p>
      <w:pPr>
        <w:pStyle w:val="31"/>
        <w:numPr>
          <w:ilvl w:val="0"/>
          <w:numId w:val="118"/>
        </w:numPr>
        <w:spacing w:before="156" w:beforeLines="50" w:after="156" w:afterLines="50"/>
        <w:ind w:left="0" w:firstLine="480"/>
        <w:rPr>
          <w:rFonts w:eastAsia="宋体" w:cs="Times New Roman"/>
          <w:szCs w:val="21"/>
        </w:rPr>
      </w:pPr>
      <w:r>
        <w:rPr>
          <w:rFonts w:cs="Times New Roman"/>
          <w:szCs w:val="21"/>
        </w:rPr>
        <w:t>掩蔽剂：将400 g/L KNaC</w:t>
      </w:r>
      <w:r>
        <w:rPr>
          <w:rFonts w:cs="Times New Roman"/>
          <w:szCs w:val="21"/>
          <w:vertAlign w:val="subscript"/>
        </w:rPr>
        <w:t>4</w:t>
      </w:r>
      <w:r>
        <w:rPr>
          <w:rFonts w:cs="Times New Roman"/>
          <w:szCs w:val="21"/>
        </w:rPr>
        <w:t>H</w:t>
      </w:r>
      <w:r>
        <w:rPr>
          <w:rFonts w:cs="Times New Roman"/>
          <w:szCs w:val="21"/>
          <w:vertAlign w:val="subscript"/>
        </w:rPr>
        <w:t>4</w:t>
      </w:r>
      <w:r>
        <w:rPr>
          <w:rFonts w:cs="Times New Roman"/>
          <w:szCs w:val="21"/>
        </w:rPr>
        <w:t>O</w:t>
      </w:r>
      <w:r>
        <w:rPr>
          <w:rFonts w:cs="Times New Roman"/>
          <w:szCs w:val="21"/>
          <w:vertAlign w:val="subscript"/>
        </w:rPr>
        <w:t>6</w:t>
      </w:r>
      <w:r>
        <w:rPr>
          <w:rFonts w:cs="Times New Roman"/>
          <w:szCs w:val="21"/>
        </w:rPr>
        <w:t>·4H</w:t>
      </w:r>
      <w:r>
        <w:rPr>
          <w:rFonts w:cs="Times New Roman"/>
          <w:szCs w:val="21"/>
          <w:vertAlign w:val="subscript"/>
        </w:rPr>
        <w:t>2</w:t>
      </w:r>
      <w:r>
        <w:rPr>
          <w:rFonts w:cs="Times New Roman"/>
          <w:szCs w:val="21"/>
        </w:rPr>
        <w:t>O（酒石酸钾钠，化学纯）溶液与100 g/L 的C</w:t>
      </w:r>
      <w:r>
        <w:rPr>
          <w:rFonts w:cs="Times New Roman"/>
          <w:szCs w:val="21"/>
          <w:vertAlign w:val="subscript"/>
        </w:rPr>
        <w:t>10</w:t>
      </w:r>
      <w:r>
        <w:rPr>
          <w:rFonts w:cs="Times New Roman"/>
          <w:szCs w:val="21"/>
        </w:rPr>
        <w:t>H</w:t>
      </w:r>
      <w:r>
        <w:rPr>
          <w:rFonts w:cs="Times New Roman"/>
          <w:szCs w:val="21"/>
          <w:vertAlign w:val="subscript"/>
        </w:rPr>
        <w:t>14</w:t>
      </w:r>
      <w:r>
        <w:rPr>
          <w:rFonts w:cs="Times New Roman"/>
          <w:szCs w:val="21"/>
        </w:rPr>
        <w:t>O</w:t>
      </w:r>
      <w:r>
        <w:rPr>
          <w:rFonts w:cs="Times New Roman"/>
          <w:szCs w:val="21"/>
          <w:vertAlign w:val="subscript"/>
        </w:rPr>
        <w:t>8</w:t>
      </w:r>
      <w:r>
        <w:rPr>
          <w:rFonts w:cs="Times New Roman"/>
          <w:szCs w:val="21"/>
        </w:rPr>
        <w:t>N</w:t>
      </w:r>
      <w:r>
        <w:rPr>
          <w:rFonts w:cs="Times New Roman"/>
          <w:szCs w:val="21"/>
          <w:vertAlign w:val="subscript"/>
        </w:rPr>
        <w:t>2</w:t>
      </w:r>
      <w:r>
        <w:rPr>
          <w:rFonts w:cs="Times New Roman"/>
          <w:szCs w:val="21"/>
        </w:rPr>
        <w:t>Na</w:t>
      </w:r>
      <w:r>
        <w:rPr>
          <w:rFonts w:cs="Times New Roman"/>
          <w:szCs w:val="21"/>
          <w:vertAlign w:val="subscript"/>
        </w:rPr>
        <w:t>2</w:t>
      </w:r>
      <w:r>
        <w:rPr>
          <w:rFonts w:cs="Times New Roman"/>
          <w:szCs w:val="21"/>
        </w:rPr>
        <w:t>·2H</w:t>
      </w:r>
      <w:r>
        <w:rPr>
          <w:rFonts w:cs="Times New Roman"/>
          <w:szCs w:val="21"/>
          <w:vertAlign w:val="subscript"/>
        </w:rPr>
        <w:t>2</w:t>
      </w:r>
      <w:r>
        <w:rPr>
          <w:rFonts w:cs="Times New Roman"/>
          <w:szCs w:val="21"/>
        </w:rPr>
        <w:t>O（ EDTA二钠盐，化学纯）溶液等体积混合，每100 mL 混合液中加入0.5 mL 10 mol/L的NaOH溶液</w:t>
      </w:r>
      <w:r>
        <w:rPr>
          <w:rFonts w:hint="eastAsia" w:cs="Times New Roman"/>
          <w:szCs w:val="21"/>
        </w:rPr>
        <w:t>；</w:t>
      </w:r>
    </w:p>
    <w:p>
      <w:pPr>
        <w:pStyle w:val="31"/>
        <w:numPr>
          <w:ilvl w:val="0"/>
          <w:numId w:val="118"/>
        </w:numPr>
        <w:spacing w:before="156" w:beforeLines="50" w:after="156" w:afterLines="50"/>
        <w:ind w:left="0" w:firstLine="480"/>
        <w:rPr>
          <w:rFonts w:eastAsia="宋体" w:cs="Times New Roman"/>
          <w:szCs w:val="21"/>
        </w:rPr>
      </w:pPr>
      <w:r>
        <w:rPr>
          <w:rFonts w:cs="Times New Roman"/>
          <w:szCs w:val="21"/>
        </w:rPr>
        <w:t>NH</w:t>
      </w:r>
      <w:r>
        <w:rPr>
          <w:rFonts w:cs="Times New Roman"/>
          <w:szCs w:val="21"/>
          <w:vertAlign w:val="subscript"/>
        </w:rPr>
        <w:t>4</w:t>
      </w:r>
      <w:r>
        <w:rPr>
          <w:rFonts w:cs="Times New Roman"/>
          <w:szCs w:val="21"/>
          <w:vertAlign w:val="superscript"/>
        </w:rPr>
        <w:t>+</w:t>
      </w:r>
      <w:r>
        <w:rPr>
          <w:rFonts w:cs="Times New Roman"/>
          <w:szCs w:val="21"/>
        </w:rPr>
        <w:t>-N标准液</w:t>
      </w:r>
      <w:r>
        <w:rPr>
          <w:rFonts w:hint="eastAsia" w:cs="Times New Roman"/>
          <w:szCs w:val="21"/>
        </w:rPr>
        <w:t>[</w:t>
      </w:r>
      <w:r>
        <w:rPr>
          <w:rFonts w:cs="Times New Roman"/>
          <w:szCs w:val="21"/>
        </w:rPr>
        <w:t>5 μg/mL</w:t>
      </w:r>
      <w:r>
        <w:rPr>
          <w:rFonts w:hint="eastAsia" w:cs="Times New Roman"/>
          <w:szCs w:val="21"/>
        </w:rPr>
        <w:t>]</w:t>
      </w:r>
      <w:r>
        <w:rPr>
          <w:rFonts w:cs="Times New Roman"/>
          <w:szCs w:val="21"/>
        </w:rPr>
        <w:t>：称取0.4717 g干燥的(NH</w:t>
      </w:r>
      <w:r>
        <w:rPr>
          <w:rFonts w:cs="Times New Roman"/>
          <w:szCs w:val="21"/>
          <w:vertAlign w:val="subscript"/>
        </w:rPr>
        <w:t>4</w:t>
      </w:r>
      <w:r>
        <w:rPr>
          <w:rFonts w:cs="Times New Roman"/>
          <w:szCs w:val="21"/>
        </w:rPr>
        <w:t>)</w:t>
      </w:r>
      <w:r>
        <w:rPr>
          <w:rFonts w:cs="Times New Roman"/>
          <w:szCs w:val="21"/>
          <w:vertAlign w:val="subscript"/>
        </w:rPr>
        <w:t>2</w:t>
      </w:r>
      <w:r>
        <w:rPr>
          <w:rFonts w:cs="Times New Roman"/>
          <w:szCs w:val="21"/>
        </w:rPr>
        <w:t>SO</w:t>
      </w:r>
      <w:r>
        <w:rPr>
          <w:rFonts w:cs="Times New Roman"/>
          <w:szCs w:val="21"/>
          <w:vertAlign w:val="subscript"/>
        </w:rPr>
        <w:t>4</w:t>
      </w:r>
      <w:r>
        <w:rPr>
          <w:rFonts w:cs="Times New Roman"/>
          <w:szCs w:val="21"/>
        </w:rPr>
        <w:t>（硫酸铵，分析纯）溶于蒸馏水，定容至1 L，即配成100 μg/mL的标准液，使用前加水稀释20倍，即配成5 μg/mL的NH</w:t>
      </w:r>
      <w:r>
        <w:rPr>
          <w:rFonts w:cs="Times New Roman"/>
          <w:szCs w:val="21"/>
          <w:vertAlign w:val="subscript"/>
        </w:rPr>
        <w:t>4</w:t>
      </w:r>
      <w:r>
        <w:rPr>
          <w:rFonts w:cs="Times New Roman"/>
          <w:szCs w:val="21"/>
          <w:vertAlign w:val="superscript"/>
        </w:rPr>
        <w:t>+</w:t>
      </w:r>
      <w:r>
        <w:rPr>
          <w:rFonts w:cs="Times New Roman"/>
          <w:szCs w:val="21"/>
        </w:rPr>
        <w:t>-N标准液。</w:t>
      </w:r>
    </w:p>
    <w:p>
      <w:pPr>
        <w:pStyle w:val="35"/>
        <w:spacing w:before="156" w:beforeLines="50" w:after="156" w:afterLines="50" w:line="360" w:lineRule="auto"/>
        <w:ind w:firstLineChars="0"/>
        <w:rPr>
          <w:b/>
          <w:bCs/>
          <w:sz w:val="24"/>
          <w:szCs w:val="24"/>
        </w:rPr>
      </w:pPr>
      <w:r>
        <w:rPr>
          <w:b/>
          <w:bCs/>
          <w:sz w:val="24"/>
          <w:szCs w:val="24"/>
        </w:rPr>
        <w:t>(2)  测定步骤</w:t>
      </w:r>
    </w:p>
    <w:p>
      <w:pPr>
        <w:pStyle w:val="31"/>
        <w:numPr>
          <w:ilvl w:val="0"/>
          <w:numId w:val="119"/>
        </w:numPr>
        <w:adjustRightInd w:val="0"/>
        <w:spacing w:before="156" w:beforeLines="50" w:after="156" w:afterLines="50"/>
        <w:ind w:left="0" w:firstLine="480"/>
        <w:rPr>
          <w:rFonts w:eastAsia="宋体" w:cs="Times New Roman"/>
          <w:szCs w:val="21"/>
        </w:rPr>
      </w:pPr>
      <w:r>
        <w:rPr>
          <w:rFonts w:eastAsia="宋体" w:cs="Times New Roman"/>
          <w:szCs w:val="21"/>
        </w:rPr>
        <w:t>称取</w:t>
      </w:r>
      <w:r>
        <w:rPr>
          <w:rFonts w:eastAsia="宋体" w:cs="Times New Roman"/>
        </w:rPr>
        <w:t>过2 mm筛的</w:t>
      </w:r>
      <w:r>
        <w:rPr>
          <w:rFonts w:eastAsia="宋体" w:cs="Times New Roman"/>
          <w:szCs w:val="21"/>
        </w:rPr>
        <w:t>鲜土5.000 g 于白瓶中，然后放进真空干燥箱中，并放置盛有去除乙醇的氯仿的烧杯（200 ml左右），烧杯内加入适量的石英砂，同时还应放入一小杯稀NaOH溶液（100 ml，吸收熏蒸期间释放的CO</w:t>
      </w:r>
      <w:r>
        <w:rPr>
          <w:rFonts w:eastAsia="宋体" w:cs="Times New Roman"/>
          <w:szCs w:val="21"/>
          <w:vertAlign w:val="subscript"/>
        </w:rPr>
        <w:t>2</w:t>
      </w:r>
      <w:r>
        <w:rPr>
          <w:rFonts w:eastAsia="宋体" w:cs="Times New Roman"/>
          <w:szCs w:val="21"/>
        </w:rPr>
        <w:t>），以及一小杯水（100 ml，保持湿度）；熏蒸时间为24 h。另外称取同等数量鲜土，置于另一干燥箱以作未熏蒸对照</w:t>
      </w:r>
      <w:r>
        <w:rPr>
          <w:rFonts w:hint="eastAsia" w:eastAsia="宋体" w:cs="Times New Roman"/>
          <w:szCs w:val="21"/>
        </w:rPr>
        <w:t>；</w:t>
      </w:r>
    </w:p>
    <w:p>
      <w:pPr>
        <w:pStyle w:val="31"/>
        <w:numPr>
          <w:ilvl w:val="0"/>
          <w:numId w:val="119"/>
        </w:numPr>
        <w:adjustRightInd w:val="0"/>
        <w:spacing w:before="156" w:beforeLines="50" w:after="156" w:afterLines="50"/>
        <w:ind w:left="0" w:firstLine="480"/>
        <w:rPr>
          <w:rFonts w:eastAsia="宋体" w:cs="Times New Roman"/>
          <w:szCs w:val="21"/>
        </w:rPr>
      </w:pPr>
      <w:r>
        <w:rPr>
          <w:rFonts w:eastAsia="宋体" w:cs="Times New Roman"/>
          <w:szCs w:val="21"/>
        </w:rPr>
        <w:t>熏蒸结束，放气，取出装有氯仿的烧杯后，反复抽真空4-5次（抽气-放气），每次3 min</w:t>
      </w:r>
      <w:r>
        <w:rPr>
          <w:rFonts w:hint="eastAsia" w:eastAsia="宋体" w:cs="Times New Roman"/>
          <w:szCs w:val="21"/>
        </w:rPr>
        <w:t>，</w:t>
      </w:r>
      <w:r>
        <w:rPr>
          <w:rFonts w:eastAsia="宋体" w:cs="Times New Roman"/>
          <w:szCs w:val="21"/>
        </w:rPr>
        <w:t>待完成以上步骤后，方可取出土样进行下一步实验</w:t>
      </w:r>
      <w:r>
        <w:rPr>
          <w:rFonts w:hint="eastAsia" w:eastAsia="宋体" w:cs="Times New Roman"/>
          <w:szCs w:val="21"/>
        </w:rPr>
        <w:t>；</w:t>
      </w:r>
    </w:p>
    <w:p>
      <w:pPr>
        <w:pStyle w:val="31"/>
        <w:numPr>
          <w:ilvl w:val="0"/>
          <w:numId w:val="119"/>
        </w:numPr>
        <w:adjustRightInd w:val="0"/>
        <w:spacing w:before="156" w:beforeLines="50" w:after="156" w:afterLines="50"/>
        <w:ind w:left="0" w:firstLine="480"/>
        <w:rPr>
          <w:rFonts w:eastAsia="宋体" w:cs="Times New Roman"/>
          <w:szCs w:val="21"/>
        </w:rPr>
      </w:pPr>
      <w:r>
        <w:rPr>
          <w:rFonts w:eastAsia="宋体" w:cs="Times New Roman"/>
          <w:szCs w:val="21"/>
        </w:rPr>
        <w:t>向熏蒸和未熏蒸的土样中加入25 ml 硫酸钾溶液，振荡30 min（熏蒸与未熏蒸的操作步骤相同），震荡结束后用中速定性滤纸过滤至小口瓶中</w:t>
      </w:r>
      <w:r>
        <w:rPr>
          <w:rFonts w:hint="eastAsia" w:eastAsia="宋体" w:cs="Times New Roman"/>
          <w:szCs w:val="21"/>
        </w:rPr>
        <w:t>；</w:t>
      </w:r>
    </w:p>
    <w:p>
      <w:pPr>
        <w:pStyle w:val="31"/>
        <w:numPr>
          <w:ilvl w:val="0"/>
          <w:numId w:val="119"/>
        </w:numPr>
        <w:adjustRightInd w:val="0"/>
        <w:spacing w:before="156" w:beforeLines="50" w:after="156" w:afterLines="50"/>
        <w:ind w:left="0" w:firstLine="480"/>
        <w:rPr>
          <w:rFonts w:eastAsia="宋体" w:cs="Times New Roman"/>
          <w:szCs w:val="21"/>
        </w:rPr>
      </w:pPr>
      <w:r>
        <w:rPr>
          <w:rFonts w:eastAsia="宋体" w:cs="Times New Roman"/>
          <w:szCs w:val="21"/>
        </w:rPr>
        <w:t>吸取5 ml 浸提液于</w:t>
      </w:r>
      <w:r>
        <w:rPr>
          <w:rFonts w:hint="eastAsia" w:eastAsia="宋体" w:cs="Times New Roman"/>
          <w:szCs w:val="21"/>
        </w:rPr>
        <w:t>50</w:t>
      </w:r>
      <w:r>
        <w:rPr>
          <w:rFonts w:eastAsia="宋体" w:cs="Times New Roman"/>
          <w:szCs w:val="21"/>
        </w:rPr>
        <w:t xml:space="preserve"> </w:t>
      </w:r>
      <w:r>
        <w:rPr>
          <w:rFonts w:hint="eastAsia" w:eastAsia="宋体" w:cs="Times New Roman"/>
          <w:szCs w:val="21"/>
        </w:rPr>
        <w:t>ml容量瓶</w:t>
      </w:r>
      <w:r>
        <w:rPr>
          <w:rFonts w:eastAsia="宋体" w:cs="Times New Roman"/>
          <w:szCs w:val="21"/>
        </w:rPr>
        <w:t>中，再加入</w:t>
      </w:r>
      <w:r>
        <w:rPr>
          <w:rFonts w:hint="eastAsia" w:eastAsia="宋体" w:cs="Times New Roman"/>
          <w:szCs w:val="21"/>
        </w:rPr>
        <w:t>约20</w:t>
      </w:r>
      <w:r>
        <w:rPr>
          <w:rFonts w:eastAsia="宋体" w:cs="Times New Roman"/>
          <w:szCs w:val="21"/>
        </w:rPr>
        <w:t xml:space="preserve"> ml </w:t>
      </w:r>
      <w:r>
        <w:rPr>
          <w:rFonts w:hint="eastAsia" w:eastAsia="宋体" w:cs="Times New Roman"/>
          <w:szCs w:val="21"/>
        </w:rPr>
        <w:t>蒸馏水；</w:t>
      </w:r>
    </w:p>
    <w:p>
      <w:pPr>
        <w:pStyle w:val="31"/>
        <w:numPr>
          <w:ilvl w:val="0"/>
          <w:numId w:val="119"/>
        </w:numPr>
        <w:adjustRightInd w:val="0"/>
        <w:spacing w:before="156" w:beforeLines="50" w:after="156" w:afterLines="50"/>
        <w:ind w:left="0" w:firstLine="480"/>
        <w:rPr>
          <w:rFonts w:eastAsia="宋体" w:cs="Times New Roman"/>
          <w:szCs w:val="21"/>
        </w:rPr>
      </w:pPr>
      <w:r>
        <w:rPr>
          <w:rFonts w:cs="Times New Roman"/>
          <w:szCs w:val="21"/>
        </w:rPr>
        <w:t>依次加入5 mL苯酚溶液和5 mL次氯酸钠碱性溶液，摇匀，</w:t>
      </w:r>
      <w:r>
        <w:rPr>
          <w:rFonts w:hint="eastAsia" w:cs="Times New Roman"/>
          <w:szCs w:val="21"/>
        </w:rPr>
        <w:t>若有沉淀</w:t>
      </w:r>
      <w:r>
        <w:rPr>
          <w:rFonts w:cs="Times New Roman"/>
          <w:szCs w:val="21"/>
        </w:rPr>
        <w:t>加掩蔽剂1 mL，然后定容。</w:t>
      </w:r>
      <w:r>
        <w:rPr>
          <w:rFonts w:hint="eastAsia" w:cs="Times New Roman"/>
          <w:szCs w:val="21"/>
        </w:rPr>
        <w:t>显色30</w:t>
      </w:r>
      <w:r>
        <w:rPr>
          <w:rFonts w:cs="Times New Roman"/>
          <w:szCs w:val="21"/>
        </w:rPr>
        <w:t xml:space="preserve"> </w:t>
      </w:r>
      <w:r>
        <w:rPr>
          <w:rFonts w:hint="eastAsia" w:cs="Times New Roman"/>
          <w:szCs w:val="21"/>
        </w:rPr>
        <w:t xml:space="preserve">min </w:t>
      </w:r>
      <w:r>
        <w:rPr>
          <w:rFonts w:cs="Times New Roman"/>
          <w:szCs w:val="21"/>
        </w:rPr>
        <w:t>后在分光光度计上625 nm波长处比色，读取吸光度</w:t>
      </w:r>
      <w:r>
        <w:rPr>
          <w:rFonts w:hint="eastAsia" w:cs="Times New Roman"/>
          <w:szCs w:val="21"/>
        </w:rPr>
        <w:t>；</w:t>
      </w:r>
    </w:p>
    <w:p>
      <w:pPr>
        <w:pStyle w:val="31"/>
        <w:numPr>
          <w:ilvl w:val="0"/>
          <w:numId w:val="119"/>
        </w:numPr>
        <w:adjustRightInd w:val="0"/>
        <w:spacing w:before="156" w:beforeLines="50" w:after="156" w:afterLines="50"/>
        <w:ind w:left="0" w:firstLine="480"/>
        <w:rPr>
          <w:rFonts w:eastAsia="宋体" w:cs="Times New Roman"/>
          <w:szCs w:val="21"/>
        </w:rPr>
      </w:pPr>
      <w:r>
        <w:rPr>
          <w:rFonts w:cs="Times New Roman"/>
          <w:szCs w:val="21"/>
        </w:rPr>
        <w:t>标准曲线</w:t>
      </w:r>
      <w:r>
        <w:rPr>
          <w:rFonts w:hint="eastAsia" w:cs="Times New Roman"/>
          <w:szCs w:val="21"/>
        </w:rPr>
        <w:t>：</w:t>
      </w:r>
      <w:r>
        <w:rPr>
          <w:rFonts w:cs="Times New Roman"/>
          <w:szCs w:val="21"/>
        </w:rPr>
        <w:t>分别吸取0、0.5、1、2、3、4、5 mL 5 μg/mL的NH</w:t>
      </w:r>
      <w:r>
        <w:rPr>
          <w:rFonts w:cs="Times New Roman"/>
          <w:szCs w:val="21"/>
          <w:vertAlign w:val="subscript"/>
        </w:rPr>
        <w:t>4</w:t>
      </w:r>
      <w:r>
        <w:rPr>
          <w:rFonts w:cs="Times New Roman"/>
          <w:szCs w:val="21"/>
          <w:vertAlign w:val="superscript"/>
        </w:rPr>
        <w:t>+</w:t>
      </w:r>
      <w:r>
        <w:rPr>
          <w:rFonts w:cs="Times New Roman"/>
          <w:szCs w:val="21"/>
        </w:rPr>
        <w:t>-N标准液于50 mL的容量瓶中</w:t>
      </w:r>
      <w:r>
        <w:rPr>
          <w:rFonts w:hint="eastAsia" w:cs="Times New Roman"/>
          <w:szCs w:val="21"/>
        </w:rPr>
        <w:t>，后续步骤同</w:t>
      </w:r>
      <w:r>
        <w:rPr>
          <w:rFonts w:hint="eastAsia" w:ascii="宋体" w:hAnsi="宋体" w:eastAsia="宋体" w:cs="宋体"/>
          <w:szCs w:val="21"/>
        </w:rPr>
        <w:t>⑤</w:t>
      </w:r>
      <w:r>
        <w:rPr>
          <w:rFonts w:hint="eastAsia" w:cs="Times New Roman"/>
          <w:szCs w:val="21"/>
        </w:rPr>
        <w:t>。</w:t>
      </w:r>
    </w:p>
    <w:p>
      <w:pPr>
        <w:pStyle w:val="35"/>
        <w:spacing w:before="156" w:beforeLines="50" w:after="156" w:afterLines="50" w:line="360" w:lineRule="auto"/>
        <w:ind w:firstLineChars="0"/>
        <w:rPr>
          <w:b/>
          <w:bCs/>
          <w:sz w:val="24"/>
          <w:szCs w:val="24"/>
        </w:rPr>
      </w:pPr>
      <w:r>
        <w:rPr>
          <w:b/>
          <w:bCs/>
          <w:sz w:val="24"/>
          <w:szCs w:val="24"/>
        </w:rPr>
        <w:t>(3)  结果计算</w:t>
      </w:r>
    </w:p>
    <w:p>
      <w:pPr>
        <w:spacing w:before="156" w:beforeLines="50" w:after="156" w:afterLines="50"/>
        <w:jc w:val="center"/>
        <w:rPr>
          <w:rFonts w:cs="Times New Roman"/>
        </w:rPr>
      </w:pPr>
      <w:r>
        <w:rPr>
          <w:rFonts w:cs="Times New Roman"/>
        </w:rPr>
        <w:t>W=C*V*Ts*K/m×1000</w:t>
      </w:r>
    </w:p>
    <w:p>
      <w:pPr>
        <w:spacing w:before="156" w:beforeLines="50" w:after="156" w:afterLines="50"/>
        <w:ind w:firstLine="480" w:firstLineChars="200"/>
      </w:pPr>
      <w:r>
        <w:t>式中：</w:t>
      </w:r>
    </w:p>
    <w:p>
      <w:pPr>
        <w:spacing w:before="156" w:beforeLines="50" w:after="156" w:afterLines="50"/>
        <w:ind w:firstLine="960" w:firstLineChars="400"/>
      </w:pPr>
      <w:r>
        <w:t>W—</w:t>
      </w:r>
      <w:r>
        <w:rPr>
          <w:rFonts w:hint="eastAsia"/>
        </w:rPr>
        <w:t>土壤中的</w:t>
      </w:r>
      <w:r>
        <w:t>含量，mg·kg</w:t>
      </w:r>
      <w:r>
        <w:rPr>
          <w:vertAlign w:val="superscript"/>
        </w:rPr>
        <w:t>-1</w:t>
      </w:r>
      <w:r>
        <w:t>；</w:t>
      </w:r>
    </w:p>
    <w:p>
      <w:pPr>
        <w:spacing w:before="156" w:beforeLines="50" w:after="156" w:afterLines="50"/>
        <w:ind w:firstLine="960" w:firstLineChars="400"/>
      </w:pPr>
      <w:r>
        <w:rPr>
          <w:rFonts w:hint="eastAsia"/>
        </w:rPr>
        <w:t>C</w:t>
      </w:r>
      <w:r>
        <w:t>—从标准曲线查得显色液中的浓度，μg·mL</w:t>
      </w:r>
      <w:r>
        <w:rPr>
          <w:vertAlign w:val="superscript"/>
        </w:rPr>
        <w:t>-1</w:t>
      </w:r>
      <w:r>
        <w:t>；</w:t>
      </w:r>
    </w:p>
    <w:p>
      <w:pPr>
        <w:spacing w:before="156" w:beforeLines="50" w:after="156" w:afterLines="50"/>
        <w:ind w:firstLine="960" w:firstLineChars="400"/>
      </w:pPr>
      <w:r>
        <w:t>V—显色液的体积，</w:t>
      </w:r>
      <w:r>
        <w:rPr>
          <w:rFonts w:hint="eastAsia"/>
        </w:rPr>
        <w:t>50</w:t>
      </w:r>
      <w:r>
        <w:t xml:space="preserve"> mL；</w:t>
      </w:r>
    </w:p>
    <w:p>
      <w:pPr>
        <w:spacing w:before="156" w:beforeLines="50" w:after="156" w:afterLines="50"/>
        <w:ind w:firstLine="960" w:firstLineChars="400"/>
      </w:pPr>
      <w:r>
        <w:rPr>
          <w:rFonts w:hint="eastAsia"/>
        </w:rPr>
        <w:t>T</w:t>
      </w:r>
      <w:r>
        <w:t>s—分取倍数，</w:t>
      </w:r>
      <w:r>
        <w:rPr>
          <w:rFonts w:hint="eastAsia"/>
        </w:rPr>
        <w:t>50/5</w:t>
      </w:r>
      <w:r>
        <w:t>；</w:t>
      </w:r>
    </w:p>
    <w:p>
      <w:pPr>
        <w:spacing w:before="156" w:beforeLines="50" w:after="156" w:afterLines="50"/>
        <w:ind w:firstLine="960" w:firstLineChars="400"/>
      </w:pPr>
      <w:r>
        <w:rPr>
          <w:rFonts w:hint="eastAsia"/>
        </w:rPr>
        <w:t>K</w:t>
      </w:r>
      <w:r>
        <w:t>—</w:t>
      </w:r>
      <w:r>
        <w:rPr>
          <w:rFonts w:hint="eastAsia"/>
        </w:rPr>
        <w:t>转化系数（通常为0.54）；</w:t>
      </w:r>
    </w:p>
    <w:p>
      <w:pPr>
        <w:spacing w:before="156" w:beforeLines="50" w:after="156" w:afterLines="50"/>
        <w:ind w:firstLine="960" w:firstLineChars="400"/>
      </w:pPr>
      <w:r>
        <w:t>m—烘干土样质量，g。</w:t>
      </w:r>
    </w:p>
    <w:p>
      <w:pPr>
        <w:spacing w:before="156" w:beforeLines="50" w:after="156" w:afterLines="50"/>
        <w:ind w:firstLine="480" w:firstLineChars="200"/>
      </w:pPr>
      <w:r>
        <w:rPr>
          <w:rFonts w:hint="eastAsia"/>
        </w:rPr>
        <w:t>计算熏蒸与未熏蒸的差值即为土壤微生物生物量氮含量。</w:t>
      </w:r>
    </w:p>
    <w:p>
      <w:pPr>
        <w:pStyle w:val="5"/>
        <w:spacing w:before="156" w:beforeLines="50" w:after="156" w:afterLines="50" w:line="360" w:lineRule="auto"/>
        <w:ind w:firstLine="241" w:firstLineChars="100"/>
        <w:rPr>
          <w:rFonts w:ascii="Times New Roman" w:hAnsi="Times New Roman" w:cs="Times New Roman"/>
          <w:kern w:val="0"/>
          <w:sz w:val="24"/>
          <w:szCs w:val="24"/>
          <w:lang w:val="zh-CN"/>
        </w:rPr>
      </w:pPr>
      <w:bookmarkStart w:id="102" w:name="_Toc485919619"/>
      <w:r>
        <w:rPr>
          <w:rFonts w:ascii="Times New Roman" w:hAnsi="Times New Roman" w:cs="Times New Roman"/>
          <w:kern w:val="0"/>
          <w:sz w:val="24"/>
          <w:szCs w:val="24"/>
          <w:lang w:val="zh-CN"/>
        </w:rPr>
        <w:t>8.1.3  微生物生物量磷</w:t>
      </w:r>
      <w:bookmarkEnd w:id="102"/>
    </w:p>
    <w:p>
      <w:pPr>
        <w:pStyle w:val="35"/>
        <w:spacing w:before="156" w:beforeLines="50" w:after="156" w:afterLines="50" w:line="360" w:lineRule="auto"/>
        <w:ind w:firstLineChars="0"/>
        <w:rPr>
          <w:b/>
          <w:bCs/>
          <w:sz w:val="24"/>
          <w:szCs w:val="24"/>
        </w:rPr>
      </w:pPr>
      <w:r>
        <w:rPr>
          <w:b/>
          <w:bCs/>
          <w:sz w:val="24"/>
          <w:szCs w:val="24"/>
        </w:rPr>
        <w:t>(1)  试剂制备</w:t>
      </w:r>
    </w:p>
    <w:p>
      <w:pPr>
        <w:pStyle w:val="31"/>
        <w:numPr>
          <w:ilvl w:val="0"/>
          <w:numId w:val="120"/>
        </w:numPr>
        <w:spacing w:before="156" w:beforeLines="50" w:after="156" w:afterLines="50"/>
        <w:ind w:left="0" w:firstLine="480"/>
        <w:rPr>
          <w:rFonts w:eastAsia="宋体" w:cs="Times New Roman"/>
        </w:rPr>
      </w:pPr>
      <w:r>
        <w:rPr>
          <w:rFonts w:eastAsia="宋体" w:cs="Times New Roman"/>
        </w:rPr>
        <w:t>去乙醇氯仿：普通氯仿试剂一般含有少量乙醇作为稳定剂，使用前需除去。将氯仿试剂按1: 2（体积分数）的比例与去离子水或蒸馏水一起加入分液漏斗中，充分摇动1 min，慢慢放出底层氯仿于烧杯中，如此洗涤三次。得到的无乙醇氯仿加入无水氯化钙，以除去氯仿中的水分。纯化后的氯仿置于暗色试剂瓶中，在低温（4℃）、黑暗状态下保存。注意氯仿具有致癌作用，必须在通风橱中进行操作</w:t>
      </w:r>
      <w:r>
        <w:rPr>
          <w:rFonts w:hint="eastAsia" w:eastAsia="宋体" w:cs="Times New Roman"/>
        </w:rPr>
        <w:t>；</w:t>
      </w:r>
    </w:p>
    <w:p>
      <w:pPr>
        <w:pStyle w:val="31"/>
        <w:numPr>
          <w:ilvl w:val="0"/>
          <w:numId w:val="120"/>
        </w:numPr>
        <w:spacing w:before="156" w:beforeLines="50" w:after="156" w:afterLines="50"/>
        <w:ind w:left="0" w:firstLine="480"/>
        <w:rPr>
          <w:rFonts w:eastAsia="宋体" w:cs="Times New Roman"/>
        </w:rPr>
      </w:pPr>
      <w:r>
        <w:rPr>
          <w:rFonts w:cs="Times New Roman"/>
          <w:szCs w:val="21"/>
        </w:rPr>
        <w:t>NaHCO</w:t>
      </w:r>
      <w:r>
        <w:rPr>
          <w:rFonts w:cs="Times New Roman"/>
          <w:szCs w:val="21"/>
          <w:vertAlign w:val="subscript"/>
        </w:rPr>
        <w:t>3</w:t>
      </w:r>
      <w:r>
        <w:rPr>
          <w:rFonts w:cs="Times New Roman"/>
          <w:szCs w:val="21"/>
        </w:rPr>
        <w:t xml:space="preserve"> 溶液</w:t>
      </w:r>
      <w:r>
        <w:rPr>
          <w:rFonts w:hint="eastAsia" w:cs="Times New Roman"/>
          <w:szCs w:val="21"/>
        </w:rPr>
        <w:t>[</w:t>
      </w:r>
      <w:r>
        <w:rPr>
          <w:rFonts w:cs="Times New Roman"/>
          <w:szCs w:val="21"/>
        </w:rPr>
        <w:t>0.5 mol/L</w:t>
      </w:r>
      <w:r>
        <w:rPr>
          <w:rFonts w:hint="eastAsia" w:cs="Times New Roman"/>
          <w:szCs w:val="21"/>
        </w:rPr>
        <w:t>]</w:t>
      </w:r>
      <w:r>
        <w:rPr>
          <w:rFonts w:cs="Times New Roman"/>
          <w:szCs w:val="21"/>
        </w:rPr>
        <w:t>：42.00 g分析纯NaHCO</w:t>
      </w:r>
      <w:r>
        <w:rPr>
          <w:rFonts w:cs="Times New Roman"/>
          <w:szCs w:val="21"/>
          <w:vertAlign w:val="subscript"/>
        </w:rPr>
        <w:t>3</w:t>
      </w:r>
      <w:r>
        <w:rPr>
          <w:rFonts w:cs="Times New Roman"/>
          <w:szCs w:val="21"/>
        </w:rPr>
        <w:t xml:space="preserve"> 溶于1 L蒸馏水中</w:t>
      </w:r>
      <w:r>
        <w:rPr>
          <w:rFonts w:hint="eastAsia" w:cs="Times New Roman"/>
          <w:szCs w:val="21"/>
        </w:rPr>
        <w:t>，</w:t>
      </w:r>
      <w:r>
        <w:rPr>
          <w:rFonts w:cs="Times New Roman"/>
          <w:szCs w:val="21"/>
        </w:rPr>
        <w:t>需调节p</w:t>
      </w:r>
      <w:r>
        <w:rPr>
          <w:rFonts w:hint="eastAsia" w:cs="Times New Roman"/>
          <w:szCs w:val="21"/>
        </w:rPr>
        <w:t>H</w:t>
      </w:r>
      <w:r>
        <w:rPr>
          <w:rFonts w:cs="Times New Roman"/>
          <w:szCs w:val="21"/>
        </w:rPr>
        <w:t>至8.5</w:t>
      </w:r>
      <w:r>
        <w:rPr>
          <w:rFonts w:hint="eastAsia" w:cs="Times New Roman"/>
          <w:szCs w:val="21"/>
        </w:rPr>
        <w:t>；</w:t>
      </w:r>
    </w:p>
    <w:p>
      <w:pPr>
        <w:pStyle w:val="31"/>
        <w:numPr>
          <w:ilvl w:val="0"/>
          <w:numId w:val="120"/>
        </w:numPr>
        <w:spacing w:before="156" w:beforeLines="50" w:after="156" w:afterLines="50"/>
        <w:ind w:left="0" w:firstLine="480"/>
        <w:rPr>
          <w:rFonts w:eastAsia="宋体" w:cs="Times New Roman"/>
        </w:rPr>
      </w:pPr>
      <w:r>
        <w:rPr>
          <w:rFonts w:cs="Times New Roman"/>
          <w:szCs w:val="21"/>
        </w:rPr>
        <w:t>磷酸二氢钾溶液：1.0984 g分析纯的磷酸二氢钾（称前105</w:t>
      </w:r>
      <w:r>
        <w:rPr>
          <w:rFonts w:eastAsia="宋体" w:cs="Times New Roman"/>
          <w:szCs w:val="21"/>
        </w:rPr>
        <w:t>℃</w:t>
      </w:r>
      <w:r>
        <w:rPr>
          <w:rFonts w:cs="Times New Roman"/>
          <w:szCs w:val="21"/>
        </w:rPr>
        <w:t>烘2~3 h），定容至1 L</w:t>
      </w:r>
      <w:r>
        <w:rPr>
          <w:rFonts w:hint="eastAsia" w:cs="Times New Roman"/>
          <w:szCs w:val="21"/>
        </w:rPr>
        <w:t>；</w:t>
      </w:r>
    </w:p>
    <w:p>
      <w:pPr>
        <w:pStyle w:val="31"/>
        <w:numPr>
          <w:ilvl w:val="0"/>
          <w:numId w:val="120"/>
        </w:numPr>
        <w:spacing w:before="156" w:beforeLines="50" w:after="156" w:afterLines="50"/>
        <w:ind w:left="0" w:firstLine="480"/>
        <w:rPr>
          <w:rFonts w:eastAsia="宋体" w:cs="Times New Roman"/>
        </w:rPr>
      </w:pPr>
      <w:r>
        <w:rPr>
          <w:rFonts w:cs="Times New Roman"/>
          <w:szCs w:val="21"/>
        </w:rPr>
        <w:t>HCl溶液：84 ml分析纯HCl定容至1 L</w:t>
      </w:r>
      <w:r>
        <w:rPr>
          <w:rFonts w:hint="eastAsia" w:eastAsia="宋体" w:cs="Times New Roman"/>
          <w:szCs w:val="21"/>
        </w:rPr>
        <w:t>；</w:t>
      </w:r>
    </w:p>
    <w:p>
      <w:pPr>
        <w:pStyle w:val="31"/>
        <w:numPr>
          <w:ilvl w:val="0"/>
          <w:numId w:val="120"/>
        </w:numPr>
        <w:spacing w:before="156" w:beforeLines="50" w:after="156" w:afterLines="50"/>
        <w:ind w:left="0" w:firstLine="480"/>
        <w:rPr>
          <w:rFonts w:eastAsia="宋体" w:cs="Times New Roman"/>
        </w:rPr>
      </w:pPr>
      <w:r>
        <w:rPr>
          <w:rFonts w:cs="Times New Roman"/>
          <w:szCs w:val="21"/>
        </w:rPr>
        <w:t>磷酸二氢钾标准溶液：0.1757 g 分析纯磷酸二氢钾（称前105</w:t>
      </w:r>
      <w:r>
        <w:rPr>
          <w:rFonts w:eastAsia="宋体" w:cs="Times New Roman"/>
          <w:szCs w:val="21"/>
        </w:rPr>
        <w:t>℃</w:t>
      </w:r>
      <w:r>
        <w:rPr>
          <w:rFonts w:cs="Times New Roman"/>
          <w:szCs w:val="21"/>
        </w:rPr>
        <w:t>烘2~3 h）溶于少量去离子水中，再加入1~2 ml浓硫酸，用去离子水定容至1 L，即得到40 μg·p/ml 磷酸二氢钾贮存液，置于4</w:t>
      </w:r>
      <w:r>
        <w:rPr>
          <w:rFonts w:eastAsia="宋体" w:cs="Times New Roman"/>
          <w:szCs w:val="21"/>
        </w:rPr>
        <w:t>℃</w:t>
      </w:r>
      <w:r>
        <w:rPr>
          <w:rFonts w:cs="Times New Roman"/>
          <w:szCs w:val="21"/>
        </w:rPr>
        <w:t>下保存，取50 ml 贮存液用去离子水稀释至500 ml，即得到4 μg·p/ml 磷酸二氢钾标准溶液，此溶液不宜久存</w:t>
      </w:r>
      <w:r>
        <w:rPr>
          <w:rFonts w:hint="eastAsia" w:cs="Times New Roman"/>
          <w:szCs w:val="21"/>
        </w:rPr>
        <w:t>；</w:t>
      </w:r>
    </w:p>
    <w:p>
      <w:pPr>
        <w:pStyle w:val="31"/>
        <w:numPr>
          <w:ilvl w:val="0"/>
          <w:numId w:val="120"/>
        </w:numPr>
        <w:spacing w:before="156" w:beforeLines="50" w:after="156" w:afterLines="50"/>
        <w:ind w:left="0" w:firstLine="480"/>
        <w:rPr>
          <w:rFonts w:eastAsia="宋体" w:cs="Times New Roman"/>
        </w:rPr>
      </w:pPr>
      <w:r>
        <w:rPr>
          <w:rFonts w:cs="Times New Roman"/>
          <w:szCs w:val="21"/>
        </w:rPr>
        <w:t>钼锑贮存液：153 ml浓硫酸（分析纯，=1.84 g/ml）缓慢倒入约400 ml水中，搅拌冷却，另取10 g钼酸铵[(NH</w:t>
      </w:r>
      <w:r>
        <w:rPr>
          <w:rFonts w:cs="Times New Roman"/>
          <w:szCs w:val="21"/>
          <w:vertAlign w:val="subscript"/>
        </w:rPr>
        <w:t>4</w:t>
      </w:r>
      <w:r>
        <w:rPr>
          <w:rFonts w:cs="Times New Roman"/>
          <w:szCs w:val="21"/>
        </w:rPr>
        <w:t>)</w:t>
      </w:r>
      <w:r>
        <w:rPr>
          <w:rFonts w:cs="Times New Roman"/>
          <w:szCs w:val="21"/>
          <w:vertAlign w:val="subscript"/>
        </w:rPr>
        <w:t>6</w:t>
      </w:r>
      <w:r>
        <w:rPr>
          <w:rFonts w:cs="Times New Roman"/>
          <w:szCs w:val="21"/>
        </w:rPr>
        <w:t>Mo</w:t>
      </w:r>
      <w:r>
        <w:rPr>
          <w:rFonts w:cs="Times New Roman"/>
          <w:szCs w:val="21"/>
          <w:vertAlign w:val="subscript"/>
        </w:rPr>
        <w:t>7</w:t>
      </w:r>
      <w:r>
        <w:rPr>
          <w:rFonts w:cs="Times New Roman"/>
          <w:szCs w:val="21"/>
        </w:rPr>
        <w:t>O</w:t>
      </w:r>
      <w:r>
        <w:rPr>
          <w:rFonts w:cs="Times New Roman"/>
          <w:szCs w:val="21"/>
          <w:vertAlign w:val="subscript"/>
        </w:rPr>
        <w:t>24</w:t>
      </w:r>
      <w:r>
        <w:rPr>
          <w:rFonts w:cs="Times New Roman"/>
          <w:szCs w:val="21"/>
        </w:rPr>
        <w:t>·4H</w:t>
      </w:r>
      <w:r>
        <w:rPr>
          <w:rFonts w:cs="Times New Roman"/>
          <w:szCs w:val="21"/>
          <w:vertAlign w:val="subscript"/>
        </w:rPr>
        <w:t>2</w:t>
      </w:r>
      <w:r>
        <w:rPr>
          <w:rFonts w:cs="Times New Roman"/>
          <w:szCs w:val="21"/>
        </w:rPr>
        <w:t>O, 分析纯]，溶解于约60</w:t>
      </w:r>
      <w:r>
        <w:rPr>
          <w:rFonts w:eastAsia="宋体" w:cs="Times New Roman"/>
          <w:szCs w:val="21"/>
        </w:rPr>
        <w:t>℃</w:t>
      </w:r>
      <w:r>
        <w:rPr>
          <w:rFonts w:cs="Times New Roman"/>
          <w:szCs w:val="21"/>
        </w:rPr>
        <w:t>的300 ml水中，冷却，然后将硫酸溶液缓缓倒入钼酸铵溶液中，再加入100 ml 0.5%酒石酸锑钾（KSbC</w:t>
      </w:r>
      <w:r>
        <w:rPr>
          <w:rFonts w:cs="Times New Roman"/>
          <w:szCs w:val="21"/>
          <w:vertAlign w:val="subscript"/>
        </w:rPr>
        <w:t>4</w:t>
      </w:r>
      <w:r>
        <w:rPr>
          <w:rFonts w:cs="Times New Roman"/>
          <w:szCs w:val="21"/>
        </w:rPr>
        <w:t>H</w:t>
      </w:r>
      <w:r>
        <w:rPr>
          <w:rFonts w:cs="Times New Roman"/>
          <w:szCs w:val="21"/>
          <w:vertAlign w:val="subscript"/>
        </w:rPr>
        <w:t>4</w:t>
      </w:r>
      <w:r>
        <w:rPr>
          <w:rFonts w:cs="Times New Roman"/>
          <w:szCs w:val="21"/>
        </w:rPr>
        <w:t>O</w:t>
      </w:r>
      <w:r>
        <w:rPr>
          <w:rFonts w:cs="Times New Roman"/>
          <w:szCs w:val="21"/>
          <w:vertAlign w:val="subscript"/>
        </w:rPr>
        <w:t>6</w:t>
      </w:r>
      <w:r>
        <w:rPr>
          <w:rFonts w:cs="Times New Roman"/>
          <w:szCs w:val="21"/>
        </w:rPr>
        <w:t>·1/2H</w:t>
      </w:r>
      <w:r>
        <w:rPr>
          <w:rFonts w:cs="Times New Roman"/>
          <w:szCs w:val="21"/>
          <w:vertAlign w:val="subscript"/>
        </w:rPr>
        <w:t>2</w:t>
      </w:r>
      <w:r>
        <w:rPr>
          <w:rFonts w:cs="Times New Roman"/>
          <w:szCs w:val="21"/>
        </w:rPr>
        <w:t>O，分析纯）溶液，最后用蒸馏水稀释至1 L，避光贮存，次贮存液含有1%钼酸铵和2.75 mol/L 硫酸</w:t>
      </w:r>
      <w:r>
        <w:rPr>
          <w:rFonts w:hint="eastAsia" w:cs="Times New Roman"/>
          <w:szCs w:val="21"/>
        </w:rPr>
        <w:t>；</w:t>
      </w:r>
    </w:p>
    <w:p>
      <w:pPr>
        <w:pStyle w:val="31"/>
        <w:numPr>
          <w:ilvl w:val="0"/>
          <w:numId w:val="120"/>
        </w:numPr>
        <w:spacing w:before="156" w:beforeLines="50" w:after="156" w:afterLines="50"/>
        <w:ind w:left="0" w:firstLine="480"/>
        <w:rPr>
          <w:rFonts w:eastAsia="宋体" w:cs="Times New Roman"/>
        </w:rPr>
      </w:pPr>
      <w:r>
        <w:rPr>
          <w:rFonts w:cs="Times New Roman"/>
          <w:szCs w:val="21"/>
        </w:rPr>
        <w:t>钼提抗显色剂：1.50 g 抗坏血酸（C</w:t>
      </w:r>
      <w:r>
        <w:rPr>
          <w:rFonts w:cs="Times New Roman"/>
          <w:szCs w:val="21"/>
          <w:vertAlign w:val="subscript"/>
        </w:rPr>
        <w:t>6</w:t>
      </w:r>
      <w:r>
        <w:rPr>
          <w:rFonts w:cs="Times New Roman"/>
          <w:szCs w:val="21"/>
        </w:rPr>
        <w:t>H</w:t>
      </w:r>
      <w:r>
        <w:rPr>
          <w:rFonts w:cs="Times New Roman"/>
          <w:szCs w:val="21"/>
          <w:vertAlign w:val="subscript"/>
        </w:rPr>
        <w:t>8</w:t>
      </w:r>
      <w:r>
        <w:rPr>
          <w:rFonts w:cs="Times New Roman"/>
          <w:szCs w:val="21"/>
        </w:rPr>
        <w:t>O</w:t>
      </w:r>
      <w:r>
        <w:rPr>
          <w:rFonts w:cs="Times New Roman"/>
          <w:szCs w:val="21"/>
          <w:vertAlign w:val="subscript"/>
        </w:rPr>
        <w:t>6</w:t>
      </w:r>
      <w:r>
        <w:rPr>
          <w:rFonts w:cs="Times New Roman"/>
          <w:szCs w:val="21"/>
        </w:rPr>
        <w:t>，分析纯）溶于100 ml 钼锑贮存液中，此液需随配随用</w:t>
      </w:r>
      <w:r>
        <w:rPr>
          <w:rFonts w:hint="eastAsia" w:cs="Times New Roman"/>
          <w:szCs w:val="21"/>
        </w:rPr>
        <w:t>。</w:t>
      </w:r>
    </w:p>
    <w:p>
      <w:pPr>
        <w:pStyle w:val="35"/>
        <w:spacing w:before="156" w:beforeLines="50" w:after="156" w:afterLines="50" w:line="360" w:lineRule="auto"/>
        <w:ind w:firstLineChars="0"/>
        <w:rPr>
          <w:b/>
          <w:bCs/>
          <w:sz w:val="24"/>
          <w:szCs w:val="24"/>
        </w:rPr>
      </w:pPr>
      <w:r>
        <w:rPr>
          <w:b/>
          <w:bCs/>
          <w:sz w:val="24"/>
          <w:szCs w:val="24"/>
        </w:rPr>
        <w:t>(2)  测定步骤</w:t>
      </w:r>
    </w:p>
    <w:p>
      <w:pPr>
        <w:pStyle w:val="31"/>
        <w:numPr>
          <w:ilvl w:val="0"/>
          <w:numId w:val="121"/>
        </w:numPr>
        <w:spacing w:before="156" w:beforeLines="50" w:after="156" w:afterLines="50"/>
        <w:ind w:left="0" w:firstLine="480"/>
        <w:rPr>
          <w:rFonts w:cs="Times New Roman"/>
          <w:szCs w:val="21"/>
        </w:rPr>
      </w:pPr>
      <w:r>
        <w:rPr>
          <w:rFonts w:cs="Times New Roman"/>
          <w:szCs w:val="21"/>
        </w:rPr>
        <w:t>称取过2 mm筛的鲜土5.000 g 于白瓶中，然后放进真空干燥箱中，并放置盛有去除乙醇的氯仿的烧杯（200 ml左右），烧杯内加入适量的石英砂，同时还应放入一小杯稀NaOH溶液（100 ml，吸收熏蒸期间释放的CO</w:t>
      </w:r>
      <w:r>
        <w:rPr>
          <w:rFonts w:cs="Times New Roman"/>
          <w:szCs w:val="21"/>
          <w:vertAlign w:val="subscript"/>
        </w:rPr>
        <w:t>2</w:t>
      </w:r>
      <w:r>
        <w:rPr>
          <w:rFonts w:cs="Times New Roman"/>
          <w:szCs w:val="21"/>
        </w:rPr>
        <w:t>），以及一小杯水（100 ml，保持湿度）；熏蒸时间为24 h。另外称取同等数量鲜土，置于另一干燥箱以作未熏蒸对照</w:t>
      </w:r>
      <w:r>
        <w:rPr>
          <w:rFonts w:hint="eastAsia" w:cs="Times New Roman"/>
          <w:szCs w:val="21"/>
        </w:rPr>
        <w:t>；</w:t>
      </w:r>
    </w:p>
    <w:p>
      <w:pPr>
        <w:pStyle w:val="31"/>
        <w:numPr>
          <w:ilvl w:val="0"/>
          <w:numId w:val="121"/>
        </w:numPr>
        <w:spacing w:before="156" w:beforeLines="50" w:after="156" w:afterLines="50"/>
        <w:ind w:left="0" w:firstLine="480"/>
        <w:rPr>
          <w:rFonts w:cs="Times New Roman"/>
          <w:szCs w:val="21"/>
        </w:rPr>
      </w:pPr>
      <w:r>
        <w:rPr>
          <w:rFonts w:eastAsia="宋体" w:cs="Times New Roman"/>
          <w:szCs w:val="21"/>
        </w:rPr>
        <w:t>熏蒸结束，放气，取出装有氯仿的烧杯后，反复抽真空4-5次（抽气-放气），每次3 min</w:t>
      </w:r>
      <w:r>
        <w:rPr>
          <w:rFonts w:hint="eastAsia" w:eastAsia="宋体" w:cs="Times New Roman"/>
          <w:szCs w:val="21"/>
        </w:rPr>
        <w:t>，</w:t>
      </w:r>
      <w:r>
        <w:rPr>
          <w:rFonts w:eastAsia="宋体" w:cs="Times New Roman"/>
          <w:szCs w:val="21"/>
        </w:rPr>
        <w:t>待完成以上步骤后，方可取出土样进行下一步实验</w:t>
      </w:r>
      <w:r>
        <w:rPr>
          <w:rFonts w:hint="eastAsia" w:eastAsia="宋体" w:cs="Times New Roman"/>
          <w:szCs w:val="21"/>
        </w:rPr>
        <w:t>；</w:t>
      </w:r>
    </w:p>
    <w:p>
      <w:pPr>
        <w:pStyle w:val="31"/>
        <w:numPr>
          <w:ilvl w:val="0"/>
          <w:numId w:val="121"/>
        </w:numPr>
        <w:spacing w:before="156" w:beforeLines="50" w:after="156" w:afterLines="50"/>
        <w:ind w:left="0" w:firstLine="480"/>
        <w:rPr>
          <w:rFonts w:cs="Times New Roman"/>
          <w:szCs w:val="21"/>
        </w:rPr>
      </w:pPr>
      <w:r>
        <w:rPr>
          <w:rFonts w:eastAsia="宋体" w:cs="Times New Roman"/>
          <w:szCs w:val="21"/>
        </w:rPr>
        <w:t xml:space="preserve">熏蒸完毕后，取出试验样品，将熏蒸和未熏蒸的土壤样品中各加25 ml </w:t>
      </w:r>
      <w:r>
        <w:rPr>
          <w:rFonts w:cs="Times New Roman"/>
          <w:szCs w:val="21"/>
        </w:rPr>
        <w:t>0.5 mol/L 的NaHCO</w:t>
      </w:r>
      <w:r>
        <w:rPr>
          <w:rFonts w:cs="Times New Roman"/>
          <w:szCs w:val="21"/>
          <w:vertAlign w:val="subscript"/>
        </w:rPr>
        <w:t>3</w:t>
      </w:r>
      <w:r>
        <w:rPr>
          <w:rFonts w:eastAsia="宋体" w:cs="Times New Roman"/>
          <w:szCs w:val="21"/>
        </w:rPr>
        <w:t xml:space="preserve">溶液，另称取土壤三份于白瓶中，加入0.5 ml 250 </w:t>
      </w:r>
      <w:r>
        <w:rPr>
          <w:rFonts w:cs="Times New Roman"/>
          <w:szCs w:val="21"/>
        </w:rPr>
        <w:t>μg·p/ml</w:t>
      </w:r>
      <w:r>
        <w:rPr>
          <w:rFonts w:eastAsia="宋体" w:cs="Times New Roman"/>
          <w:szCs w:val="21"/>
        </w:rPr>
        <w:t xml:space="preserve">磷酸二氢钾溶液，再加入25 ml </w:t>
      </w:r>
      <w:r>
        <w:rPr>
          <w:rFonts w:cs="Times New Roman"/>
          <w:szCs w:val="21"/>
        </w:rPr>
        <w:t>0.5 mol/L 的NaHCO</w:t>
      </w:r>
      <w:r>
        <w:rPr>
          <w:rFonts w:cs="Times New Roman"/>
          <w:szCs w:val="21"/>
          <w:vertAlign w:val="subscript"/>
        </w:rPr>
        <w:t>3</w:t>
      </w:r>
      <w:r>
        <w:rPr>
          <w:rFonts w:eastAsia="宋体" w:cs="Times New Roman"/>
          <w:szCs w:val="21"/>
        </w:rPr>
        <w:t>溶液。全部样品震荡30 min，然后用中速定</w:t>
      </w:r>
      <w:r>
        <w:rPr>
          <w:rFonts w:hint="eastAsia" w:eastAsia="宋体" w:cs="Times New Roman"/>
          <w:szCs w:val="21"/>
        </w:rPr>
        <w:t>量</w:t>
      </w:r>
      <w:r>
        <w:rPr>
          <w:rFonts w:eastAsia="宋体" w:cs="Times New Roman"/>
          <w:szCs w:val="21"/>
        </w:rPr>
        <w:t>滤纸过滤至细口瓶，取5 ml 滤液与50 ml的容量瓶中；加入</w:t>
      </w:r>
      <w:r>
        <w:rPr>
          <w:rFonts w:hint="eastAsia" w:eastAsia="宋体" w:cs="Times New Roman"/>
          <w:szCs w:val="21"/>
        </w:rPr>
        <w:t>5</w:t>
      </w:r>
      <w:r>
        <w:rPr>
          <w:rFonts w:eastAsia="宋体" w:cs="Times New Roman"/>
          <w:szCs w:val="21"/>
        </w:rPr>
        <w:t xml:space="preserve"> ml </w:t>
      </w:r>
      <w:r>
        <w:rPr>
          <w:rFonts w:cs="Times New Roman"/>
          <w:szCs w:val="21"/>
        </w:rPr>
        <w:t>HCl，摇晃待泡沫去除完后加入5 ml显色剂，显色定容，882 nm下比色</w:t>
      </w:r>
      <w:r>
        <w:rPr>
          <w:rFonts w:hint="eastAsia" w:cs="Times New Roman"/>
          <w:szCs w:val="21"/>
        </w:rPr>
        <w:t>；</w:t>
      </w:r>
    </w:p>
    <w:p>
      <w:pPr>
        <w:pStyle w:val="31"/>
        <w:numPr>
          <w:ilvl w:val="0"/>
          <w:numId w:val="121"/>
        </w:numPr>
        <w:spacing w:before="156" w:beforeLines="50" w:after="156" w:afterLines="50"/>
        <w:ind w:left="0" w:firstLine="480"/>
        <w:rPr>
          <w:rFonts w:cs="Times New Roman"/>
          <w:szCs w:val="21"/>
        </w:rPr>
      </w:pPr>
      <w:r>
        <w:rPr>
          <w:rFonts w:hint="eastAsia" w:eastAsia="宋体" w:cs="Times New Roman"/>
          <w:szCs w:val="21"/>
        </w:rPr>
        <w:t>标准</w:t>
      </w:r>
      <w:r>
        <w:rPr>
          <w:rFonts w:eastAsia="宋体" w:cs="Times New Roman"/>
          <w:szCs w:val="21"/>
        </w:rPr>
        <w:t>曲线：分别取0.00</w:t>
      </w:r>
      <w:r>
        <w:rPr>
          <w:rFonts w:hint="eastAsia" w:eastAsia="宋体" w:cs="Times New Roman"/>
          <w:szCs w:val="21"/>
        </w:rPr>
        <w:t>、</w:t>
      </w:r>
      <w:r>
        <w:rPr>
          <w:rFonts w:eastAsia="宋体" w:cs="Times New Roman"/>
          <w:szCs w:val="21"/>
        </w:rPr>
        <w:t>0.25</w:t>
      </w:r>
      <w:r>
        <w:rPr>
          <w:rFonts w:hint="eastAsia" w:eastAsia="宋体" w:cs="Times New Roman"/>
          <w:szCs w:val="21"/>
        </w:rPr>
        <w:t>、</w:t>
      </w:r>
      <w:r>
        <w:rPr>
          <w:rFonts w:eastAsia="宋体" w:cs="Times New Roman"/>
          <w:szCs w:val="21"/>
        </w:rPr>
        <w:t>0.50</w:t>
      </w:r>
      <w:r>
        <w:rPr>
          <w:rFonts w:hint="eastAsia" w:eastAsia="宋体" w:cs="Times New Roman"/>
          <w:szCs w:val="21"/>
        </w:rPr>
        <w:t>、</w:t>
      </w:r>
      <w:r>
        <w:rPr>
          <w:rFonts w:eastAsia="宋体" w:cs="Times New Roman"/>
          <w:szCs w:val="21"/>
        </w:rPr>
        <w:t>1.00</w:t>
      </w:r>
      <w:r>
        <w:rPr>
          <w:rFonts w:hint="eastAsia" w:eastAsia="宋体" w:cs="Times New Roman"/>
          <w:szCs w:val="21"/>
        </w:rPr>
        <w:t>、</w:t>
      </w:r>
      <w:r>
        <w:rPr>
          <w:rFonts w:eastAsia="宋体" w:cs="Times New Roman"/>
          <w:szCs w:val="21"/>
        </w:rPr>
        <w:t>1.50</w:t>
      </w:r>
      <w:r>
        <w:rPr>
          <w:rFonts w:hint="eastAsia" w:eastAsia="宋体" w:cs="Times New Roman"/>
          <w:szCs w:val="21"/>
        </w:rPr>
        <w:t>、</w:t>
      </w:r>
      <w:r>
        <w:rPr>
          <w:rFonts w:eastAsia="宋体" w:cs="Times New Roman"/>
          <w:szCs w:val="21"/>
        </w:rPr>
        <w:t xml:space="preserve">2.00 ml 4 </w:t>
      </w:r>
      <w:r>
        <w:rPr>
          <w:rFonts w:cs="Times New Roman"/>
          <w:szCs w:val="21"/>
        </w:rPr>
        <w:t>μg·p/ml</w:t>
      </w:r>
      <w:r>
        <w:rPr>
          <w:rFonts w:eastAsia="宋体" w:cs="Times New Roman"/>
          <w:szCs w:val="21"/>
        </w:rPr>
        <w:t>磷酸二氢钾标准溶液于50 ml容量瓶中，再加入与样液等体积的</w:t>
      </w:r>
      <w:r>
        <w:rPr>
          <w:rFonts w:cs="Times New Roman"/>
          <w:szCs w:val="21"/>
        </w:rPr>
        <w:t>NaHCO</w:t>
      </w:r>
      <w:r>
        <w:rPr>
          <w:rFonts w:cs="Times New Roman"/>
          <w:szCs w:val="21"/>
          <w:vertAlign w:val="subscript"/>
        </w:rPr>
        <w:t>3</w:t>
      </w:r>
      <w:r>
        <w:rPr>
          <w:rFonts w:eastAsia="宋体" w:cs="Times New Roman"/>
          <w:szCs w:val="21"/>
        </w:rPr>
        <w:t>溶液，同上进行中和比色测定，即得0</w:t>
      </w:r>
      <w:r>
        <w:rPr>
          <w:rFonts w:hint="eastAsia" w:eastAsia="宋体" w:cs="Times New Roman"/>
          <w:szCs w:val="21"/>
        </w:rPr>
        <w:t>、</w:t>
      </w:r>
      <w:r>
        <w:rPr>
          <w:rFonts w:eastAsia="宋体" w:cs="Times New Roman"/>
          <w:szCs w:val="21"/>
        </w:rPr>
        <w:t>0.04</w:t>
      </w:r>
      <w:r>
        <w:rPr>
          <w:rFonts w:hint="eastAsia" w:eastAsia="宋体" w:cs="Times New Roman"/>
          <w:szCs w:val="21"/>
        </w:rPr>
        <w:t>、</w:t>
      </w:r>
      <w:r>
        <w:rPr>
          <w:rFonts w:eastAsia="宋体" w:cs="Times New Roman"/>
          <w:szCs w:val="21"/>
        </w:rPr>
        <w:t>0.08</w:t>
      </w:r>
      <w:r>
        <w:rPr>
          <w:rFonts w:hint="eastAsia" w:eastAsia="宋体" w:cs="Times New Roman"/>
          <w:szCs w:val="21"/>
        </w:rPr>
        <w:t>、</w:t>
      </w:r>
      <w:r>
        <w:rPr>
          <w:rFonts w:eastAsia="宋体" w:cs="Times New Roman"/>
          <w:szCs w:val="21"/>
        </w:rPr>
        <w:t>0.16</w:t>
      </w:r>
      <w:r>
        <w:rPr>
          <w:rFonts w:hint="eastAsia" w:eastAsia="宋体" w:cs="Times New Roman"/>
          <w:szCs w:val="21"/>
        </w:rPr>
        <w:t>、</w:t>
      </w:r>
      <w:r>
        <w:rPr>
          <w:rFonts w:eastAsia="宋体" w:cs="Times New Roman"/>
          <w:szCs w:val="21"/>
        </w:rPr>
        <w:t>0.24</w:t>
      </w:r>
      <w:r>
        <w:rPr>
          <w:rFonts w:hint="eastAsia" w:eastAsia="宋体" w:cs="Times New Roman"/>
          <w:szCs w:val="21"/>
        </w:rPr>
        <w:t>、</w:t>
      </w:r>
      <w:r>
        <w:rPr>
          <w:rFonts w:eastAsia="宋体" w:cs="Times New Roman"/>
          <w:szCs w:val="21"/>
        </w:rPr>
        <w:t>0.32系列标准磷工作曲线。</w:t>
      </w:r>
    </w:p>
    <w:p>
      <w:pPr>
        <w:pStyle w:val="35"/>
        <w:spacing w:before="156" w:beforeLines="50" w:after="156" w:afterLines="50" w:line="360" w:lineRule="auto"/>
        <w:ind w:firstLineChars="0"/>
        <w:rPr>
          <w:b/>
          <w:bCs/>
          <w:sz w:val="24"/>
          <w:szCs w:val="24"/>
        </w:rPr>
      </w:pPr>
      <w:r>
        <w:rPr>
          <w:b/>
          <w:bCs/>
          <w:sz w:val="24"/>
          <w:szCs w:val="24"/>
        </w:rPr>
        <w:t>(3)  结果计算</w:t>
      </w:r>
    </w:p>
    <w:p>
      <w:pPr>
        <w:spacing w:before="156" w:beforeLines="50" w:after="156" w:afterLines="50"/>
        <w:ind w:firstLine="480" w:firstLineChars="200"/>
      </w:pPr>
      <w:r>
        <w:rPr>
          <w:rFonts w:hint="eastAsia"/>
        </w:rPr>
        <w:t>同土壤磷</w:t>
      </w:r>
    </w:p>
    <w:p>
      <w:pPr>
        <w:pStyle w:val="4"/>
        <w:spacing w:before="156" w:beforeLines="50" w:after="156" w:afterLines="50" w:line="360" w:lineRule="auto"/>
        <w:jc w:val="both"/>
        <w:rPr>
          <w:rFonts w:cs="Times New Roman"/>
          <w:kern w:val="0"/>
          <w:sz w:val="28"/>
          <w:szCs w:val="28"/>
          <w:lang w:val="zh-CN"/>
        </w:rPr>
      </w:pPr>
      <w:bookmarkStart w:id="103" w:name="_Toc20203"/>
      <w:bookmarkStart w:id="104" w:name="_Toc487709343"/>
      <w:r>
        <w:rPr>
          <w:rFonts w:hint="eastAsia" w:cs="Times New Roman"/>
          <w:kern w:val="0"/>
          <w:sz w:val="28"/>
          <w:szCs w:val="28"/>
          <w:lang w:val="zh-CN"/>
        </w:rPr>
        <w:t xml:space="preserve">8.2 </w:t>
      </w:r>
      <w:r>
        <w:rPr>
          <w:rFonts w:cs="Times New Roman"/>
          <w:kern w:val="0"/>
          <w:sz w:val="28"/>
          <w:szCs w:val="28"/>
          <w:lang w:val="zh-CN"/>
        </w:rPr>
        <w:t xml:space="preserve"> </w:t>
      </w:r>
      <w:r>
        <w:rPr>
          <w:rFonts w:hint="eastAsia" w:cs="Times New Roman"/>
          <w:kern w:val="0"/>
          <w:sz w:val="28"/>
          <w:szCs w:val="28"/>
          <w:lang w:val="zh-CN"/>
        </w:rPr>
        <w:t>土壤微生物群落结构测定（PLFA）</w:t>
      </w:r>
      <w:bookmarkEnd w:id="103"/>
      <w:bookmarkEnd w:id="104"/>
    </w:p>
    <w:p>
      <w:pPr>
        <w:pStyle w:val="35"/>
        <w:spacing w:before="156" w:beforeLines="50" w:after="156" w:afterLines="50" w:line="360" w:lineRule="auto"/>
        <w:ind w:firstLineChars="0"/>
        <w:rPr>
          <w:b/>
          <w:bCs/>
          <w:sz w:val="28"/>
          <w:szCs w:val="28"/>
        </w:rPr>
      </w:pPr>
      <w:r>
        <w:rPr>
          <w:b/>
          <w:bCs/>
          <w:sz w:val="28"/>
          <w:szCs w:val="28"/>
        </w:rPr>
        <w:t>(1)  试剂制备</w:t>
      </w:r>
    </w:p>
    <w:p>
      <w:pPr>
        <w:pStyle w:val="31"/>
        <w:numPr>
          <w:ilvl w:val="0"/>
          <w:numId w:val="122"/>
        </w:numPr>
        <w:spacing w:before="156" w:beforeLines="50" w:after="156" w:afterLines="50"/>
        <w:ind w:left="0" w:firstLine="480"/>
        <w:rPr>
          <w:rFonts w:eastAsia="宋体" w:cs="Times New Roman"/>
        </w:rPr>
      </w:pPr>
      <w:r>
        <w:rPr>
          <w:rFonts w:hint="eastAsia"/>
        </w:rPr>
        <w:t>磷酸钾缓冲液PBS：将PBS缓冲剂溶于水后，调节pH到7.4即可，需冷藏保存；</w:t>
      </w:r>
    </w:p>
    <w:p>
      <w:pPr>
        <w:pStyle w:val="31"/>
        <w:numPr>
          <w:ilvl w:val="0"/>
          <w:numId w:val="122"/>
        </w:numPr>
        <w:spacing w:before="156" w:beforeLines="50" w:after="156" w:afterLines="50"/>
        <w:ind w:left="0" w:firstLine="480"/>
        <w:rPr>
          <w:rFonts w:eastAsia="宋体" w:cs="Times New Roman"/>
        </w:rPr>
      </w:pPr>
      <w:r>
        <w:rPr>
          <w:rFonts w:hint="eastAsia" w:eastAsia="宋体" w:cs="Times New Roman"/>
          <w:szCs w:val="21"/>
        </w:rPr>
        <w:t>氢氧化钾</w:t>
      </w:r>
      <w:r>
        <w:rPr>
          <w:rFonts w:hint="eastAsia"/>
        </w:rPr>
        <w:t>甲醇溶液[0.56%]</w:t>
      </w:r>
      <w:r>
        <w:rPr>
          <w:rFonts w:cs="Times New Roman"/>
          <w:szCs w:val="21"/>
        </w:rPr>
        <w:t>：</w:t>
      </w:r>
      <w:r>
        <w:rPr>
          <w:rFonts w:hint="eastAsia" w:cs="Times New Roman"/>
          <w:szCs w:val="21"/>
        </w:rPr>
        <w:t>0.56</w:t>
      </w:r>
      <w:r>
        <w:rPr>
          <w:rFonts w:cs="Times New Roman"/>
          <w:szCs w:val="21"/>
        </w:rPr>
        <w:t xml:space="preserve"> </w:t>
      </w:r>
      <w:r>
        <w:rPr>
          <w:rFonts w:hint="eastAsia" w:cs="Times New Roman"/>
          <w:szCs w:val="21"/>
        </w:rPr>
        <w:t>g氢氧化钾</w:t>
      </w:r>
      <w:r>
        <w:rPr>
          <w:rFonts w:cs="Times New Roman"/>
          <w:szCs w:val="21"/>
        </w:rPr>
        <w:t>溶于</w:t>
      </w:r>
      <w:r>
        <w:rPr>
          <w:rFonts w:hint="eastAsia" w:cs="Times New Roman"/>
          <w:szCs w:val="21"/>
        </w:rPr>
        <w:t>甲醇</w:t>
      </w:r>
      <w:r>
        <w:rPr>
          <w:rFonts w:cs="Times New Roman"/>
          <w:szCs w:val="21"/>
        </w:rPr>
        <w:t>；</w:t>
      </w:r>
      <w:r>
        <w:rPr>
          <w:rFonts w:hint="eastAsia" w:cs="Times New Roman"/>
          <w:szCs w:val="21"/>
        </w:rPr>
        <w:t>定溶至</w:t>
      </w:r>
      <w:r>
        <w:rPr>
          <w:rFonts w:cs="Times New Roman"/>
          <w:szCs w:val="21"/>
        </w:rPr>
        <w:t>1</w:t>
      </w:r>
      <w:r>
        <w:rPr>
          <w:rFonts w:hint="eastAsia" w:cs="Times New Roman"/>
          <w:szCs w:val="21"/>
        </w:rPr>
        <w:t>00</w:t>
      </w:r>
      <w:r>
        <w:rPr>
          <w:rFonts w:cs="Times New Roman"/>
          <w:szCs w:val="21"/>
        </w:rPr>
        <w:t xml:space="preserve"> </w:t>
      </w:r>
      <w:r>
        <w:rPr>
          <w:rFonts w:hint="eastAsia" w:cs="Times New Roman"/>
          <w:szCs w:val="21"/>
        </w:rPr>
        <w:t>m</w:t>
      </w:r>
      <w:r>
        <w:rPr>
          <w:rFonts w:cs="Times New Roman"/>
          <w:szCs w:val="21"/>
        </w:rPr>
        <w:t>L</w:t>
      </w:r>
      <w:r>
        <w:rPr>
          <w:rFonts w:hint="eastAsia" w:cs="Times New Roman"/>
          <w:szCs w:val="21"/>
        </w:rPr>
        <w:t>；</w:t>
      </w:r>
    </w:p>
    <w:p>
      <w:pPr>
        <w:pStyle w:val="31"/>
        <w:numPr>
          <w:ilvl w:val="0"/>
          <w:numId w:val="122"/>
        </w:numPr>
        <w:spacing w:before="156" w:beforeLines="50" w:after="156" w:afterLines="50"/>
        <w:ind w:left="0" w:firstLine="480"/>
        <w:rPr>
          <w:rFonts w:eastAsia="宋体" w:cs="Times New Roman"/>
        </w:rPr>
      </w:pPr>
      <w:r>
        <w:rPr>
          <w:rFonts w:hint="eastAsia" w:eastAsia="宋体" w:cs="Times New Roman"/>
          <w:szCs w:val="21"/>
        </w:rPr>
        <w:t>乙酸</w:t>
      </w:r>
      <w:r>
        <w:rPr>
          <w:rFonts w:cs="Times New Roman"/>
          <w:szCs w:val="21"/>
        </w:rPr>
        <w:t>溶液</w:t>
      </w:r>
      <w:r>
        <w:rPr>
          <w:rFonts w:hint="eastAsia" w:cs="Times New Roman"/>
          <w:szCs w:val="21"/>
        </w:rPr>
        <w:t>[1 mol/L]</w:t>
      </w:r>
      <w:r>
        <w:rPr>
          <w:rFonts w:cs="Times New Roman"/>
          <w:szCs w:val="21"/>
        </w:rPr>
        <w:t>：</w:t>
      </w:r>
      <w:r>
        <w:rPr>
          <w:rFonts w:hint="eastAsia" w:cs="Times New Roman"/>
          <w:szCs w:val="21"/>
        </w:rPr>
        <w:t>5.7</w:t>
      </w:r>
      <w:r>
        <w:rPr>
          <w:rFonts w:cs="Times New Roman"/>
          <w:szCs w:val="21"/>
        </w:rPr>
        <w:t xml:space="preserve"> </w:t>
      </w:r>
      <w:r>
        <w:rPr>
          <w:rFonts w:hint="eastAsia" w:cs="Times New Roman"/>
          <w:szCs w:val="21"/>
        </w:rPr>
        <w:t>mL乙酸溶于水，定溶至100</w:t>
      </w:r>
      <w:r>
        <w:rPr>
          <w:rFonts w:cs="Times New Roman"/>
          <w:szCs w:val="21"/>
        </w:rPr>
        <w:t xml:space="preserve"> </w:t>
      </w:r>
      <w:r>
        <w:rPr>
          <w:rFonts w:hint="eastAsia" w:cs="Times New Roman"/>
          <w:szCs w:val="21"/>
        </w:rPr>
        <w:t>mL；</w:t>
      </w:r>
    </w:p>
    <w:p>
      <w:pPr>
        <w:pStyle w:val="31"/>
        <w:numPr>
          <w:ilvl w:val="0"/>
          <w:numId w:val="122"/>
        </w:numPr>
        <w:spacing w:before="156" w:beforeLines="50" w:after="156" w:afterLines="50"/>
        <w:ind w:left="0" w:firstLine="480"/>
        <w:rPr>
          <w:rFonts w:eastAsia="宋体" w:cs="Times New Roman"/>
        </w:rPr>
      </w:pPr>
      <w:r>
        <w:rPr>
          <w:rFonts w:hint="eastAsia" w:eastAsia="宋体" w:cs="Times New Roman"/>
          <w:szCs w:val="21"/>
        </w:rPr>
        <w:t>甲苯：甲醇</w:t>
      </w:r>
      <w:r>
        <w:rPr>
          <w:rFonts w:cs="Times New Roman"/>
          <w:szCs w:val="21"/>
        </w:rPr>
        <w:t>溶液</w:t>
      </w:r>
      <w:r>
        <w:rPr>
          <w:rFonts w:hint="eastAsia" w:cs="Times New Roman"/>
          <w:szCs w:val="21"/>
        </w:rPr>
        <w:t>[1:1]</w:t>
      </w:r>
      <w:r>
        <w:rPr>
          <w:rFonts w:cs="Times New Roman"/>
          <w:szCs w:val="21"/>
        </w:rPr>
        <w:t>：</w:t>
      </w:r>
      <w:r>
        <w:rPr>
          <w:rFonts w:hint="eastAsia" w:cs="Times New Roman"/>
          <w:szCs w:val="21"/>
        </w:rPr>
        <w:t>等体积甲苯</w:t>
      </w:r>
      <w:r>
        <w:rPr>
          <w:rFonts w:hint="eastAsia" w:eastAsia="宋体" w:cs="Times New Roman"/>
          <w:szCs w:val="21"/>
        </w:rPr>
        <w:t>（分析纯）</w:t>
      </w:r>
      <w:r>
        <w:rPr>
          <w:rFonts w:hint="eastAsia" w:cs="Times New Roman"/>
          <w:szCs w:val="21"/>
        </w:rPr>
        <w:t>与甲醇</w:t>
      </w:r>
      <w:r>
        <w:rPr>
          <w:rFonts w:hint="eastAsia" w:eastAsia="宋体" w:cs="Times New Roman"/>
          <w:szCs w:val="21"/>
        </w:rPr>
        <w:t>（色谱纯）</w:t>
      </w:r>
      <w:r>
        <w:rPr>
          <w:rFonts w:hint="eastAsia" w:cs="Times New Roman"/>
          <w:szCs w:val="21"/>
        </w:rPr>
        <w:t>相溶；</w:t>
      </w:r>
    </w:p>
    <w:p>
      <w:pPr>
        <w:pStyle w:val="31"/>
        <w:numPr>
          <w:ilvl w:val="0"/>
          <w:numId w:val="122"/>
        </w:numPr>
        <w:spacing w:before="156" w:beforeLines="50" w:after="156" w:afterLines="50"/>
        <w:ind w:left="0" w:firstLine="480"/>
        <w:rPr>
          <w:rFonts w:eastAsia="宋体" w:cs="Times New Roman"/>
        </w:rPr>
      </w:pPr>
      <w:r>
        <w:rPr>
          <w:rFonts w:hint="eastAsia" w:eastAsia="宋体" w:cs="Times New Roman"/>
          <w:szCs w:val="21"/>
        </w:rPr>
        <w:t>氯仿：正己烷溶液[1:4]：氯仿（色谱纯）与正己烷（色谱纯）混合液，其体积比为1:4。</w:t>
      </w:r>
    </w:p>
    <w:p>
      <w:pPr>
        <w:pStyle w:val="35"/>
        <w:spacing w:before="156" w:beforeLines="50" w:after="156" w:afterLines="50" w:line="360" w:lineRule="auto"/>
        <w:ind w:firstLineChars="0"/>
        <w:rPr>
          <w:b/>
          <w:bCs/>
          <w:sz w:val="28"/>
          <w:szCs w:val="28"/>
        </w:rPr>
      </w:pPr>
      <w:r>
        <w:rPr>
          <w:b/>
          <w:bCs/>
          <w:sz w:val="28"/>
          <w:szCs w:val="28"/>
        </w:rPr>
        <w:t>(2)  测定步骤</w:t>
      </w:r>
    </w:p>
    <w:p>
      <w:pPr>
        <w:pStyle w:val="31"/>
        <w:numPr>
          <w:ilvl w:val="0"/>
          <w:numId w:val="123"/>
        </w:numPr>
        <w:adjustRightInd w:val="0"/>
        <w:spacing w:before="156" w:beforeLines="50" w:after="156" w:afterLines="50"/>
        <w:ind w:left="0" w:firstLine="480"/>
        <w:rPr>
          <w:rFonts w:eastAsia="宋体" w:cs="Times New Roman"/>
          <w:szCs w:val="21"/>
        </w:rPr>
      </w:pPr>
      <w:r>
        <w:rPr>
          <w:rFonts w:eastAsia="宋体" w:cs="Times New Roman"/>
          <w:szCs w:val="21"/>
        </w:rPr>
        <w:t>称取</w:t>
      </w:r>
      <w:r>
        <w:rPr>
          <w:rFonts w:eastAsia="宋体" w:cs="Times New Roman"/>
        </w:rPr>
        <w:t>过2 mm筛的</w:t>
      </w:r>
      <w:r>
        <w:rPr>
          <w:rFonts w:eastAsia="宋体" w:cs="Times New Roman"/>
          <w:szCs w:val="21"/>
        </w:rPr>
        <w:t>鲜土</w:t>
      </w:r>
      <w:r>
        <w:rPr>
          <w:rFonts w:hint="eastAsia" w:eastAsia="宋体" w:cs="Times New Roman"/>
          <w:szCs w:val="21"/>
        </w:rPr>
        <w:t>1</w:t>
      </w:r>
      <w:r>
        <w:rPr>
          <w:rFonts w:eastAsia="宋体" w:cs="Times New Roman"/>
          <w:szCs w:val="21"/>
        </w:rPr>
        <w:t>.000 g于</w:t>
      </w:r>
      <w:r>
        <w:rPr>
          <w:rFonts w:hint="eastAsia" w:eastAsia="宋体" w:cs="Times New Roman"/>
          <w:szCs w:val="21"/>
        </w:rPr>
        <w:t>棕色瓶</w:t>
      </w:r>
      <w:r>
        <w:rPr>
          <w:rFonts w:eastAsia="宋体" w:cs="Times New Roman"/>
          <w:szCs w:val="21"/>
        </w:rPr>
        <w:t>，</w:t>
      </w:r>
      <w:r>
        <w:rPr>
          <w:rFonts w:hint="eastAsia" w:eastAsia="宋体" w:cs="Times New Roman"/>
          <w:szCs w:val="21"/>
        </w:rPr>
        <w:t>依次加入4.8</w:t>
      </w:r>
      <w:r>
        <w:rPr>
          <w:rFonts w:eastAsia="宋体" w:cs="Times New Roman"/>
          <w:szCs w:val="21"/>
        </w:rPr>
        <w:t xml:space="preserve"> </w:t>
      </w:r>
      <w:r>
        <w:rPr>
          <w:rFonts w:hint="eastAsia" w:eastAsia="宋体" w:cs="Times New Roman"/>
          <w:szCs w:val="21"/>
        </w:rPr>
        <w:t>ml磷酸钾缓冲液PBS，12</w:t>
      </w:r>
      <w:r>
        <w:rPr>
          <w:rFonts w:eastAsia="宋体" w:cs="Times New Roman"/>
          <w:szCs w:val="21"/>
        </w:rPr>
        <w:t xml:space="preserve"> </w:t>
      </w:r>
      <w:r>
        <w:rPr>
          <w:rFonts w:hint="eastAsia" w:eastAsia="宋体" w:cs="Times New Roman"/>
          <w:szCs w:val="21"/>
        </w:rPr>
        <w:t>ml甲醇和6</w:t>
      </w:r>
      <w:r>
        <w:rPr>
          <w:rFonts w:eastAsia="宋体" w:cs="Times New Roman"/>
          <w:szCs w:val="21"/>
        </w:rPr>
        <w:t xml:space="preserve"> </w:t>
      </w:r>
      <w:r>
        <w:rPr>
          <w:rFonts w:hint="eastAsia" w:eastAsia="宋体" w:cs="Times New Roman"/>
          <w:szCs w:val="21"/>
        </w:rPr>
        <w:t>ml氯仿（色谱纯）；</w:t>
      </w:r>
    </w:p>
    <w:p>
      <w:pPr>
        <w:pStyle w:val="31"/>
        <w:numPr>
          <w:ilvl w:val="0"/>
          <w:numId w:val="123"/>
        </w:numPr>
        <w:adjustRightInd w:val="0"/>
        <w:spacing w:before="156" w:beforeLines="50" w:after="156" w:afterLines="50"/>
        <w:ind w:left="0" w:firstLine="480"/>
        <w:rPr>
          <w:rFonts w:eastAsia="宋体" w:cs="Times New Roman"/>
          <w:szCs w:val="21"/>
        </w:rPr>
      </w:pPr>
      <w:r>
        <w:rPr>
          <w:rFonts w:hint="eastAsia" w:eastAsia="宋体" w:cs="Times New Roman"/>
          <w:szCs w:val="21"/>
        </w:rPr>
        <w:t>涡旋30</w:t>
      </w:r>
      <w:r>
        <w:rPr>
          <w:rFonts w:eastAsia="宋体" w:cs="Times New Roman"/>
          <w:szCs w:val="21"/>
        </w:rPr>
        <w:t xml:space="preserve"> </w:t>
      </w:r>
      <w:r>
        <w:rPr>
          <w:rFonts w:hint="eastAsia" w:eastAsia="宋体" w:cs="Times New Roman"/>
          <w:szCs w:val="21"/>
        </w:rPr>
        <w:t>s，100</w:t>
      </w:r>
      <w:r>
        <w:rPr>
          <w:rFonts w:eastAsia="宋体" w:cs="Times New Roman"/>
          <w:szCs w:val="21"/>
        </w:rPr>
        <w:t xml:space="preserve"> </w:t>
      </w:r>
      <w:r>
        <w:rPr>
          <w:rFonts w:hint="eastAsia" w:eastAsia="宋体" w:cs="Times New Roman"/>
          <w:szCs w:val="21"/>
        </w:rPr>
        <w:t>Hz超声10</w:t>
      </w:r>
      <w:r>
        <w:rPr>
          <w:rFonts w:eastAsia="宋体" w:cs="Times New Roman"/>
          <w:szCs w:val="21"/>
        </w:rPr>
        <w:t xml:space="preserve"> </w:t>
      </w:r>
      <w:r>
        <w:rPr>
          <w:rFonts w:hint="eastAsia" w:eastAsia="宋体" w:cs="Times New Roman"/>
          <w:szCs w:val="21"/>
        </w:rPr>
        <w:t>min（水温应低于30</w:t>
      </w:r>
      <w:r>
        <w:rPr>
          <w:rFonts w:eastAsia="宋体" w:cs="Times New Roman"/>
          <w:szCs w:val="21"/>
        </w:rPr>
        <w:t>℃</w:t>
      </w:r>
      <w:r>
        <w:rPr>
          <w:rFonts w:hint="eastAsia" w:eastAsia="宋体" w:cs="Times New Roman"/>
          <w:szCs w:val="21"/>
        </w:rPr>
        <w:t>），37</w:t>
      </w:r>
      <w:r>
        <w:rPr>
          <w:rFonts w:eastAsia="宋体" w:cs="Times New Roman"/>
          <w:szCs w:val="21"/>
        </w:rPr>
        <w:t>℃</w:t>
      </w:r>
      <w:r>
        <w:rPr>
          <w:rFonts w:hint="eastAsia" w:eastAsia="宋体" w:cs="Times New Roman"/>
          <w:szCs w:val="21"/>
        </w:rPr>
        <w:t>水浴加热30</w:t>
      </w:r>
      <w:r>
        <w:rPr>
          <w:rFonts w:eastAsia="宋体" w:cs="Times New Roman"/>
          <w:szCs w:val="21"/>
        </w:rPr>
        <w:t xml:space="preserve"> </w:t>
      </w:r>
      <w:r>
        <w:rPr>
          <w:rFonts w:hint="eastAsia" w:eastAsia="宋体" w:cs="Times New Roman"/>
          <w:szCs w:val="21"/>
        </w:rPr>
        <w:t>min；</w:t>
      </w:r>
    </w:p>
    <w:p>
      <w:pPr>
        <w:pStyle w:val="31"/>
        <w:numPr>
          <w:ilvl w:val="0"/>
          <w:numId w:val="123"/>
        </w:numPr>
        <w:adjustRightInd w:val="0"/>
        <w:spacing w:before="156" w:beforeLines="50" w:after="156" w:afterLines="50"/>
        <w:ind w:left="0" w:firstLine="480"/>
        <w:rPr>
          <w:rFonts w:eastAsia="宋体" w:cs="Times New Roman"/>
          <w:szCs w:val="21"/>
        </w:rPr>
      </w:pPr>
      <w:r>
        <w:rPr>
          <w:rFonts w:hint="eastAsia" w:eastAsia="宋体" w:cs="Times New Roman"/>
          <w:szCs w:val="21"/>
        </w:rPr>
        <w:t>将液体转移至50</w:t>
      </w:r>
      <w:r>
        <w:rPr>
          <w:rFonts w:eastAsia="宋体" w:cs="Times New Roman"/>
          <w:szCs w:val="21"/>
        </w:rPr>
        <w:t xml:space="preserve"> </w:t>
      </w:r>
      <w:r>
        <w:rPr>
          <w:rFonts w:hint="eastAsia" w:eastAsia="宋体" w:cs="Times New Roman"/>
          <w:szCs w:val="21"/>
        </w:rPr>
        <w:t>ml三角瓶，依次加入6</w:t>
      </w:r>
      <w:r>
        <w:rPr>
          <w:rFonts w:eastAsia="宋体" w:cs="Times New Roman"/>
          <w:szCs w:val="21"/>
        </w:rPr>
        <w:t xml:space="preserve"> </w:t>
      </w:r>
      <w:r>
        <w:rPr>
          <w:rFonts w:hint="eastAsia" w:eastAsia="宋体" w:cs="Times New Roman"/>
          <w:szCs w:val="21"/>
        </w:rPr>
        <w:t>ml氯仿（色谱纯）和6</w:t>
      </w:r>
      <w:r>
        <w:rPr>
          <w:rFonts w:eastAsia="宋体" w:cs="Times New Roman"/>
          <w:szCs w:val="21"/>
        </w:rPr>
        <w:t xml:space="preserve"> </w:t>
      </w:r>
      <w:r>
        <w:rPr>
          <w:rFonts w:hint="eastAsia" w:eastAsia="宋体" w:cs="Times New Roman"/>
          <w:szCs w:val="21"/>
        </w:rPr>
        <w:t>ml磷酸钾缓冲液PBS，轻轻摇动后静置过夜（避光）；</w:t>
      </w:r>
    </w:p>
    <w:p>
      <w:pPr>
        <w:pStyle w:val="31"/>
        <w:numPr>
          <w:ilvl w:val="0"/>
          <w:numId w:val="123"/>
        </w:numPr>
        <w:adjustRightInd w:val="0"/>
        <w:spacing w:before="156" w:beforeLines="50" w:after="156" w:afterLines="50"/>
        <w:ind w:left="0" w:firstLine="480"/>
        <w:rPr>
          <w:rFonts w:eastAsia="宋体" w:cs="Times New Roman"/>
          <w:szCs w:val="21"/>
        </w:rPr>
      </w:pPr>
      <w:r>
        <w:rPr>
          <w:rFonts w:hint="eastAsia" w:eastAsia="宋体" w:cs="Times New Roman"/>
          <w:szCs w:val="21"/>
        </w:rPr>
        <w:t>过夜后，吸取三角瓶中下层液体过0.45孔径的有机相针头过滤器，加入经5</w:t>
      </w:r>
      <w:r>
        <w:rPr>
          <w:rFonts w:eastAsia="宋体" w:cs="Times New Roman"/>
          <w:szCs w:val="21"/>
        </w:rPr>
        <w:t xml:space="preserve"> </w:t>
      </w:r>
      <w:r>
        <w:rPr>
          <w:rFonts w:hint="eastAsia" w:eastAsia="宋体" w:cs="Times New Roman"/>
          <w:szCs w:val="21"/>
        </w:rPr>
        <w:t>ml氯仿活化的硅胶柱；</w:t>
      </w:r>
    </w:p>
    <w:p>
      <w:pPr>
        <w:pStyle w:val="31"/>
        <w:numPr>
          <w:ilvl w:val="0"/>
          <w:numId w:val="123"/>
        </w:numPr>
        <w:adjustRightInd w:val="0"/>
        <w:spacing w:before="156" w:beforeLines="50" w:after="156" w:afterLines="50"/>
        <w:ind w:left="0" w:firstLine="480"/>
        <w:rPr>
          <w:rFonts w:eastAsia="宋体" w:cs="Times New Roman"/>
          <w:szCs w:val="21"/>
        </w:rPr>
      </w:pPr>
      <w:r>
        <w:rPr>
          <w:rFonts w:hint="eastAsia" w:eastAsia="宋体" w:cs="Times New Roman"/>
          <w:szCs w:val="21"/>
        </w:rPr>
        <w:t>依次加入2</w:t>
      </w:r>
      <w:r>
        <w:rPr>
          <w:rFonts w:eastAsia="宋体" w:cs="Times New Roman"/>
          <w:szCs w:val="21"/>
        </w:rPr>
        <w:t xml:space="preserve"> </w:t>
      </w:r>
      <w:r>
        <w:rPr>
          <w:rFonts w:hint="eastAsia" w:eastAsia="宋体" w:cs="Times New Roman"/>
          <w:szCs w:val="21"/>
        </w:rPr>
        <w:t>ml*3次氯仿（色谱纯），2</w:t>
      </w:r>
      <w:r>
        <w:rPr>
          <w:rFonts w:eastAsia="宋体" w:cs="Times New Roman"/>
          <w:szCs w:val="21"/>
        </w:rPr>
        <w:t xml:space="preserve"> </w:t>
      </w:r>
      <w:r>
        <w:rPr>
          <w:rFonts w:hint="eastAsia" w:eastAsia="宋体" w:cs="Times New Roman"/>
          <w:szCs w:val="21"/>
        </w:rPr>
        <w:t>ml*3次丙酮（色谱纯）洗涤硅胶柱；</w:t>
      </w:r>
    </w:p>
    <w:p>
      <w:pPr>
        <w:pStyle w:val="31"/>
        <w:numPr>
          <w:ilvl w:val="0"/>
          <w:numId w:val="123"/>
        </w:numPr>
        <w:adjustRightInd w:val="0"/>
        <w:spacing w:before="156" w:beforeLines="50" w:after="156" w:afterLines="50"/>
        <w:ind w:left="0" w:firstLine="480"/>
        <w:rPr>
          <w:rFonts w:eastAsia="宋体" w:cs="Times New Roman"/>
          <w:szCs w:val="21"/>
        </w:rPr>
      </w:pPr>
      <w:r>
        <w:rPr>
          <w:rFonts w:eastAsia="宋体" w:cs="Times New Roman"/>
          <w:szCs w:val="21"/>
        </w:rPr>
        <w:t>将洗涤后的硅胶柱转移到10 ml离心管上，加入2 ml*3次甲醇（色谱纯），将甲醇收集到离心管中，氮气吹干</w:t>
      </w:r>
      <w:r>
        <w:rPr>
          <w:rFonts w:hint="eastAsia" w:eastAsia="宋体" w:cs="Times New Roman"/>
          <w:szCs w:val="21"/>
        </w:rPr>
        <w:t>；</w:t>
      </w:r>
    </w:p>
    <w:p>
      <w:pPr>
        <w:pStyle w:val="31"/>
        <w:numPr>
          <w:ilvl w:val="0"/>
          <w:numId w:val="123"/>
        </w:numPr>
        <w:adjustRightInd w:val="0"/>
        <w:spacing w:before="156" w:beforeLines="50" w:after="156" w:afterLines="50"/>
        <w:ind w:left="0" w:firstLine="480"/>
        <w:rPr>
          <w:rFonts w:eastAsia="宋体" w:cs="Times New Roman"/>
          <w:szCs w:val="21"/>
        </w:rPr>
      </w:pPr>
      <w:r>
        <w:rPr>
          <w:rFonts w:eastAsia="宋体" w:cs="Times New Roman"/>
          <w:szCs w:val="21"/>
        </w:rPr>
        <w:t>依次加入</w:t>
      </w:r>
      <w:r>
        <w:rPr>
          <w:rFonts w:eastAsia="宋体" w:cs="Times New Roman"/>
        </w:rPr>
        <w:t>1 ml 氢氧化钾甲醇溶液和</w:t>
      </w:r>
      <w:r>
        <w:rPr>
          <w:rFonts w:hint="eastAsia" w:eastAsia="宋体" w:cs="Times New Roman"/>
        </w:rPr>
        <w:t xml:space="preserve">1 </w:t>
      </w:r>
      <w:r>
        <w:rPr>
          <w:rFonts w:eastAsia="宋体" w:cs="Times New Roman"/>
        </w:rPr>
        <w:t>ml甲苯：甲醇溶液，涡旋30 s后37℃水浴30 min</w:t>
      </w:r>
      <w:r>
        <w:rPr>
          <w:rFonts w:hint="eastAsia" w:eastAsia="宋体" w:cs="Times New Roman"/>
        </w:rPr>
        <w:t>；</w:t>
      </w:r>
    </w:p>
    <w:p>
      <w:pPr>
        <w:pStyle w:val="31"/>
        <w:numPr>
          <w:ilvl w:val="0"/>
          <w:numId w:val="123"/>
        </w:numPr>
        <w:adjustRightInd w:val="0"/>
        <w:spacing w:before="156" w:beforeLines="50" w:after="156" w:afterLines="50"/>
        <w:ind w:left="0" w:firstLine="480"/>
        <w:rPr>
          <w:rFonts w:eastAsia="宋体" w:cs="Times New Roman"/>
          <w:szCs w:val="21"/>
        </w:rPr>
      </w:pPr>
      <w:r>
        <w:rPr>
          <w:rFonts w:hint="eastAsia" w:eastAsia="宋体" w:cs="Times New Roman"/>
          <w:szCs w:val="21"/>
        </w:rPr>
        <w:t>待冷却后，依次加入0.1</w:t>
      </w:r>
      <w:r>
        <w:rPr>
          <w:rFonts w:eastAsia="宋体" w:cs="Times New Roman"/>
          <w:szCs w:val="21"/>
        </w:rPr>
        <w:t xml:space="preserve"> </w:t>
      </w:r>
      <w:r>
        <w:rPr>
          <w:rFonts w:hint="eastAsia" w:eastAsia="宋体" w:cs="Times New Roman"/>
          <w:szCs w:val="21"/>
        </w:rPr>
        <w:t>ml乙酸溶液和2</w:t>
      </w:r>
      <w:r>
        <w:rPr>
          <w:rFonts w:eastAsia="宋体" w:cs="Times New Roman"/>
          <w:szCs w:val="21"/>
        </w:rPr>
        <w:t xml:space="preserve"> </w:t>
      </w:r>
      <w:r>
        <w:rPr>
          <w:rFonts w:hint="eastAsia" w:eastAsia="宋体" w:cs="Times New Roman"/>
          <w:szCs w:val="21"/>
        </w:rPr>
        <w:t>ml*2次氯仿：正己烷溶液，吸取上层液体到另一离心管中氮气吹干，上机前于-20</w:t>
      </w:r>
      <w:r>
        <w:rPr>
          <w:rFonts w:eastAsia="宋体" w:cs="Times New Roman"/>
          <w:szCs w:val="21"/>
        </w:rPr>
        <w:t>℃</w:t>
      </w:r>
      <w:r>
        <w:rPr>
          <w:rFonts w:hint="eastAsia" w:eastAsia="宋体" w:cs="Times New Roman"/>
          <w:szCs w:val="21"/>
        </w:rPr>
        <w:t>保存；</w:t>
      </w:r>
    </w:p>
    <w:p>
      <w:pPr>
        <w:pStyle w:val="31"/>
        <w:numPr>
          <w:ilvl w:val="0"/>
          <w:numId w:val="123"/>
        </w:numPr>
        <w:adjustRightInd w:val="0"/>
        <w:spacing w:before="156" w:beforeLines="50" w:after="156" w:afterLines="50"/>
        <w:ind w:left="0" w:firstLine="480"/>
        <w:rPr>
          <w:rFonts w:eastAsia="宋体" w:cs="Times New Roman"/>
          <w:szCs w:val="21"/>
        </w:rPr>
      </w:pPr>
      <w:r>
        <w:rPr>
          <w:rFonts w:hint="eastAsia" w:eastAsia="宋体" w:cs="Times New Roman"/>
          <w:szCs w:val="21"/>
        </w:rPr>
        <w:t>加入200微升氯仿：正己烷溶液，上机测定。</w:t>
      </w:r>
    </w:p>
    <w:p>
      <w:pPr>
        <w:pStyle w:val="4"/>
        <w:spacing w:before="156" w:beforeLines="50" w:after="156" w:afterLines="50" w:line="360" w:lineRule="auto"/>
        <w:jc w:val="both"/>
        <w:rPr>
          <w:rFonts w:cs="Times New Roman"/>
          <w:kern w:val="0"/>
          <w:sz w:val="28"/>
          <w:szCs w:val="28"/>
          <w:lang w:val="zh-CN"/>
        </w:rPr>
      </w:pPr>
      <w:bookmarkStart w:id="105" w:name="_Toc487709344"/>
      <w:r>
        <w:rPr>
          <w:rFonts w:hint="eastAsia" w:cs="Times New Roman"/>
          <w:kern w:val="0"/>
          <w:sz w:val="28"/>
          <w:szCs w:val="28"/>
          <w:lang w:val="zh-CN"/>
        </w:rPr>
        <w:t xml:space="preserve">8.3 </w:t>
      </w:r>
      <w:r>
        <w:rPr>
          <w:rFonts w:cs="Times New Roman"/>
          <w:kern w:val="0"/>
          <w:sz w:val="28"/>
          <w:szCs w:val="28"/>
          <w:lang w:val="zh-CN"/>
        </w:rPr>
        <w:t xml:space="preserve"> </w:t>
      </w:r>
      <w:r>
        <w:rPr>
          <w:rFonts w:hint="eastAsia" w:cs="Times New Roman"/>
          <w:kern w:val="0"/>
          <w:sz w:val="28"/>
          <w:szCs w:val="28"/>
          <w:lang w:val="zh-CN"/>
        </w:rPr>
        <w:t>功能微生物的分离与记数</w:t>
      </w:r>
      <w:bookmarkEnd w:id="105"/>
    </w:p>
    <w:p>
      <w:pPr>
        <w:spacing w:before="156" w:beforeLines="50" w:after="156" w:afterLines="50"/>
        <w:ind w:firstLine="480" w:firstLineChars="200"/>
      </w:pPr>
      <w:r>
        <w:rPr>
          <w:rFonts w:hint="eastAsia"/>
        </w:rPr>
        <w:t>我们在这里所说的功能微生物是专指森林土壤中，起到凋落物分解和养分循环的各种微生物，如纤维素分解微生物，木质素分解微生物，氨化、硝化、反硝化微生物等等。这里面有细菌，真菌，放线菌等各种类型。</w:t>
      </w:r>
    </w:p>
    <w:p>
      <w:pPr>
        <w:pStyle w:val="5"/>
        <w:spacing w:before="156" w:beforeLines="50" w:after="156" w:afterLines="50" w:line="360" w:lineRule="auto"/>
        <w:ind w:firstLine="241" w:firstLineChars="100"/>
        <w:rPr>
          <w:rFonts w:ascii="Times New Roman" w:hAnsi="Times New Roman" w:cs="Times New Roman"/>
          <w:kern w:val="0"/>
          <w:sz w:val="24"/>
          <w:szCs w:val="24"/>
          <w:lang w:val="zh-CN"/>
        </w:rPr>
      </w:pPr>
      <w:r>
        <w:rPr>
          <w:rFonts w:ascii="Times New Roman" w:hAnsi="Times New Roman" w:cs="Times New Roman"/>
          <w:kern w:val="0"/>
          <w:sz w:val="24"/>
          <w:szCs w:val="24"/>
          <w:lang w:val="zh-CN"/>
        </w:rPr>
        <w:t>8.3.1  土壤微生物分离计数的基本方法</w:t>
      </w:r>
    </w:p>
    <w:p>
      <w:pPr>
        <w:pStyle w:val="35"/>
        <w:spacing w:before="156" w:beforeLines="50" w:after="156" w:afterLines="50" w:line="360" w:lineRule="auto"/>
        <w:ind w:firstLineChars="0"/>
        <w:rPr>
          <w:b/>
          <w:bCs/>
          <w:sz w:val="24"/>
          <w:szCs w:val="24"/>
        </w:rPr>
      </w:pPr>
      <w:r>
        <w:rPr>
          <w:b/>
          <w:bCs/>
          <w:sz w:val="24"/>
          <w:szCs w:val="24"/>
        </w:rPr>
        <w:t xml:space="preserve">(1)  </w:t>
      </w:r>
      <w:r>
        <w:rPr>
          <w:rFonts w:hint="eastAsia"/>
          <w:b/>
          <w:bCs/>
          <w:sz w:val="24"/>
          <w:szCs w:val="24"/>
        </w:rPr>
        <w:t>稀释到平板法</w:t>
      </w:r>
    </w:p>
    <w:p>
      <w:pPr>
        <w:pStyle w:val="31"/>
        <w:numPr>
          <w:ilvl w:val="0"/>
          <w:numId w:val="124"/>
        </w:numPr>
        <w:spacing w:before="156" w:beforeLines="50" w:after="156" w:afterLines="50"/>
        <w:ind w:left="0" w:firstLine="480"/>
        <w:rPr>
          <w:rFonts w:cs="Times New Roman"/>
        </w:rPr>
      </w:pPr>
      <w:r>
        <w:rPr>
          <w:rFonts w:cs="Times New Roman"/>
        </w:rPr>
        <w:t>土壤悬液的制备：无菌操作用1/100天平称取10克过2毫米筛的土样于盛90 ml无菌水的三角烧瓶中（或20克于180克的无菌水中，依用量定），震荡10-15分钟，得均匀土壤悬液；</w:t>
      </w:r>
    </w:p>
    <w:p>
      <w:pPr>
        <w:pStyle w:val="31"/>
        <w:numPr>
          <w:ilvl w:val="0"/>
          <w:numId w:val="124"/>
        </w:numPr>
        <w:spacing w:before="156" w:beforeLines="50" w:after="156" w:afterLines="50"/>
        <w:ind w:left="0" w:firstLine="480"/>
        <w:rPr>
          <w:rFonts w:cs="Times New Roman"/>
        </w:rPr>
      </w:pPr>
      <w:r>
        <w:rPr>
          <w:rFonts w:cs="Times New Roman"/>
        </w:rPr>
        <w:t>取上述土壤悬液1毫升倒入9毫升无菌水的试管中（或2毫升倒入18毫升试管中），依次按10倍法稀释到10</w:t>
      </w:r>
      <w:r>
        <w:rPr>
          <w:rFonts w:cs="Times New Roman"/>
          <w:vertAlign w:val="superscript"/>
        </w:rPr>
        <w:t>-6</w:t>
      </w:r>
      <w:r>
        <w:rPr>
          <w:rFonts w:cs="Times New Roman"/>
        </w:rPr>
        <w:t>（或更高）。用吸管吸取时，在稀释液中反复的吹吸3~4次，以减少因管壁吸附造成的误差，也使悬液充分分散；</w:t>
      </w:r>
    </w:p>
    <w:p>
      <w:pPr>
        <w:pStyle w:val="31"/>
        <w:numPr>
          <w:ilvl w:val="0"/>
          <w:numId w:val="124"/>
        </w:numPr>
        <w:spacing w:before="156" w:beforeLines="50" w:after="156" w:afterLines="50"/>
        <w:ind w:left="0" w:firstLine="480"/>
        <w:rPr>
          <w:rFonts w:cs="Times New Roman"/>
        </w:rPr>
      </w:pPr>
      <w:r>
        <w:rPr>
          <w:rFonts w:cs="Times New Roman"/>
        </w:rPr>
        <w:t>根据各类微生物在上述土壤中存在数量相对大小，分别选取稀释度接种相应种类平板培养基（一般真菌采用10</w:t>
      </w:r>
      <w:r>
        <w:rPr>
          <w:rFonts w:cs="Times New Roman"/>
          <w:vertAlign w:val="superscript"/>
        </w:rPr>
        <w:t>-1</w:t>
      </w:r>
      <w:r>
        <w:rPr>
          <w:rFonts w:cs="Times New Roman"/>
        </w:rPr>
        <w:t>、10</w:t>
      </w:r>
      <w:r>
        <w:rPr>
          <w:rFonts w:cs="Times New Roman"/>
          <w:vertAlign w:val="superscript"/>
        </w:rPr>
        <w:t>-2</w:t>
      </w:r>
      <w:r>
        <w:rPr>
          <w:rFonts w:cs="Times New Roman"/>
        </w:rPr>
        <w:t>、10</w:t>
      </w:r>
      <w:r>
        <w:rPr>
          <w:rFonts w:cs="Times New Roman"/>
          <w:vertAlign w:val="superscript"/>
        </w:rPr>
        <w:t>-3</w:t>
      </w:r>
      <w:r>
        <w:rPr>
          <w:rFonts w:cs="Times New Roman"/>
        </w:rPr>
        <w:t>稀度；放线菌10</w:t>
      </w:r>
      <w:r>
        <w:rPr>
          <w:rFonts w:cs="Times New Roman"/>
          <w:vertAlign w:val="superscript"/>
        </w:rPr>
        <w:t>-3</w:t>
      </w:r>
      <w:r>
        <w:rPr>
          <w:rFonts w:cs="Times New Roman"/>
        </w:rPr>
        <w:t>、10</w:t>
      </w:r>
      <w:r>
        <w:rPr>
          <w:rFonts w:cs="Times New Roman"/>
          <w:vertAlign w:val="superscript"/>
        </w:rPr>
        <w:t>-4</w:t>
      </w:r>
      <w:r>
        <w:rPr>
          <w:rFonts w:cs="Times New Roman"/>
        </w:rPr>
        <w:t>、10</w:t>
      </w:r>
      <w:r>
        <w:rPr>
          <w:rFonts w:cs="Times New Roman"/>
          <w:vertAlign w:val="superscript"/>
        </w:rPr>
        <w:t>-5</w:t>
      </w:r>
      <w:r>
        <w:rPr>
          <w:rFonts w:cs="Times New Roman"/>
        </w:rPr>
        <w:t>稀释度；细菌10</w:t>
      </w:r>
      <w:r>
        <w:rPr>
          <w:rFonts w:cs="Times New Roman"/>
          <w:vertAlign w:val="superscript"/>
        </w:rPr>
        <w:t>-4</w:t>
      </w:r>
      <w:r>
        <w:rPr>
          <w:rFonts w:cs="Times New Roman"/>
        </w:rPr>
        <w:t>、10-</w:t>
      </w:r>
      <w:r>
        <w:rPr>
          <w:rFonts w:cs="Times New Roman"/>
          <w:vertAlign w:val="superscript"/>
        </w:rPr>
        <w:t>5</w:t>
      </w:r>
      <w:r>
        <w:rPr>
          <w:rFonts w:cs="Times New Roman"/>
        </w:rPr>
        <w:t>、10</w:t>
      </w:r>
      <w:r>
        <w:rPr>
          <w:rFonts w:cs="Times New Roman"/>
          <w:vertAlign w:val="superscript"/>
        </w:rPr>
        <w:t>-6</w:t>
      </w:r>
      <w:r>
        <w:rPr>
          <w:rFonts w:cs="Times New Roman"/>
        </w:rPr>
        <w:t>稀释度，每个稀释度3~4个重复）。接种方法可以用混菌法或涂抹法，接种后置28~30℃恒温培养箱中培养（细菌3~5天；真菌5~7天；放线菌10~14天），然后在细菌和放线菌中选取出现菌落数在20~200之间的培养皿；真菌中选取菌落数在10~100之间的培养皿进行计数</w:t>
      </w:r>
      <w:r>
        <w:rPr>
          <w:rFonts w:hint="eastAsia" w:cs="Times New Roman"/>
        </w:rPr>
        <w:t>；</w:t>
      </w:r>
    </w:p>
    <w:p>
      <w:pPr>
        <w:spacing w:before="156" w:beforeLines="50" w:after="156" w:afterLines="50"/>
        <w:ind w:firstLine="480" w:firstLineChars="200"/>
      </w:pPr>
      <w:r>
        <w:rPr>
          <w:rFonts w:hint="eastAsia"/>
        </w:rPr>
        <w:t>注：被扩散的细菌或真菌菌落占据琼脂表面15%以上的培养皿应该剔除，因为它们抑制了其他菌落的正常发育造成误差。</w:t>
      </w:r>
    </w:p>
    <w:p>
      <w:pPr>
        <w:pStyle w:val="35"/>
        <w:spacing w:before="156" w:beforeLines="50" w:after="156" w:afterLines="50" w:line="360" w:lineRule="auto"/>
        <w:ind w:firstLineChars="0"/>
        <w:rPr>
          <w:b/>
          <w:bCs/>
          <w:sz w:val="24"/>
          <w:szCs w:val="24"/>
        </w:rPr>
      </w:pPr>
      <w:r>
        <w:rPr>
          <w:b/>
          <w:bCs/>
          <w:sz w:val="24"/>
          <w:szCs w:val="24"/>
        </w:rPr>
        <w:t xml:space="preserve">(2)  </w:t>
      </w:r>
      <w:r>
        <w:rPr>
          <w:rFonts w:hint="eastAsia"/>
          <w:b/>
          <w:bCs/>
          <w:sz w:val="24"/>
          <w:szCs w:val="24"/>
        </w:rPr>
        <w:t>最或然数法</w:t>
      </w:r>
    </w:p>
    <w:p>
      <w:pPr>
        <w:spacing w:before="156" w:beforeLines="50" w:after="156" w:afterLines="50"/>
        <w:ind w:firstLine="480" w:firstLineChars="200"/>
      </w:pPr>
      <w:r>
        <w:rPr>
          <w:rFonts w:hint="eastAsia"/>
        </w:rPr>
        <w:t>对具特殊生理功能的细菌，常用最或然数（MPN）法计数，如硝化、厌氧固N菌、硫化、反硝化、纤维分解菌等。</w:t>
      </w:r>
    </w:p>
    <w:p>
      <w:pPr>
        <w:pStyle w:val="31"/>
        <w:numPr>
          <w:ilvl w:val="0"/>
          <w:numId w:val="125"/>
        </w:numPr>
        <w:spacing w:before="156" w:beforeLines="50" w:after="156" w:afterLines="50"/>
        <w:ind w:left="0" w:firstLine="480"/>
        <w:rPr>
          <w:rFonts w:cs="Times New Roman"/>
        </w:rPr>
      </w:pPr>
      <w:r>
        <w:rPr>
          <w:rFonts w:cs="Times New Roman"/>
        </w:rPr>
        <w:t>将制备好的稀释液按10倍连续稀释后，根据各类群在土壤中的大概数量选择5个相连稀释度分别接种至各自的培养基，每一稀释度重复5管，即一个样本计数每种微生物需25管，接种后28℃培养7~14天，观察各生理群落生长或反应；</w:t>
      </w:r>
    </w:p>
    <w:p>
      <w:pPr>
        <w:pStyle w:val="31"/>
        <w:numPr>
          <w:ilvl w:val="0"/>
          <w:numId w:val="125"/>
        </w:numPr>
        <w:spacing w:before="156" w:beforeLines="50" w:after="156" w:afterLines="50"/>
        <w:ind w:left="0" w:firstLine="480"/>
      </w:pPr>
      <w:r>
        <w:rPr>
          <w:rFonts w:hint="eastAsia"/>
        </w:rPr>
        <w:t>根据各稀释管中有无待测微生物生长或其生理反应的正负得出数量指标，并依数量指标查数量统计表，计算得出微生物数量。</w:t>
      </w:r>
    </w:p>
    <w:p>
      <w:pPr>
        <w:pStyle w:val="31"/>
        <w:spacing w:before="156" w:beforeLines="50" w:after="156" w:afterLines="50"/>
        <w:ind w:left="480" w:firstLine="0" w:firstLineChars="0"/>
      </w:pPr>
      <w:r>
        <w:t>注</w:t>
      </w:r>
      <w:r>
        <w:rPr>
          <w:rFonts w:hint="eastAsia"/>
        </w:rPr>
        <w:t>：</w:t>
      </w:r>
    </w:p>
    <w:p>
      <w:pPr>
        <w:pStyle w:val="31"/>
        <w:numPr>
          <w:ilvl w:val="0"/>
          <w:numId w:val="126"/>
        </w:numPr>
        <w:spacing w:before="156" w:beforeLines="50" w:after="156" w:afterLines="50"/>
        <w:ind w:left="0" w:firstLine="720" w:firstLineChars="300"/>
      </w:pPr>
      <w:r>
        <w:rPr>
          <w:rFonts w:hint="eastAsia"/>
        </w:rPr>
        <w:t xml:space="preserve"> 确定数量指标时应选取稀释系列中所有重复都有生长（或呈正反应、阳性反应）的最符稀释度为数量指标的第一位数字；</w:t>
      </w:r>
    </w:p>
    <w:p>
      <w:pPr>
        <w:pStyle w:val="31"/>
        <w:numPr>
          <w:ilvl w:val="0"/>
          <w:numId w:val="126"/>
        </w:numPr>
        <w:spacing w:before="156" w:beforeLines="50" w:after="156" w:afterLines="50"/>
        <w:ind w:left="0" w:firstLine="720" w:firstLineChars="300"/>
      </w:pPr>
      <w:r>
        <w:t xml:space="preserve"> </w:t>
      </w:r>
      <w:r>
        <w:rPr>
          <w:rFonts w:hint="eastAsia"/>
        </w:rPr>
        <w:t>用此法计数时，在稀释系列中必须最后一个稀释度所有重复间均没有微生物生长；</w:t>
      </w:r>
    </w:p>
    <w:p>
      <w:pPr>
        <w:pStyle w:val="31"/>
        <w:numPr>
          <w:ilvl w:val="0"/>
          <w:numId w:val="126"/>
        </w:numPr>
        <w:spacing w:before="156" w:beforeLines="50" w:after="156" w:afterLines="50"/>
        <w:ind w:left="0" w:firstLine="720" w:firstLineChars="300"/>
      </w:pPr>
      <w:r>
        <w:t xml:space="preserve"> </w:t>
      </w:r>
      <w:r>
        <w:rPr>
          <w:rFonts w:hint="eastAsia"/>
        </w:rPr>
        <w:t>如果在所有重复试管内都有微生物生长的稀释度之后仍有三个数字，则将最后一个数字加到前一个数字上。</w:t>
      </w:r>
    </w:p>
    <w:p>
      <w:pPr>
        <w:spacing w:before="156" w:beforeLines="50" w:after="156" w:afterLines="50"/>
        <w:ind w:firstLine="480" w:firstLineChars="200"/>
      </w:pPr>
      <w:r>
        <w:rPr>
          <w:rFonts w:hint="eastAsia"/>
        </w:rPr>
        <w:t>结果计算：每克土壤中的菌数=（数量指标对应近似数×数量指标第一位数稀释倍数）/干土%（干土百分比即为1-含水量）。</w:t>
      </w:r>
    </w:p>
    <w:p>
      <w:pPr>
        <w:pStyle w:val="35"/>
        <w:spacing w:before="156" w:beforeLines="50" w:after="156" w:afterLines="50" w:line="360" w:lineRule="auto"/>
        <w:ind w:firstLineChars="0"/>
        <w:rPr>
          <w:b/>
          <w:bCs/>
          <w:sz w:val="24"/>
          <w:szCs w:val="24"/>
        </w:rPr>
      </w:pPr>
      <w:r>
        <w:rPr>
          <w:b/>
          <w:bCs/>
          <w:sz w:val="24"/>
          <w:szCs w:val="24"/>
        </w:rPr>
        <w:t xml:space="preserve">(3)  </w:t>
      </w:r>
      <w:r>
        <w:rPr>
          <w:rFonts w:hint="eastAsia"/>
          <w:b/>
          <w:bCs/>
          <w:sz w:val="24"/>
          <w:szCs w:val="24"/>
        </w:rPr>
        <w:t>显微镜直接记数（略）</w:t>
      </w:r>
    </w:p>
    <w:p>
      <w:pPr>
        <w:pStyle w:val="5"/>
        <w:spacing w:before="156" w:beforeLines="50" w:after="156" w:afterLines="50" w:line="360" w:lineRule="auto"/>
        <w:ind w:firstLine="241" w:firstLineChars="100"/>
        <w:rPr>
          <w:rFonts w:ascii="Times New Roman" w:hAnsi="Times New Roman" w:cs="Times New Roman"/>
          <w:kern w:val="0"/>
          <w:sz w:val="24"/>
          <w:szCs w:val="24"/>
          <w:lang w:val="zh-CN"/>
        </w:rPr>
      </w:pPr>
      <w:r>
        <w:rPr>
          <w:rFonts w:ascii="Times New Roman" w:hAnsi="Times New Roman" w:cs="Times New Roman"/>
          <w:kern w:val="0"/>
          <w:sz w:val="24"/>
          <w:szCs w:val="24"/>
          <w:lang w:val="zh-CN"/>
        </w:rPr>
        <w:t>8.3.2  分离各类微生物用培养基配方及用法</w:t>
      </w:r>
    </w:p>
    <w:p>
      <w:pPr>
        <w:pStyle w:val="35"/>
        <w:spacing w:before="156" w:beforeLines="50" w:after="156" w:afterLines="50" w:line="360" w:lineRule="auto"/>
        <w:ind w:firstLineChars="0"/>
        <w:rPr>
          <w:b/>
          <w:bCs/>
          <w:sz w:val="24"/>
          <w:szCs w:val="24"/>
        </w:rPr>
      </w:pPr>
      <w:r>
        <w:rPr>
          <w:b/>
          <w:bCs/>
          <w:sz w:val="24"/>
          <w:szCs w:val="24"/>
        </w:rPr>
        <w:t xml:space="preserve">(1)  </w:t>
      </w:r>
      <w:r>
        <w:rPr>
          <w:rFonts w:hint="eastAsia"/>
          <w:b/>
          <w:bCs/>
          <w:sz w:val="24"/>
          <w:szCs w:val="24"/>
        </w:rPr>
        <w:t>腐生好氧性细菌培养基</w:t>
      </w:r>
    </w:p>
    <w:p>
      <w:pPr>
        <w:spacing w:before="156" w:beforeLines="50" w:after="156" w:afterLines="50"/>
        <w:ind w:firstLine="480" w:firstLineChars="200"/>
        <w:rPr>
          <w:rFonts w:cs="Times New Roman"/>
        </w:rPr>
      </w:pPr>
      <w:r>
        <w:rPr>
          <w:rFonts w:cs="Times New Roman"/>
        </w:rPr>
        <w:t>牛肉膏蛋白胨培养基</w:t>
      </w:r>
      <w:r>
        <w:rPr>
          <w:rFonts w:hint="eastAsia" w:cs="Times New Roman"/>
        </w:rPr>
        <w:t>：</w:t>
      </w:r>
      <w:r>
        <w:rPr>
          <w:rFonts w:cs="Times New Roman"/>
        </w:rPr>
        <w:t>牛肉膏3 g，蛋白胨5 g，琼脂18 g，水1000 ml，pH 7.0-7.2</w:t>
      </w:r>
      <w:r>
        <w:rPr>
          <w:rFonts w:hint="eastAsia" w:cs="Times New Roman"/>
        </w:rPr>
        <w:t>。</w:t>
      </w:r>
    </w:p>
    <w:p>
      <w:pPr>
        <w:pStyle w:val="35"/>
        <w:spacing w:before="156" w:beforeLines="50" w:after="156" w:afterLines="50" w:line="360" w:lineRule="auto"/>
        <w:ind w:firstLineChars="0"/>
        <w:rPr>
          <w:b/>
          <w:bCs/>
          <w:sz w:val="24"/>
          <w:szCs w:val="24"/>
        </w:rPr>
      </w:pPr>
      <w:r>
        <w:rPr>
          <w:b/>
          <w:bCs/>
          <w:sz w:val="24"/>
          <w:szCs w:val="24"/>
        </w:rPr>
        <w:t xml:space="preserve">(2)  </w:t>
      </w:r>
      <w:r>
        <w:rPr>
          <w:rFonts w:hint="eastAsia"/>
          <w:b/>
          <w:bCs/>
          <w:sz w:val="24"/>
          <w:szCs w:val="24"/>
        </w:rPr>
        <w:t>腐生厌氧性细菌培养基</w:t>
      </w:r>
    </w:p>
    <w:p>
      <w:pPr>
        <w:pStyle w:val="31"/>
        <w:numPr>
          <w:ilvl w:val="0"/>
          <w:numId w:val="127"/>
        </w:numPr>
        <w:spacing w:before="156" w:beforeLines="50" w:after="156" w:afterLines="50"/>
        <w:ind w:left="0" w:firstLine="480"/>
        <w:rPr>
          <w:rFonts w:cs="Times New Roman"/>
        </w:rPr>
      </w:pPr>
      <w:r>
        <w:rPr>
          <w:rFonts w:cs="Times New Roman"/>
        </w:rPr>
        <w:t>高泽有机氮琼脂培养基</w:t>
      </w:r>
      <w:r>
        <w:rPr>
          <w:rFonts w:hint="eastAsia" w:cs="Times New Roman"/>
        </w:rPr>
        <w:t>：</w:t>
      </w:r>
      <w:r>
        <w:rPr>
          <w:rFonts w:cs="Times New Roman"/>
        </w:rPr>
        <w:t>葡萄糖10 g</w:t>
      </w:r>
      <w:r>
        <w:rPr>
          <w:rFonts w:hint="eastAsia" w:cs="Times New Roman"/>
        </w:rPr>
        <w:t>，</w:t>
      </w:r>
      <w:r>
        <w:rPr>
          <w:rFonts w:cs="Times New Roman"/>
        </w:rPr>
        <w:t>蛋白胨15 g</w:t>
      </w:r>
      <w:r>
        <w:rPr>
          <w:rFonts w:hint="eastAsia" w:cs="Times New Roman"/>
        </w:rPr>
        <w:t>，</w:t>
      </w:r>
      <w:r>
        <w:rPr>
          <w:rFonts w:cs="Times New Roman"/>
        </w:rPr>
        <w:t>牛肉膏3 g</w:t>
      </w:r>
      <w:r>
        <w:rPr>
          <w:rFonts w:hint="eastAsia" w:cs="Times New Roman"/>
        </w:rPr>
        <w:t>，</w:t>
      </w:r>
      <w:r>
        <w:rPr>
          <w:rFonts w:cs="Times New Roman"/>
        </w:rPr>
        <w:t>NaCl 5 g</w:t>
      </w:r>
      <w:r>
        <w:rPr>
          <w:rFonts w:hint="eastAsia" w:cs="Times New Roman"/>
        </w:rPr>
        <w:t>，</w:t>
      </w:r>
      <w:r>
        <w:rPr>
          <w:rFonts w:cs="Times New Roman"/>
        </w:rPr>
        <w:t>水1000 ml</w:t>
      </w:r>
      <w:r>
        <w:rPr>
          <w:rFonts w:hint="eastAsia" w:cs="Times New Roman"/>
        </w:rPr>
        <w:t>，</w:t>
      </w:r>
      <w:r>
        <w:rPr>
          <w:rFonts w:cs="Times New Roman"/>
        </w:rPr>
        <w:t>pH 7.2；</w:t>
      </w:r>
    </w:p>
    <w:p>
      <w:pPr>
        <w:pStyle w:val="31"/>
        <w:numPr>
          <w:ilvl w:val="0"/>
          <w:numId w:val="127"/>
        </w:numPr>
        <w:spacing w:before="156" w:beforeLines="50" w:after="156" w:afterLines="50"/>
        <w:ind w:left="0" w:firstLine="480"/>
        <w:rPr>
          <w:rFonts w:cs="Times New Roman"/>
        </w:rPr>
      </w:pPr>
      <w:r>
        <w:rPr>
          <w:rFonts w:cs="Times New Roman"/>
        </w:rPr>
        <w:t>蛋白胨无机盐琼脂培养基</w:t>
      </w:r>
      <w:r>
        <w:rPr>
          <w:rFonts w:hint="eastAsia" w:cs="Times New Roman"/>
        </w:rPr>
        <w:t>：</w:t>
      </w:r>
      <w:r>
        <w:rPr>
          <w:rFonts w:cs="Times New Roman"/>
        </w:rPr>
        <w:t>葡萄糖2 g</w:t>
      </w:r>
      <w:r>
        <w:rPr>
          <w:rFonts w:hint="eastAsia" w:cs="Times New Roman"/>
        </w:rPr>
        <w:t>，</w:t>
      </w:r>
      <w:r>
        <w:rPr>
          <w:rFonts w:cs="Times New Roman"/>
        </w:rPr>
        <w:t>蛋白胨15 g</w:t>
      </w:r>
      <w:r>
        <w:rPr>
          <w:rFonts w:hint="eastAsia" w:cs="Times New Roman"/>
        </w:rPr>
        <w:t>，</w:t>
      </w:r>
      <w:r>
        <w:rPr>
          <w:rFonts w:cs="Times New Roman"/>
        </w:rPr>
        <w:t>牛肉膏3 g</w:t>
      </w:r>
      <w:r>
        <w:rPr>
          <w:rFonts w:hint="eastAsia" w:cs="Times New Roman"/>
        </w:rPr>
        <w:t>，</w:t>
      </w:r>
      <w:r>
        <w:rPr>
          <w:rFonts w:cs="Times New Roman"/>
        </w:rPr>
        <w:t>MgSO</w:t>
      </w:r>
      <w:r>
        <w:rPr>
          <w:rFonts w:cs="Times New Roman"/>
          <w:vertAlign w:val="subscript"/>
        </w:rPr>
        <w:t>4</w:t>
      </w:r>
      <w:r>
        <w:rPr>
          <w:rFonts w:cs="Times New Roman"/>
        </w:rPr>
        <w:t>·7H</w:t>
      </w:r>
      <w:r>
        <w:rPr>
          <w:rFonts w:cs="Times New Roman"/>
          <w:vertAlign w:val="subscript"/>
        </w:rPr>
        <w:t>2</w:t>
      </w:r>
      <w:r>
        <w:rPr>
          <w:rFonts w:cs="Times New Roman"/>
        </w:rPr>
        <w:t>O 0.5 g</w:t>
      </w:r>
      <w:r>
        <w:rPr>
          <w:rFonts w:hint="eastAsia" w:cs="Times New Roman"/>
        </w:rPr>
        <w:t>，</w:t>
      </w:r>
      <w:r>
        <w:rPr>
          <w:rFonts w:cs="Times New Roman"/>
        </w:rPr>
        <w:t>FeSO</w:t>
      </w:r>
      <w:r>
        <w:rPr>
          <w:rFonts w:cs="Times New Roman"/>
          <w:vertAlign w:val="subscript"/>
        </w:rPr>
        <w:t>4</w:t>
      </w:r>
      <w:r>
        <w:rPr>
          <w:rFonts w:cs="Times New Roman"/>
        </w:rPr>
        <w:t>·7H</w:t>
      </w:r>
      <w:r>
        <w:rPr>
          <w:rFonts w:cs="Times New Roman"/>
          <w:vertAlign w:val="subscript"/>
        </w:rPr>
        <w:t>2</w:t>
      </w:r>
      <w:r>
        <w:rPr>
          <w:rFonts w:cs="Times New Roman"/>
        </w:rPr>
        <w:t>O 0.05 g</w:t>
      </w:r>
      <w:r>
        <w:rPr>
          <w:rFonts w:hint="eastAsia" w:cs="Times New Roman"/>
        </w:rPr>
        <w:t>，</w:t>
      </w:r>
      <w:r>
        <w:rPr>
          <w:rFonts w:cs="Times New Roman"/>
        </w:rPr>
        <w:t>1%(NH</w:t>
      </w:r>
      <w:r>
        <w:rPr>
          <w:rFonts w:cs="Times New Roman"/>
          <w:vertAlign w:val="subscript"/>
        </w:rPr>
        <w:t>4</w:t>
      </w:r>
      <w:r>
        <w:rPr>
          <w:rFonts w:cs="Times New Roman"/>
        </w:rPr>
        <w:t>)</w:t>
      </w:r>
      <w:r>
        <w:rPr>
          <w:rFonts w:cs="Times New Roman"/>
          <w:vertAlign w:val="subscript"/>
        </w:rPr>
        <w:t>2</w:t>
      </w:r>
      <w:r>
        <w:rPr>
          <w:rFonts w:cs="Times New Roman"/>
        </w:rPr>
        <w:t>SO</w:t>
      </w:r>
      <w:r>
        <w:rPr>
          <w:rFonts w:cs="Times New Roman"/>
          <w:vertAlign w:val="subscript"/>
        </w:rPr>
        <w:t>4</w:t>
      </w:r>
      <w:r>
        <w:rPr>
          <w:rFonts w:cs="Times New Roman"/>
        </w:rPr>
        <w:t>溶液10 ml水1000 ml</w:t>
      </w:r>
      <w:r>
        <w:rPr>
          <w:rFonts w:hint="eastAsia" w:cs="Times New Roman"/>
        </w:rPr>
        <w:t>，</w:t>
      </w:r>
      <w:r>
        <w:rPr>
          <w:rFonts w:cs="Times New Roman"/>
        </w:rPr>
        <w:t>pH 7.2</w:t>
      </w:r>
      <w:r>
        <w:rPr>
          <w:rFonts w:hint="eastAsia" w:cs="Times New Roman"/>
        </w:rPr>
        <w:t>。</w:t>
      </w:r>
    </w:p>
    <w:p>
      <w:pPr>
        <w:pStyle w:val="35"/>
        <w:spacing w:before="156" w:beforeLines="50" w:after="156" w:afterLines="50" w:line="360" w:lineRule="auto"/>
        <w:ind w:firstLineChars="0"/>
        <w:rPr>
          <w:b/>
          <w:bCs/>
          <w:sz w:val="24"/>
          <w:szCs w:val="24"/>
        </w:rPr>
      </w:pPr>
      <w:r>
        <w:rPr>
          <w:b/>
          <w:bCs/>
          <w:sz w:val="24"/>
          <w:szCs w:val="24"/>
        </w:rPr>
        <w:t xml:space="preserve">(3)  </w:t>
      </w:r>
      <w:r>
        <w:rPr>
          <w:rFonts w:hint="eastAsia"/>
          <w:b/>
          <w:bCs/>
          <w:sz w:val="24"/>
          <w:szCs w:val="24"/>
        </w:rPr>
        <w:t>放线菌培养基</w:t>
      </w:r>
    </w:p>
    <w:p>
      <w:pPr>
        <w:pStyle w:val="31"/>
        <w:numPr>
          <w:ilvl w:val="0"/>
          <w:numId w:val="128"/>
        </w:numPr>
        <w:spacing w:before="156" w:beforeLines="50" w:after="156" w:afterLines="50"/>
        <w:ind w:left="0" w:firstLine="480"/>
        <w:rPr>
          <w:rFonts w:cs="Times New Roman"/>
        </w:rPr>
      </w:pPr>
      <w:r>
        <w:rPr>
          <w:rFonts w:cs="Times New Roman"/>
        </w:rPr>
        <w:t>改良高氏一号</w:t>
      </w:r>
      <w:r>
        <w:rPr>
          <w:rFonts w:hint="eastAsia" w:cs="Times New Roman"/>
        </w:rPr>
        <w:t>：</w:t>
      </w:r>
      <w:r>
        <w:rPr>
          <w:rFonts w:cs="Times New Roman"/>
        </w:rPr>
        <w:t>KNO</w:t>
      </w:r>
      <w:r>
        <w:rPr>
          <w:rFonts w:cs="Times New Roman"/>
          <w:vertAlign w:val="subscript"/>
        </w:rPr>
        <w:t xml:space="preserve">3 </w:t>
      </w:r>
      <w:r>
        <w:rPr>
          <w:rFonts w:cs="Times New Roman"/>
        </w:rPr>
        <w:t>1.0 g</w:t>
      </w:r>
      <w:r>
        <w:rPr>
          <w:rFonts w:hint="eastAsia" w:cs="Times New Roman"/>
        </w:rPr>
        <w:t>，</w:t>
      </w:r>
      <w:r>
        <w:rPr>
          <w:rFonts w:cs="Times New Roman"/>
        </w:rPr>
        <w:t>FeSO</w:t>
      </w:r>
      <w:r>
        <w:rPr>
          <w:rFonts w:cs="Times New Roman"/>
          <w:vertAlign w:val="subscript"/>
        </w:rPr>
        <w:t>4</w:t>
      </w:r>
      <w:r>
        <w:rPr>
          <w:rFonts w:cs="Times New Roman"/>
        </w:rPr>
        <w:t>·7H</w:t>
      </w:r>
      <w:r>
        <w:rPr>
          <w:rFonts w:cs="Times New Roman"/>
          <w:vertAlign w:val="subscript"/>
        </w:rPr>
        <w:t>2</w:t>
      </w:r>
      <w:r>
        <w:rPr>
          <w:rFonts w:cs="Times New Roman"/>
        </w:rPr>
        <w:t>O 0.01 g</w:t>
      </w:r>
      <w:r>
        <w:rPr>
          <w:rFonts w:hint="eastAsia" w:cs="Times New Roman"/>
        </w:rPr>
        <w:t>，</w:t>
      </w:r>
      <w:r>
        <w:rPr>
          <w:rFonts w:cs="Times New Roman"/>
        </w:rPr>
        <w:t>K</w:t>
      </w:r>
      <w:r>
        <w:rPr>
          <w:rFonts w:cs="Times New Roman"/>
          <w:vertAlign w:val="subscript"/>
        </w:rPr>
        <w:t>2</w:t>
      </w:r>
      <w:r>
        <w:rPr>
          <w:rFonts w:cs="Times New Roman"/>
        </w:rPr>
        <w:t>HPO</w:t>
      </w:r>
      <w:r>
        <w:rPr>
          <w:rFonts w:cs="Times New Roman"/>
          <w:vertAlign w:val="subscript"/>
        </w:rPr>
        <w:t xml:space="preserve">4 </w:t>
      </w:r>
      <w:r>
        <w:rPr>
          <w:rFonts w:cs="Times New Roman"/>
        </w:rPr>
        <w:t>0.5 g淀粉20 g</w:t>
      </w:r>
      <w:r>
        <w:rPr>
          <w:rFonts w:hint="eastAsia" w:cs="Times New Roman"/>
        </w:rPr>
        <w:t>，</w:t>
      </w:r>
      <w:r>
        <w:rPr>
          <w:rFonts w:cs="Times New Roman"/>
        </w:rPr>
        <w:t>MgSO</w:t>
      </w:r>
      <w:r>
        <w:rPr>
          <w:rFonts w:cs="Times New Roman"/>
          <w:vertAlign w:val="subscript"/>
        </w:rPr>
        <w:t>4</w:t>
      </w:r>
      <w:r>
        <w:rPr>
          <w:rFonts w:cs="Times New Roman"/>
        </w:rPr>
        <w:t>·7H</w:t>
      </w:r>
      <w:r>
        <w:rPr>
          <w:rFonts w:cs="Times New Roman"/>
          <w:vertAlign w:val="subscript"/>
        </w:rPr>
        <w:t>2</w:t>
      </w:r>
      <w:r>
        <w:rPr>
          <w:rFonts w:cs="Times New Roman"/>
        </w:rPr>
        <w:t>O 0.5 g</w:t>
      </w:r>
      <w:r>
        <w:rPr>
          <w:rFonts w:hint="eastAsia" w:cs="Times New Roman"/>
        </w:rPr>
        <w:t>，</w:t>
      </w:r>
      <w:r>
        <w:rPr>
          <w:rFonts w:cs="Times New Roman"/>
        </w:rPr>
        <w:t>琼脂15 g</w:t>
      </w:r>
      <w:r>
        <w:rPr>
          <w:rFonts w:hint="eastAsia" w:cs="Times New Roman"/>
        </w:rPr>
        <w:t>，</w:t>
      </w:r>
      <w:r>
        <w:rPr>
          <w:rFonts w:cs="Times New Roman"/>
        </w:rPr>
        <w:t>NaCl 0.5 g</w:t>
      </w:r>
      <w:r>
        <w:rPr>
          <w:rFonts w:hint="eastAsia" w:cs="Times New Roman"/>
        </w:rPr>
        <w:t>，</w:t>
      </w:r>
      <w:r>
        <w:rPr>
          <w:rFonts w:cs="Times New Roman"/>
        </w:rPr>
        <w:t>水1000 ml</w:t>
      </w:r>
      <w:r>
        <w:rPr>
          <w:rFonts w:hint="eastAsia" w:cs="Times New Roman"/>
        </w:rPr>
        <w:t>，</w:t>
      </w:r>
      <w:r>
        <w:rPr>
          <w:rFonts w:cs="Times New Roman"/>
        </w:rPr>
        <w:t>临用时在已经融化的培养基中加入重铬酸钾溶液</w:t>
      </w:r>
      <w:r>
        <w:rPr>
          <w:rFonts w:hint="eastAsia" w:cs="Times New Roman"/>
        </w:rPr>
        <w:t>，</w:t>
      </w:r>
      <w:r>
        <w:rPr>
          <w:rFonts w:cs="Times New Roman"/>
        </w:rPr>
        <w:t>每300 ml培养基加3%重铬酸钾1 ml(100 ppm)</w:t>
      </w:r>
      <w:r>
        <w:rPr>
          <w:rFonts w:hint="eastAsia" w:cs="Times New Roman"/>
        </w:rPr>
        <w:t>，</w:t>
      </w:r>
      <w:r>
        <w:rPr>
          <w:rFonts w:cs="Times New Roman"/>
        </w:rPr>
        <w:t>以抑制细菌和霉菌生长</w:t>
      </w:r>
      <w:r>
        <w:rPr>
          <w:rFonts w:hint="eastAsia" w:cs="Times New Roman"/>
        </w:rPr>
        <w:t>，</w:t>
      </w:r>
      <w:r>
        <w:rPr>
          <w:rFonts w:cs="Times New Roman"/>
        </w:rPr>
        <w:t>淀粉先加入少量冷水调成糊状在加入；</w:t>
      </w:r>
    </w:p>
    <w:p>
      <w:pPr>
        <w:pStyle w:val="31"/>
        <w:numPr>
          <w:ilvl w:val="0"/>
          <w:numId w:val="128"/>
        </w:numPr>
        <w:spacing w:before="156" w:beforeLines="50" w:after="156" w:afterLines="50"/>
        <w:ind w:left="0" w:firstLine="480"/>
        <w:rPr>
          <w:rFonts w:cs="Times New Roman"/>
        </w:rPr>
      </w:pPr>
      <w:r>
        <w:rPr>
          <w:rFonts w:cs="Times New Roman"/>
        </w:rPr>
        <w:t>马铃薯-蔗糖琼脂(PDA)培养基</w:t>
      </w:r>
      <w:r>
        <w:rPr>
          <w:rFonts w:hint="eastAsia" w:cs="Times New Roman"/>
        </w:rPr>
        <w:t>：</w:t>
      </w:r>
      <w:r>
        <w:rPr>
          <w:rFonts w:cs="Times New Roman"/>
        </w:rPr>
        <w:t>20%马铃薯浸出液1000 ml</w:t>
      </w:r>
      <w:r>
        <w:rPr>
          <w:rFonts w:hint="eastAsia" w:cs="Times New Roman"/>
        </w:rPr>
        <w:t>，</w:t>
      </w:r>
      <w:r>
        <w:rPr>
          <w:rFonts w:cs="Times New Roman"/>
        </w:rPr>
        <w:t>蔗糖20 g</w:t>
      </w:r>
      <w:r>
        <w:rPr>
          <w:rFonts w:hint="eastAsia" w:cs="Times New Roman"/>
        </w:rPr>
        <w:t>，</w:t>
      </w:r>
      <w:r>
        <w:rPr>
          <w:rFonts w:cs="Times New Roman"/>
        </w:rPr>
        <w:t>琼脂18 g (200 g马铃薯去皮</w:t>
      </w:r>
      <w:r>
        <w:rPr>
          <w:rFonts w:hint="eastAsia" w:cs="Times New Roman"/>
        </w:rPr>
        <w:t>，</w:t>
      </w:r>
      <w:r>
        <w:rPr>
          <w:rFonts w:cs="Times New Roman"/>
        </w:rPr>
        <w:t>加水1000 ml煮到能被玻棒戳破为止</w:t>
      </w:r>
      <w:r>
        <w:rPr>
          <w:rFonts w:hint="eastAsia" w:cs="Times New Roman"/>
        </w:rPr>
        <w:t>，</w:t>
      </w:r>
      <w:r>
        <w:rPr>
          <w:rFonts w:cs="Times New Roman"/>
        </w:rPr>
        <w:t>过滤</w:t>
      </w:r>
      <w:r>
        <w:rPr>
          <w:rFonts w:hint="eastAsia" w:cs="Times New Roman"/>
        </w:rPr>
        <w:t>，</w:t>
      </w:r>
      <w:r>
        <w:rPr>
          <w:rFonts w:cs="Times New Roman"/>
        </w:rPr>
        <w:t>补足1000 ml即可)</w:t>
      </w:r>
      <w:r>
        <w:rPr>
          <w:rFonts w:hint="eastAsia" w:cs="Times New Roman"/>
        </w:rPr>
        <w:t>。</w:t>
      </w:r>
    </w:p>
    <w:p>
      <w:pPr>
        <w:pStyle w:val="35"/>
        <w:spacing w:before="156" w:beforeLines="50" w:after="156" w:afterLines="50" w:line="360" w:lineRule="auto"/>
        <w:ind w:firstLineChars="0"/>
        <w:rPr>
          <w:b/>
          <w:bCs/>
          <w:sz w:val="24"/>
          <w:szCs w:val="24"/>
        </w:rPr>
      </w:pPr>
      <w:r>
        <w:rPr>
          <w:b/>
          <w:bCs/>
          <w:sz w:val="24"/>
          <w:szCs w:val="24"/>
        </w:rPr>
        <w:t xml:space="preserve">(4)  </w:t>
      </w:r>
      <w:r>
        <w:rPr>
          <w:rFonts w:hint="eastAsia"/>
          <w:b/>
          <w:bCs/>
          <w:sz w:val="24"/>
          <w:szCs w:val="24"/>
        </w:rPr>
        <w:t>真菌培养基</w:t>
      </w:r>
    </w:p>
    <w:p>
      <w:pPr>
        <w:pStyle w:val="31"/>
        <w:numPr>
          <w:ilvl w:val="0"/>
          <w:numId w:val="129"/>
        </w:numPr>
        <w:spacing w:before="156" w:beforeLines="50" w:after="156" w:afterLines="50"/>
        <w:ind w:left="0" w:firstLine="480"/>
        <w:rPr>
          <w:rFonts w:cs="Times New Roman"/>
        </w:rPr>
      </w:pPr>
      <w:r>
        <w:rPr>
          <w:rFonts w:cs="Times New Roman"/>
        </w:rPr>
        <w:t>马丁氏(Martin)培养基：KH</w:t>
      </w:r>
      <w:r>
        <w:rPr>
          <w:rFonts w:cs="Times New Roman"/>
          <w:vertAlign w:val="subscript"/>
        </w:rPr>
        <w:t>2</w:t>
      </w:r>
      <w:r>
        <w:rPr>
          <w:rFonts w:cs="Times New Roman"/>
        </w:rPr>
        <w:t>PO</w:t>
      </w:r>
      <w:r>
        <w:rPr>
          <w:rFonts w:cs="Times New Roman"/>
          <w:vertAlign w:val="subscript"/>
        </w:rPr>
        <w:t xml:space="preserve">4 </w:t>
      </w:r>
      <w:r>
        <w:rPr>
          <w:rFonts w:cs="Times New Roman"/>
        </w:rPr>
        <w:t>1.0 g</w:t>
      </w:r>
      <w:r>
        <w:rPr>
          <w:rFonts w:hint="eastAsia" w:cs="Times New Roman"/>
        </w:rPr>
        <w:t>，</w:t>
      </w:r>
      <w:r>
        <w:rPr>
          <w:rFonts w:cs="Times New Roman"/>
        </w:rPr>
        <w:t>葡萄糖10.0 g</w:t>
      </w:r>
      <w:r>
        <w:rPr>
          <w:rFonts w:hint="eastAsia" w:cs="Times New Roman"/>
        </w:rPr>
        <w:t>，</w:t>
      </w:r>
      <w:r>
        <w:rPr>
          <w:rFonts w:cs="Times New Roman"/>
        </w:rPr>
        <w:t>MgSO</w:t>
      </w:r>
      <w:r>
        <w:rPr>
          <w:rFonts w:cs="Times New Roman"/>
          <w:vertAlign w:val="subscript"/>
        </w:rPr>
        <w:t>4</w:t>
      </w:r>
      <w:r>
        <w:rPr>
          <w:rFonts w:cs="Times New Roman"/>
        </w:rPr>
        <w:t>·7H</w:t>
      </w:r>
      <w:r>
        <w:rPr>
          <w:rFonts w:cs="Times New Roman"/>
          <w:vertAlign w:val="subscript"/>
        </w:rPr>
        <w:t>2</w:t>
      </w:r>
      <w:r>
        <w:rPr>
          <w:rFonts w:cs="Times New Roman"/>
        </w:rPr>
        <w:t>O 0.5 g</w:t>
      </w:r>
      <w:r>
        <w:rPr>
          <w:rFonts w:hint="eastAsia" w:cs="Times New Roman"/>
        </w:rPr>
        <w:t>，</w:t>
      </w:r>
      <w:r>
        <w:rPr>
          <w:rFonts w:cs="Times New Roman"/>
        </w:rPr>
        <w:t>琼脂18 g</w:t>
      </w:r>
      <w:r>
        <w:rPr>
          <w:rFonts w:hint="eastAsia" w:cs="Times New Roman"/>
        </w:rPr>
        <w:t>，</w:t>
      </w:r>
      <w:r>
        <w:rPr>
          <w:rFonts w:cs="Times New Roman"/>
        </w:rPr>
        <w:t>蛋白胨5.0 g</w:t>
      </w:r>
      <w:r>
        <w:rPr>
          <w:rFonts w:hint="eastAsia" w:cs="Times New Roman"/>
        </w:rPr>
        <w:t>，</w:t>
      </w:r>
      <w:r>
        <w:rPr>
          <w:rFonts w:cs="Times New Roman"/>
        </w:rPr>
        <w:t>水1000 ml(100 ml培养液加1%孟加拉红(Rose Bengal)</w:t>
      </w:r>
      <w:r>
        <w:rPr>
          <w:rFonts w:hint="eastAsia" w:cs="Times New Roman"/>
        </w:rPr>
        <w:t>)，</w:t>
      </w:r>
      <w:r>
        <w:rPr>
          <w:rFonts w:cs="Times New Roman"/>
        </w:rPr>
        <w:t>水溶液3.3 ml</w:t>
      </w:r>
      <w:r>
        <w:rPr>
          <w:rFonts w:hint="eastAsia" w:cs="Times New Roman"/>
        </w:rPr>
        <w:t>，</w:t>
      </w:r>
      <w:r>
        <w:rPr>
          <w:rFonts w:cs="Times New Roman"/>
        </w:rPr>
        <w:t>临用时每100 ml培养基加1%链霉素0.3 ml(30 ppm)；</w:t>
      </w:r>
    </w:p>
    <w:p>
      <w:pPr>
        <w:pStyle w:val="31"/>
        <w:numPr>
          <w:ilvl w:val="0"/>
          <w:numId w:val="129"/>
        </w:numPr>
        <w:spacing w:before="156" w:beforeLines="50" w:after="156" w:afterLines="50"/>
        <w:ind w:left="0" w:firstLine="480"/>
        <w:rPr>
          <w:rFonts w:cs="Times New Roman"/>
        </w:rPr>
      </w:pPr>
      <w:r>
        <w:rPr>
          <w:rFonts w:cs="Times New Roman"/>
        </w:rPr>
        <w:t>查彼克氏(Czapek)培养基</w:t>
      </w:r>
      <w:r>
        <w:rPr>
          <w:rFonts w:hint="eastAsia" w:cs="Times New Roman"/>
        </w:rPr>
        <w:t>：</w:t>
      </w:r>
      <w:r>
        <w:rPr>
          <w:rFonts w:cs="Times New Roman"/>
        </w:rPr>
        <w:t>NaNO</w:t>
      </w:r>
      <w:r>
        <w:rPr>
          <w:rFonts w:cs="Times New Roman"/>
          <w:vertAlign w:val="subscript"/>
        </w:rPr>
        <w:t xml:space="preserve">3 </w:t>
      </w:r>
      <w:r>
        <w:rPr>
          <w:rFonts w:cs="Times New Roman"/>
        </w:rPr>
        <w:t>2.0 g</w:t>
      </w:r>
      <w:r>
        <w:rPr>
          <w:rFonts w:hint="eastAsia" w:cs="Times New Roman"/>
        </w:rPr>
        <w:t>，</w:t>
      </w:r>
      <w:r>
        <w:rPr>
          <w:rFonts w:cs="Times New Roman"/>
        </w:rPr>
        <w:t>蔗糖30.0 g</w:t>
      </w:r>
      <w:r>
        <w:rPr>
          <w:rFonts w:hint="eastAsia" w:cs="Times New Roman"/>
        </w:rPr>
        <w:t>，</w:t>
      </w:r>
      <w:r>
        <w:rPr>
          <w:rFonts w:cs="Times New Roman"/>
        </w:rPr>
        <w:t xml:space="preserve"> K</w:t>
      </w:r>
      <w:r>
        <w:rPr>
          <w:rFonts w:cs="Times New Roman"/>
          <w:vertAlign w:val="subscript"/>
        </w:rPr>
        <w:t>2</w:t>
      </w:r>
      <w:r>
        <w:rPr>
          <w:rFonts w:cs="Times New Roman"/>
        </w:rPr>
        <w:t>HPO</w:t>
      </w:r>
      <w:r>
        <w:rPr>
          <w:rFonts w:cs="Times New Roman"/>
          <w:vertAlign w:val="subscript"/>
        </w:rPr>
        <w:t xml:space="preserve">4 </w:t>
      </w:r>
      <w:r>
        <w:rPr>
          <w:rFonts w:cs="Times New Roman"/>
        </w:rPr>
        <w:t>1.0 g</w:t>
      </w:r>
      <w:r>
        <w:rPr>
          <w:rFonts w:hint="eastAsia" w:cs="Times New Roman"/>
        </w:rPr>
        <w:t>，</w:t>
      </w:r>
      <w:r>
        <w:rPr>
          <w:rFonts w:cs="Times New Roman"/>
        </w:rPr>
        <w:t>KCl 0.5 g</w:t>
      </w:r>
      <w:r>
        <w:rPr>
          <w:rFonts w:hint="eastAsia" w:cs="Times New Roman"/>
        </w:rPr>
        <w:t>，</w:t>
      </w:r>
      <w:r>
        <w:rPr>
          <w:rFonts w:cs="Times New Roman"/>
        </w:rPr>
        <w:t>MgSO</w:t>
      </w:r>
      <w:r>
        <w:rPr>
          <w:rFonts w:cs="Times New Roman"/>
          <w:vertAlign w:val="subscript"/>
        </w:rPr>
        <w:t>4</w:t>
      </w:r>
      <w:r>
        <w:rPr>
          <w:rFonts w:cs="Times New Roman"/>
        </w:rPr>
        <w:t>·7H</w:t>
      </w:r>
      <w:r>
        <w:rPr>
          <w:rFonts w:cs="Times New Roman"/>
          <w:vertAlign w:val="subscript"/>
        </w:rPr>
        <w:t>2</w:t>
      </w:r>
      <w:r>
        <w:rPr>
          <w:rFonts w:cs="Times New Roman"/>
        </w:rPr>
        <w:t>O 0.5 g</w:t>
      </w:r>
      <w:r>
        <w:rPr>
          <w:rFonts w:hint="eastAsia" w:cs="Times New Roman"/>
        </w:rPr>
        <w:t>，</w:t>
      </w:r>
      <w:r>
        <w:rPr>
          <w:rFonts w:cs="Times New Roman"/>
        </w:rPr>
        <w:t>琼脂18 g</w:t>
      </w:r>
      <w:r>
        <w:rPr>
          <w:rFonts w:hint="eastAsia" w:cs="Times New Roman"/>
        </w:rPr>
        <w:t>，</w:t>
      </w:r>
      <w:r>
        <w:rPr>
          <w:rFonts w:cs="Times New Roman"/>
        </w:rPr>
        <w:t>FeSO</w:t>
      </w:r>
      <w:r>
        <w:rPr>
          <w:rFonts w:cs="Times New Roman"/>
          <w:vertAlign w:val="subscript"/>
        </w:rPr>
        <w:t>4</w:t>
      </w:r>
      <w:r>
        <w:rPr>
          <w:rFonts w:cs="Times New Roman"/>
        </w:rPr>
        <w:t>·7H</w:t>
      </w:r>
      <w:r>
        <w:rPr>
          <w:rFonts w:cs="Times New Roman"/>
          <w:vertAlign w:val="subscript"/>
        </w:rPr>
        <w:t>2</w:t>
      </w:r>
      <w:r>
        <w:rPr>
          <w:rFonts w:cs="Times New Roman"/>
        </w:rPr>
        <w:t>O 0.01 g</w:t>
      </w:r>
      <w:r>
        <w:rPr>
          <w:rFonts w:hint="eastAsia" w:cs="Times New Roman"/>
        </w:rPr>
        <w:t>，</w:t>
      </w:r>
      <w:r>
        <w:rPr>
          <w:rFonts w:cs="Times New Roman"/>
        </w:rPr>
        <w:t>水100 ml</w:t>
      </w:r>
      <w:r>
        <w:rPr>
          <w:rFonts w:hint="eastAsia" w:cs="Times New Roman"/>
        </w:rPr>
        <w:t>，</w:t>
      </w:r>
      <w:r>
        <w:rPr>
          <w:rFonts w:cs="Times New Roman"/>
        </w:rPr>
        <w:t>pH 7.0；</w:t>
      </w:r>
    </w:p>
    <w:p>
      <w:pPr>
        <w:pStyle w:val="31"/>
        <w:numPr>
          <w:ilvl w:val="0"/>
          <w:numId w:val="129"/>
        </w:numPr>
        <w:spacing w:before="156" w:beforeLines="50" w:after="156" w:afterLines="50"/>
        <w:ind w:left="0" w:firstLine="480"/>
        <w:rPr>
          <w:rFonts w:cs="Times New Roman"/>
        </w:rPr>
      </w:pPr>
      <w:r>
        <w:rPr>
          <w:rFonts w:cs="Times New Roman"/>
        </w:rPr>
        <w:t>PDA培养基(同上放线菌培养基)</w:t>
      </w:r>
      <w:r>
        <w:rPr>
          <w:rFonts w:hint="eastAsia" w:cs="Times New Roman"/>
        </w:rPr>
        <w:t>。</w:t>
      </w:r>
    </w:p>
    <w:p>
      <w:pPr>
        <w:pStyle w:val="35"/>
        <w:spacing w:before="156" w:beforeLines="50" w:after="156" w:afterLines="50" w:line="360" w:lineRule="auto"/>
        <w:ind w:firstLineChars="0"/>
        <w:rPr>
          <w:b/>
          <w:bCs/>
          <w:sz w:val="24"/>
          <w:szCs w:val="24"/>
        </w:rPr>
      </w:pPr>
      <w:r>
        <w:rPr>
          <w:b/>
          <w:bCs/>
          <w:sz w:val="24"/>
          <w:szCs w:val="24"/>
        </w:rPr>
        <w:t xml:space="preserve">(5)  </w:t>
      </w:r>
      <w:r>
        <w:rPr>
          <w:rFonts w:hint="eastAsia"/>
          <w:b/>
          <w:bCs/>
          <w:sz w:val="24"/>
          <w:szCs w:val="24"/>
        </w:rPr>
        <w:t>好氧性自生固氮菌培养基</w:t>
      </w:r>
    </w:p>
    <w:p>
      <w:pPr>
        <w:pStyle w:val="31"/>
        <w:numPr>
          <w:ilvl w:val="1"/>
          <w:numId w:val="130"/>
        </w:numPr>
        <w:spacing w:before="156" w:beforeLines="50" w:after="156" w:afterLines="50"/>
        <w:ind w:left="0" w:firstLine="480"/>
        <w:rPr>
          <w:rFonts w:cs="Times New Roman"/>
        </w:rPr>
      </w:pPr>
      <w:r>
        <w:rPr>
          <w:rFonts w:cs="Times New Roman"/>
        </w:rPr>
        <w:t>瓦克斯曼氏(Waksman)77号培养基</w:t>
      </w:r>
      <w:r>
        <w:rPr>
          <w:rFonts w:hint="eastAsia" w:cs="Times New Roman"/>
        </w:rPr>
        <w:t>：</w:t>
      </w:r>
      <w:r>
        <w:rPr>
          <w:rFonts w:cs="Times New Roman"/>
        </w:rPr>
        <w:t>K</w:t>
      </w:r>
      <w:r>
        <w:rPr>
          <w:rFonts w:cs="Times New Roman"/>
          <w:vertAlign w:val="subscript"/>
        </w:rPr>
        <w:t>2</w:t>
      </w:r>
      <w:r>
        <w:rPr>
          <w:rFonts w:cs="Times New Roman"/>
        </w:rPr>
        <w:t>HPO</w:t>
      </w:r>
      <w:r>
        <w:rPr>
          <w:rFonts w:cs="Times New Roman"/>
          <w:vertAlign w:val="subscript"/>
        </w:rPr>
        <w:t xml:space="preserve">4 </w:t>
      </w:r>
      <w:r>
        <w:rPr>
          <w:rFonts w:cs="Times New Roman"/>
        </w:rPr>
        <w:t>0.5 g</w:t>
      </w:r>
      <w:r>
        <w:rPr>
          <w:rFonts w:hint="eastAsia" w:cs="Times New Roman"/>
        </w:rPr>
        <w:t>，</w:t>
      </w:r>
      <w:r>
        <w:rPr>
          <w:rFonts w:cs="Times New Roman"/>
        </w:rPr>
        <w:t>1%刚果红5 ml</w:t>
      </w:r>
      <w:r>
        <w:rPr>
          <w:rFonts w:hint="eastAsia" w:cs="Times New Roman"/>
        </w:rPr>
        <w:t>，</w:t>
      </w:r>
      <w:r>
        <w:rPr>
          <w:rFonts w:cs="Times New Roman"/>
        </w:rPr>
        <w:t xml:space="preserve"> MgSO</w:t>
      </w:r>
      <w:r>
        <w:rPr>
          <w:rFonts w:cs="Times New Roman"/>
          <w:vertAlign w:val="subscript"/>
        </w:rPr>
        <w:t>4</w:t>
      </w:r>
      <w:r>
        <w:rPr>
          <w:rFonts w:cs="Times New Roman"/>
        </w:rPr>
        <w:t>·7H</w:t>
      </w:r>
      <w:r>
        <w:rPr>
          <w:rFonts w:cs="Times New Roman"/>
          <w:vertAlign w:val="subscript"/>
        </w:rPr>
        <w:t>2</w:t>
      </w:r>
      <w:r>
        <w:rPr>
          <w:rFonts w:cs="Times New Roman"/>
        </w:rPr>
        <w:t>O 0.2 g</w:t>
      </w:r>
      <w:r>
        <w:rPr>
          <w:rFonts w:hint="eastAsia" w:cs="Times New Roman"/>
        </w:rPr>
        <w:t>，</w:t>
      </w:r>
      <w:r>
        <w:rPr>
          <w:rFonts w:cs="Times New Roman"/>
        </w:rPr>
        <w:t>琼脂18 g</w:t>
      </w:r>
      <w:r>
        <w:rPr>
          <w:rFonts w:hint="eastAsia" w:cs="Times New Roman"/>
        </w:rPr>
        <w:t>，</w:t>
      </w:r>
      <w:r>
        <w:rPr>
          <w:rFonts w:cs="Times New Roman"/>
        </w:rPr>
        <w:t>NaCl 0.2 g</w:t>
      </w:r>
      <w:r>
        <w:rPr>
          <w:rFonts w:hint="eastAsia" w:cs="Times New Roman"/>
        </w:rPr>
        <w:t>，</w:t>
      </w:r>
      <w:r>
        <w:rPr>
          <w:rFonts w:cs="Times New Roman"/>
        </w:rPr>
        <w:t>水1000 ml</w:t>
      </w:r>
      <w:r>
        <w:rPr>
          <w:rFonts w:hint="eastAsia" w:cs="Times New Roman"/>
        </w:rPr>
        <w:t>，</w:t>
      </w:r>
      <w:r>
        <w:rPr>
          <w:rFonts w:cs="Times New Roman"/>
        </w:rPr>
        <w:t>MnSO</w:t>
      </w:r>
      <w:r>
        <w:rPr>
          <w:rFonts w:cs="Times New Roman"/>
          <w:vertAlign w:val="subscript"/>
        </w:rPr>
        <w:t>4</w:t>
      </w:r>
      <w:r>
        <w:rPr>
          <w:rFonts w:cs="Times New Roman"/>
        </w:rPr>
        <w:t>·4H</w:t>
      </w:r>
      <w:r>
        <w:rPr>
          <w:rFonts w:cs="Times New Roman"/>
          <w:vertAlign w:val="subscript"/>
        </w:rPr>
        <w:t>2</w:t>
      </w:r>
      <w:r>
        <w:rPr>
          <w:rFonts w:cs="Times New Roman"/>
        </w:rPr>
        <w:t>O微量(1%溶液2滴)</w:t>
      </w:r>
      <w:r>
        <w:rPr>
          <w:rFonts w:hint="eastAsia" w:cs="Times New Roman"/>
        </w:rPr>
        <w:t>，</w:t>
      </w:r>
      <w:r>
        <w:rPr>
          <w:rFonts w:cs="Times New Roman"/>
        </w:rPr>
        <w:t>FeCl</w:t>
      </w:r>
      <w:r>
        <w:rPr>
          <w:rFonts w:cs="Times New Roman"/>
          <w:vertAlign w:val="subscript"/>
        </w:rPr>
        <w:t>3</w:t>
      </w:r>
      <w:r>
        <w:rPr>
          <w:rFonts w:cs="Times New Roman"/>
        </w:rPr>
        <w:t>·6H</w:t>
      </w:r>
      <w:r>
        <w:rPr>
          <w:rFonts w:cs="Times New Roman"/>
          <w:vertAlign w:val="subscript"/>
        </w:rPr>
        <w:t>2</w:t>
      </w:r>
      <w:r>
        <w:rPr>
          <w:rFonts w:cs="Times New Roman"/>
        </w:rPr>
        <w:t>O微量(1%溶液2滴)</w:t>
      </w:r>
      <w:r>
        <w:rPr>
          <w:rFonts w:hint="eastAsia" w:cs="Times New Roman"/>
        </w:rPr>
        <w:t>，</w:t>
      </w:r>
      <w:r>
        <w:rPr>
          <w:rFonts w:cs="Times New Roman"/>
        </w:rPr>
        <w:t>pH 7.0(先测pH再加刚果红)；</w:t>
      </w:r>
    </w:p>
    <w:p>
      <w:pPr>
        <w:pStyle w:val="31"/>
        <w:numPr>
          <w:ilvl w:val="1"/>
          <w:numId w:val="130"/>
        </w:numPr>
        <w:spacing w:before="156" w:beforeLines="50" w:after="156" w:afterLines="50"/>
        <w:ind w:left="0" w:firstLine="480"/>
        <w:rPr>
          <w:rFonts w:cs="Times New Roman"/>
        </w:rPr>
      </w:pPr>
      <w:r>
        <w:rPr>
          <w:rFonts w:cs="Times New Roman"/>
        </w:rPr>
        <w:t>阿须贝(Ashby)无氮培养基</w:t>
      </w:r>
      <w:r>
        <w:rPr>
          <w:rFonts w:hint="eastAsia" w:cs="Times New Roman"/>
        </w:rPr>
        <w:t>：</w:t>
      </w:r>
      <w:r>
        <w:rPr>
          <w:rFonts w:cs="Times New Roman"/>
        </w:rPr>
        <w:t>KH</w:t>
      </w:r>
      <w:r>
        <w:rPr>
          <w:rFonts w:cs="Times New Roman"/>
          <w:vertAlign w:val="subscript"/>
        </w:rPr>
        <w:t>2</w:t>
      </w:r>
      <w:r>
        <w:rPr>
          <w:rFonts w:cs="Times New Roman"/>
        </w:rPr>
        <w:t>PO</w:t>
      </w:r>
      <w:r>
        <w:rPr>
          <w:rFonts w:cs="Times New Roman"/>
          <w:vertAlign w:val="subscript"/>
        </w:rPr>
        <w:t xml:space="preserve">4 </w:t>
      </w:r>
      <w:r>
        <w:rPr>
          <w:rFonts w:cs="Times New Roman"/>
        </w:rPr>
        <w:t>0.2 g</w:t>
      </w:r>
      <w:r>
        <w:rPr>
          <w:rFonts w:hint="eastAsia" w:cs="Times New Roman"/>
        </w:rPr>
        <w:t>，</w:t>
      </w:r>
      <w:r>
        <w:rPr>
          <w:rFonts w:cs="Times New Roman"/>
        </w:rPr>
        <w:t>CaCO</w:t>
      </w:r>
      <w:r>
        <w:rPr>
          <w:rFonts w:cs="Times New Roman"/>
          <w:vertAlign w:val="subscript"/>
        </w:rPr>
        <w:t xml:space="preserve">3 </w:t>
      </w:r>
      <w:r>
        <w:rPr>
          <w:rFonts w:cs="Times New Roman"/>
        </w:rPr>
        <w:t>5.0 g</w:t>
      </w:r>
      <w:r>
        <w:rPr>
          <w:rFonts w:hint="eastAsia" w:cs="Times New Roman"/>
        </w:rPr>
        <w:t>，</w:t>
      </w:r>
      <w:r>
        <w:rPr>
          <w:rFonts w:cs="Times New Roman"/>
        </w:rPr>
        <w:t>MgSO</w:t>
      </w:r>
      <w:r>
        <w:rPr>
          <w:rFonts w:cs="Times New Roman"/>
          <w:vertAlign w:val="subscript"/>
        </w:rPr>
        <w:t>4</w:t>
      </w:r>
      <w:r>
        <w:rPr>
          <w:rFonts w:cs="Times New Roman"/>
        </w:rPr>
        <w:t>·7H</w:t>
      </w:r>
      <w:r>
        <w:rPr>
          <w:rFonts w:cs="Times New Roman"/>
          <w:vertAlign w:val="subscript"/>
        </w:rPr>
        <w:t xml:space="preserve">2 </w:t>
      </w:r>
      <w:r>
        <w:rPr>
          <w:rFonts w:cs="Times New Roman"/>
        </w:rPr>
        <w:t>0.2 g</w:t>
      </w:r>
      <w:r>
        <w:rPr>
          <w:rFonts w:hint="eastAsia" w:cs="Times New Roman"/>
        </w:rPr>
        <w:t>，</w:t>
      </w:r>
      <w:r>
        <w:rPr>
          <w:rFonts w:cs="Times New Roman"/>
        </w:rPr>
        <w:t>甘露醇10.0 g</w:t>
      </w:r>
      <w:r>
        <w:rPr>
          <w:rFonts w:hint="eastAsia" w:cs="Times New Roman"/>
        </w:rPr>
        <w:t>，</w:t>
      </w:r>
      <w:r>
        <w:rPr>
          <w:rFonts w:cs="Times New Roman"/>
        </w:rPr>
        <w:t>NaCl 0.2 g</w:t>
      </w:r>
      <w:r>
        <w:rPr>
          <w:rFonts w:hint="eastAsia" w:cs="Times New Roman"/>
        </w:rPr>
        <w:t>，</w:t>
      </w:r>
      <w:r>
        <w:rPr>
          <w:rFonts w:cs="Times New Roman"/>
        </w:rPr>
        <w:t>琼脂18 g</w:t>
      </w:r>
      <w:r>
        <w:rPr>
          <w:rFonts w:hint="eastAsia" w:cs="Times New Roman"/>
        </w:rPr>
        <w:t>，</w:t>
      </w:r>
      <w:r>
        <w:rPr>
          <w:rFonts w:cs="Times New Roman"/>
        </w:rPr>
        <w:t>CaSO</w:t>
      </w:r>
      <w:r>
        <w:rPr>
          <w:rFonts w:cs="Times New Roman"/>
          <w:vertAlign w:val="subscript"/>
        </w:rPr>
        <w:t>4</w:t>
      </w:r>
      <w:r>
        <w:rPr>
          <w:rFonts w:cs="Times New Roman"/>
        </w:rPr>
        <w:t>·2H</w:t>
      </w:r>
      <w:r>
        <w:rPr>
          <w:rFonts w:cs="Times New Roman"/>
          <w:vertAlign w:val="subscript"/>
        </w:rPr>
        <w:t>2</w:t>
      </w:r>
      <w:r>
        <w:rPr>
          <w:rFonts w:cs="Times New Roman"/>
        </w:rPr>
        <w:t>O 0.1 g</w:t>
      </w:r>
      <w:r>
        <w:rPr>
          <w:rFonts w:hint="eastAsia" w:cs="Times New Roman"/>
        </w:rPr>
        <w:t>，</w:t>
      </w:r>
      <w:r>
        <w:rPr>
          <w:rFonts w:cs="Times New Roman"/>
        </w:rPr>
        <w:t>水1000 ml</w:t>
      </w:r>
      <w:r>
        <w:rPr>
          <w:rFonts w:hint="eastAsia" w:cs="Times New Roman"/>
        </w:rPr>
        <w:t>。</w:t>
      </w:r>
    </w:p>
    <w:p>
      <w:pPr>
        <w:pStyle w:val="35"/>
        <w:spacing w:before="156" w:beforeLines="50" w:after="156" w:afterLines="50" w:line="360" w:lineRule="auto"/>
        <w:ind w:firstLineChars="0"/>
        <w:rPr>
          <w:b/>
          <w:bCs/>
        </w:rPr>
      </w:pPr>
      <w:r>
        <w:rPr>
          <w:b/>
          <w:bCs/>
          <w:sz w:val="24"/>
          <w:szCs w:val="24"/>
        </w:rPr>
        <w:t xml:space="preserve">(6)  </w:t>
      </w:r>
      <w:r>
        <w:rPr>
          <w:rFonts w:hint="eastAsia"/>
          <w:b/>
          <w:bCs/>
        </w:rPr>
        <w:t>好氧性纤维素分解菌培养基[赫奇荪氏培养基(Hutchinson)]</w:t>
      </w:r>
    </w:p>
    <w:p>
      <w:pPr>
        <w:spacing w:before="156" w:beforeLines="50" w:after="156" w:afterLines="50"/>
        <w:ind w:firstLine="480" w:firstLineChars="200"/>
        <w:rPr>
          <w:rFonts w:cs="Times New Roman"/>
        </w:rPr>
      </w:pPr>
      <w:r>
        <w:rPr>
          <w:rFonts w:cs="Times New Roman"/>
        </w:rPr>
        <w:t>KH</w:t>
      </w:r>
      <w:r>
        <w:rPr>
          <w:rFonts w:cs="Times New Roman"/>
          <w:vertAlign w:val="subscript"/>
        </w:rPr>
        <w:t>2</w:t>
      </w:r>
      <w:r>
        <w:rPr>
          <w:rFonts w:cs="Times New Roman"/>
        </w:rPr>
        <w:t>PO</w:t>
      </w:r>
      <w:r>
        <w:rPr>
          <w:rFonts w:cs="Times New Roman"/>
          <w:vertAlign w:val="subscript"/>
        </w:rPr>
        <w:t xml:space="preserve">4 </w:t>
      </w:r>
      <w:r>
        <w:rPr>
          <w:rFonts w:cs="Times New Roman"/>
        </w:rPr>
        <w:t>1.0 g</w:t>
      </w:r>
      <w:r>
        <w:rPr>
          <w:rFonts w:hint="eastAsia" w:cs="Times New Roman"/>
        </w:rPr>
        <w:t>，</w:t>
      </w:r>
      <w:r>
        <w:rPr>
          <w:rFonts w:cs="Times New Roman"/>
        </w:rPr>
        <w:t>NaCl 0.1 g</w:t>
      </w:r>
      <w:r>
        <w:rPr>
          <w:rFonts w:hint="eastAsia" w:cs="Times New Roman"/>
        </w:rPr>
        <w:t>，</w:t>
      </w:r>
      <w:r>
        <w:rPr>
          <w:rFonts w:cs="Times New Roman"/>
        </w:rPr>
        <w:t>MgSO</w:t>
      </w:r>
      <w:r>
        <w:rPr>
          <w:rFonts w:cs="Times New Roman"/>
          <w:vertAlign w:val="subscript"/>
        </w:rPr>
        <w:t>4</w:t>
      </w:r>
      <w:r>
        <w:rPr>
          <w:rFonts w:cs="Times New Roman"/>
        </w:rPr>
        <w:t>·7H</w:t>
      </w:r>
      <w:r>
        <w:rPr>
          <w:rFonts w:cs="Times New Roman"/>
          <w:vertAlign w:val="subscript"/>
        </w:rPr>
        <w:t>2</w:t>
      </w:r>
      <w:r>
        <w:rPr>
          <w:rFonts w:cs="Times New Roman"/>
        </w:rPr>
        <w:t>O 0.3 g</w:t>
      </w:r>
      <w:r>
        <w:rPr>
          <w:rFonts w:hint="eastAsia" w:cs="Times New Roman"/>
        </w:rPr>
        <w:t>，</w:t>
      </w:r>
      <w:r>
        <w:rPr>
          <w:rFonts w:cs="Times New Roman"/>
        </w:rPr>
        <w:t>NaNO</w:t>
      </w:r>
      <w:r>
        <w:rPr>
          <w:rFonts w:cs="Times New Roman"/>
          <w:vertAlign w:val="subscript"/>
        </w:rPr>
        <w:t xml:space="preserve">3 </w:t>
      </w:r>
      <w:r>
        <w:rPr>
          <w:rFonts w:cs="Times New Roman"/>
        </w:rPr>
        <w:t>2.5 g</w:t>
      </w:r>
      <w:r>
        <w:rPr>
          <w:rFonts w:hint="eastAsia" w:cs="Times New Roman"/>
        </w:rPr>
        <w:t>，</w:t>
      </w:r>
      <w:r>
        <w:rPr>
          <w:rFonts w:cs="Times New Roman"/>
        </w:rPr>
        <w:t>FeCl</w:t>
      </w:r>
      <w:r>
        <w:rPr>
          <w:rFonts w:cs="Times New Roman"/>
          <w:vertAlign w:val="subscript"/>
        </w:rPr>
        <w:t xml:space="preserve">3 </w:t>
      </w:r>
      <w:r>
        <w:rPr>
          <w:rFonts w:cs="Times New Roman"/>
        </w:rPr>
        <w:t>0.01 g</w:t>
      </w:r>
      <w:r>
        <w:rPr>
          <w:rFonts w:hint="eastAsia" w:cs="Times New Roman"/>
        </w:rPr>
        <w:t>，</w:t>
      </w:r>
      <w:r>
        <w:rPr>
          <w:rFonts w:cs="Times New Roman"/>
        </w:rPr>
        <w:t>琼脂18 g</w:t>
      </w:r>
      <w:r>
        <w:rPr>
          <w:rFonts w:hint="eastAsia" w:cs="Times New Roman"/>
        </w:rPr>
        <w:t>，</w:t>
      </w:r>
      <w:r>
        <w:rPr>
          <w:rFonts w:cs="Times New Roman"/>
        </w:rPr>
        <w:t>CaCl</w:t>
      </w:r>
      <w:r>
        <w:rPr>
          <w:rFonts w:cs="Times New Roman"/>
          <w:vertAlign w:val="subscript"/>
        </w:rPr>
        <w:t xml:space="preserve">2 </w:t>
      </w:r>
      <w:r>
        <w:rPr>
          <w:rFonts w:cs="Times New Roman"/>
        </w:rPr>
        <w:t>0.1 g</w:t>
      </w:r>
      <w:r>
        <w:rPr>
          <w:rFonts w:hint="eastAsia" w:cs="Times New Roman"/>
        </w:rPr>
        <w:t>，</w:t>
      </w:r>
      <w:r>
        <w:rPr>
          <w:rFonts w:cs="Times New Roman"/>
        </w:rPr>
        <w:t>水1000 ml</w:t>
      </w:r>
      <w:r>
        <w:rPr>
          <w:rFonts w:hint="eastAsia" w:cs="Times New Roman"/>
        </w:rPr>
        <w:t>，</w:t>
      </w:r>
      <w:r>
        <w:rPr>
          <w:rFonts w:cs="Times New Roman"/>
        </w:rPr>
        <w:t>pH 7.2左右。</w:t>
      </w:r>
    </w:p>
    <w:p>
      <w:pPr>
        <w:spacing w:before="156" w:beforeLines="50" w:after="156" w:afterLines="50"/>
        <w:ind w:firstLine="480" w:firstLineChars="200"/>
        <w:rPr>
          <w:rFonts w:cs="Times New Roman"/>
        </w:rPr>
      </w:pPr>
      <w:r>
        <w:rPr>
          <w:rFonts w:cs="Times New Roman"/>
        </w:rPr>
        <w:t>用法1</w:t>
      </w:r>
      <w:r>
        <w:rPr>
          <w:rFonts w:hint="eastAsia" w:cs="Times New Roman"/>
        </w:rPr>
        <w:t>：</w:t>
      </w:r>
      <w:r>
        <w:rPr>
          <w:rFonts w:cs="Times New Roman"/>
        </w:rPr>
        <w:t>培养基到平板凝固后在琼脂平板表面放一张无淀粉滤纸(滤纸用1%醋酸浸泡一昼夜</w:t>
      </w:r>
      <w:r>
        <w:rPr>
          <w:rFonts w:hint="eastAsia" w:cs="Times New Roman"/>
        </w:rPr>
        <w:t>，</w:t>
      </w:r>
      <w:r>
        <w:rPr>
          <w:rFonts w:cs="Times New Roman"/>
        </w:rPr>
        <w:t>用碘液检查确无淀粉后</w:t>
      </w:r>
      <w:r>
        <w:rPr>
          <w:rFonts w:hint="eastAsia" w:cs="Times New Roman"/>
        </w:rPr>
        <w:t>，</w:t>
      </w:r>
      <w:r>
        <w:rPr>
          <w:rFonts w:cs="Times New Roman"/>
        </w:rPr>
        <w:t>再用2%苏打水冲洗至中性</w:t>
      </w:r>
      <w:r>
        <w:rPr>
          <w:rFonts w:hint="eastAsia" w:cs="Times New Roman"/>
        </w:rPr>
        <w:t>，</w:t>
      </w:r>
      <w:r>
        <w:rPr>
          <w:rFonts w:cs="Times New Roman"/>
        </w:rPr>
        <w:t>凉干即可)</w:t>
      </w:r>
      <w:r>
        <w:rPr>
          <w:rFonts w:hint="eastAsia" w:cs="Times New Roman"/>
        </w:rPr>
        <w:t>，</w:t>
      </w:r>
      <w:r>
        <w:rPr>
          <w:rFonts w:cs="Times New Roman"/>
        </w:rPr>
        <w:t>用三角形涂抹器使滤纸紧贴琼脂表面,然后接种土粒或土壤悬液</w:t>
      </w:r>
      <w:r>
        <w:rPr>
          <w:rFonts w:hint="eastAsia" w:cs="Times New Roman"/>
        </w:rPr>
        <w:t>，</w:t>
      </w:r>
      <w:r>
        <w:rPr>
          <w:rFonts w:cs="Times New Roman"/>
        </w:rPr>
        <w:t>保湿培养</w:t>
      </w:r>
      <w:r>
        <w:rPr>
          <w:rFonts w:hint="eastAsia" w:cs="Times New Roman"/>
        </w:rPr>
        <w:t>；</w:t>
      </w:r>
    </w:p>
    <w:p>
      <w:pPr>
        <w:spacing w:before="156" w:beforeLines="50" w:after="156" w:afterLines="50"/>
        <w:ind w:firstLine="480" w:firstLineChars="200"/>
        <w:rPr>
          <w:rFonts w:cs="Times New Roman"/>
        </w:rPr>
      </w:pPr>
      <w:r>
        <w:rPr>
          <w:rFonts w:cs="Times New Roman"/>
        </w:rPr>
        <w:t>用法2</w:t>
      </w:r>
      <w:r>
        <w:rPr>
          <w:rFonts w:hint="eastAsia" w:cs="Times New Roman"/>
        </w:rPr>
        <w:t>：</w:t>
      </w:r>
      <w:r>
        <w:rPr>
          <w:rFonts w:cs="Times New Roman"/>
        </w:rPr>
        <w:t>将上述成分出琼脂外配制好后</w:t>
      </w:r>
      <w:r>
        <w:rPr>
          <w:rFonts w:hint="eastAsia" w:cs="Times New Roman"/>
        </w:rPr>
        <w:t>，</w:t>
      </w:r>
      <w:r>
        <w:rPr>
          <w:rFonts w:cs="Times New Roman"/>
        </w:rPr>
        <w:t>分装试管</w:t>
      </w:r>
      <w:r>
        <w:rPr>
          <w:rFonts w:hint="eastAsia" w:cs="Times New Roman"/>
        </w:rPr>
        <w:t>，</w:t>
      </w:r>
      <w:r>
        <w:rPr>
          <w:rFonts w:cs="Times New Roman"/>
        </w:rPr>
        <w:t>每管约5 ml</w:t>
      </w:r>
      <w:r>
        <w:rPr>
          <w:rFonts w:hint="eastAsia" w:cs="Times New Roman"/>
        </w:rPr>
        <w:t>，</w:t>
      </w:r>
      <w:r>
        <w:rPr>
          <w:rFonts w:cs="Times New Roman"/>
        </w:rPr>
        <w:t>然后加处理过的滤纸条1条贴于试管内壁</w:t>
      </w:r>
      <w:r>
        <w:rPr>
          <w:rFonts w:hint="eastAsia" w:cs="Times New Roman"/>
        </w:rPr>
        <w:t>，</w:t>
      </w:r>
      <w:r>
        <w:rPr>
          <w:rFonts w:cs="Times New Roman"/>
        </w:rPr>
        <w:t>一半浸入培养液</w:t>
      </w:r>
      <w:r>
        <w:rPr>
          <w:rFonts w:hint="eastAsia" w:cs="Times New Roman"/>
        </w:rPr>
        <w:t>，</w:t>
      </w:r>
      <w:r>
        <w:rPr>
          <w:rFonts w:cs="Times New Roman"/>
        </w:rPr>
        <w:t>一半露出液面</w:t>
      </w:r>
      <w:r>
        <w:rPr>
          <w:rFonts w:hint="eastAsia" w:cs="Times New Roman"/>
        </w:rPr>
        <w:t>，</w:t>
      </w:r>
      <w:r>
        <w:rPr>
          <w:rFonts w:cs="Times New Roman"/>
        </w:rPr>
        <w:t>用MPN法接种记数。</w:t>
      </w:r>
    </w:p>
    <w:p>
      <w:pPr>
        <w:pStyle w:val="35"/>
        <w:spacing w:before="156" w:beforeLines="50" w:after="156" w:afterLines="50" w:line="360" w:lineRule="auto"/>
        <w:ind w:firstLineChars="0"/>
        <w:rPr>
          <w:b/>
          <w:bCs/>
        </w:rPr>
      </w:pPr>
      <w:r>
        <w:rPr>
          <w:b/>
          <w:bCs/>
          <w:sz w:val="24"/>
          <w:szCs w:val="24"/>
        </w:rPr>
        <w:t xml:space="preserve">(7)  </w:t>
      </w:r>
      <w:r>
        <w:rPr>
          <w:rFonts w:hint="eastAsia"/>
          <w:b/>
          <w:bCs/>
        </w:rPr>
        <w:t>厌氧性纤维分解菌培养基</w:t>
      </w:r>
    </w:p>
    <w:p>
      <w:pPr>
        <w:pStyle w:val="31"/>
        <w:numPr>
          <w:ilvl w:val="0"/>
          <w:numId w:val="131"/>
        </w:numPr>
        <w:spacing w:before="156" w:beforeLines="50" w:after="156" w:afterLines="50"/>
        <w:ind w:left="0" w:firstLine="480"/>
      </w:pPr>
      <w:r>
        <w:rPr>
          <w:rFonts w:hint="eastAsia"/>
        </w:rPr>
        <w:t>磷酸铵钠培养基：</w:t>
      </w:r>
    </w:p>
    <w:p>
      <w:pPr>
        <w:spacing w:before="156" w:beforeLines="50" w:after="156" w:afterLines="50"/>
        <w:ind w:firstLine="480" w:firstLineChars="200"/>
      </w:pPr>
      <w:r>
        <w:rPr>
          <w:rFonts w:hint="eastAsia"/>
        </w:rPr>
        <w:t>Na(NH</w:t>
      </w:r>
      <w:r>
        <w:rPr>
          <w:rFonts w:hint="eastAsia"/>
          <w:vertAlign w:val="subscript"/>
        </w:rPr>
        <w:t>4</w:t>
      </w:r>
      <w:r>
        <w:rPr>
          <w:rFonts w:hint="eastAsia"/>
        </w:rPr>
        <w:t>)HPO</w:t>
      </w:r>
      <w:r>
        <w:rPr>
          <w:rFonts w:hint="eastAsia"/>
          <w:vertAlign w:val="subscript"/>
        </w:rPr>
        <w:t>4</w:t>
      </w:r>
      <w:r>
        <w:rPr>
          <w:rFonts w:hint="eastAsia"/>
        </w:rPr>
        <w:t xml:space="preserve">           2.0</w:t>
      </w:r>
      <w:r>
        <w:t xml:space="preserve"> </w:t>
      </w:r>
      <w:r>
        <w:rPr>
          <w:rFonts w:hint="eastAsia"/>
        </w:rPr>
        <w:t>g               CaCO</w:t>
      </w:r>
      <w:r>
        <w:rPr>
          <w:rFonts w:hint="eastAsia"/>
          <w:vertAlign w:val="subscript"/>
        </w:rPr>
        <w:t xml:space="preserve">3 </w:t>
      </w:r>
      <w:r>
        <w:rPr>
          <w:rFonts w:hint="eastAsia"/>
        </w:rPr>
        <w:t xml:space="preserve">           5.0</w:t>
      </w:r>
      <w:r>
        <w:t xml:space="preserve"> </w:t>
      </w:r>
      <w:r>
        <w:rPr>
          <w:rFonts w:hint="eastAsia"/>
        </w:rPr>
        <w:t>g</w:t>
      </w:r>
    </w:p>
    <w:p>
      <w:pPr>
        <w:spacing w:before="156" w:beforeLines="50" w:after="156" w:afterLines="50"/>
        <w:ind w:firstLine="480" w:firstLineChars="200"/>
      </w:pPr>
      <w:r>
        <w:rPr>
          <w:rFonts w:hint="eastAsia"/>
        </w:rPr>
        <w:t>KH</w:t>
      </w:r>
      <w:r>
        <w:rPr>
          <w:rFonts w:hint="eastAsia"/>
          <w:vertAlign w:val="subscript"/>
        </w:rPr>
        <w:t>2</w:t>
      </w:r>
      <w:r>
        <w:rPr>
          <w:rFonts w:hint="eastAsia"/>
        </w:rPr>
        <w:t>PO</w:t>
      </w:r>
      <w:r>
        <w:rPr>
          <w:rFonts w:hint="eastAsia"/>
          <w:vertAlign w:val="subscript"/>
        </w:rPr>
        <w:t xml:space="preserve">4 </w:t>
      </w:r>
      <w:r>
        <w:rPr>
          <w:rFonts w:hint="eastAsia"/>
        </w:rPr>
        <w:t xml:space="preserve">               1.0</w:t>
      </w:r>
      <w:r>
        <w:t xml:space="preserve"> </w:t>
      </w:r>
      <w:r>
        <w:rPr>
          <w:rFonts w:hint="eastAsia"/>
        </w:rPr>
        <w:t>g                MgSO</w:t>
      </w:r>
      <w:r>
        <w:rPr>
          <w:rFonts w:hint="eastAsia"/>
          <w:vertAlign w:val="subscript"/>
        </w:rPr>
        <w:t>4</w:t>
      </w:r>
      <w:r>
        <w:rPr>
          <w:rFonts w:hint="eastAsia" w:ascii="宋体" w:hAnsi="宋体"/>
        </w:rPr>
        <w:t>·</w:t>
      </w:r>
      <w:r>
        <w:rPr>
          <w:rFonts w:hint="eastAsia"/>
        </w:rPr>
        <w:t>7H</w:t>
      </w:r>
      <w:r>
        <w:rPr>
          <w:rFonts w:hint="eastAsia"/>
          <w:vertAlign w:val="subscript"/>
        </w:rPr>
        <w:t>2</w:t>
      </w:r>
      <w:r>
        <w:rPr>
          <w:rFonts w:hint="eastAsia"/>
        </w:rPr>
        <w:t>O    0.5</w:t>
      </w:r>
      <w:r>
        <w:t xml:space="preserve"> </w:t>
      </w:r>
      <w:r>
        <w:rPr>
          <w:rFonts w:hint="eastAsia"/>
        </w:rPr>
        <w:t>g</w:t>
      </w:r>
    </w:p>
    <w:p>
      <w:pPr>
        <w:spacing w:before="156" w:beforeLines="50" w:after="156" w:afterLines="50"/>
        <w:ind w:firstLine="480" w:firstLineChars="200"/>
      </w:pPr>
      <w:r>
        <w:rPr>
          <w:rFonts w:hint="eastAsia"/>
        </w:rPr>
        <w:t>CaCl</w:t>
      </w:r>
      <w:r>
        <w:rPr>
          <w:rFonts w:hint="eastAsia"/>
          <w:vertAlign w:val="subscript"/>
        </w:rPr>
        <w:t>2</w:t>
      </w:r>
      <w:r>
        <w:rPr>
          <w:rFonts w:hint="eastAsia" w:ascii="宋体" w:hAnsi="宋体"/>
        </w:rPr>
        <w:t>·</w:t>
      </w:r>
      <w:r>
        <w:rPr>
          <w:rFonts w:hint="eastAsia"/>
        </w:rPr>
        <w:t>6H</w:t>
      </w:r>
      <w:r>
        <w:rPr>
          <w:rFonts w:hint="eastAsia"/>
          <w:vertAlign w:val="subscript"/>
        </w:rPr>
        <w:t>2</w:t>
      </w:r>
      <w:r>
        <w:rPr>
          <w:rFonts w:hint="eastAsia"/>
        </w:rPr>
        <w:t>O           0.5</w:t>
      </w:r>
      <w:r>
        <w:t xml:space="preserve"> </w:t>
      </w:r>
      <w:r>
        <w:rPr>
          <w:rFonts w:hint="eastAsia"/>
        </w:rPr>
        <w:t xml:space="preserve">g               </w:t>
      </w:r>
      <w:r>
        <w:t xml:space="preserve"> </w:t>
      </w:r>
      <w:r>
        <w:rPr>
          <w:rFonts w:hint="eastAsia"/>
        </w:rPr>
        <w:t>蛋白胨           1.0</w:t>
      </w:r>
      <w:r>
        <w:t xml:space="preserve"> </w:t>
      </w:r>
      <w:r>
        <w:rPr>
          <w:rFonts w:hint="eastAsia"/>
        </w:rPr>
        <w:t>g</w:t>
      </w:r>
    </w:p>
    <w:p>
      <w:pPr>
        <w:spacing w:before="156" w:beforeLines="50" w:after="156" w:afterLines="50"/>
        <w:ind w:firstLine="480" w:firstLineChars="200"/>
      </w:pPr>
      <w:r>
        <w:rPr>
          <w:rFonts w:hint="eastAsia"/>
        </w:rPr>
        <w:t>蒸馏水                 1000</w:t>
      </w:r>
      <w:r>
        <w:t xml:space="preserve"> </w:t>
      </w:r>
      <w:r>
        <w:rPr>
          <w:rFonts w:hint="eastAsia"/>
        </w:rPr>
        <w:t>ml  加滤纸条或2×2</w:t>
      </w:r>
      <w:r>
        <w:t xml:space="preserve"> </w:t>
      </w:r>
      <w:r>
        <w:rPr>
          <w:rFonts w:hint="eastAsia"/>
        </w:rPr>
        <w:t>mm纸片0.05</w:t>
      </w:r>
      <w:r>
        <w:t xml:space="preserve"> </w:t>
      </w:r>
      <w:r>
        <w:rPr>
          <w:rFonts w:hint="eastAsia"/>
        </w:rPr>
        <w:t>g</w:t>
      </w:r>
    </w:p>
    <w:p>
      <w:pPr>
        <w:pStyle w:val="31"/>
        <w:numPr>
          <w:ilvl w:val="0"/>
          <w:numId w:val="131"/>
        </w:numPr>
        <w:ind w:firstLineChars="0"/>
      </w:pPr>
      <w:r>
        <w:rPr>
          <w:rFonts w:hint="eastAsia"/>
        </w:rPr>
        <w:t>依姆歇涅茨基氏培养基：</w:t>
      </w:r>
    </w:p>
    <w:p>
      <w:pPr>
        <w:spacing w:before="156" w:beforeLines="50" w:after="156" w:afterLines="50"/>
        <w:ind w:firstLine="480" w:firstLineChars="200"/>
      </w:pPr>
      <w:r>
        <w:rPr>
          <w:rFonts w:hint="eastAsia"/>
        </w:rPr>
        <w:t>CaCO</w:t>
      </w:r>
      <w:r>
        <w:rPr>
          <w:rFonts w:hint="eastAsia"/>
          <w:vertAlign w:val="subscript"/>
        </w:rPr>
        <w:t>3</w:t>
      </w:r>
      <w:r>
        <w:rPr>
          <w:rFonts w:hint="eastAsia"/>
        </w:rPr>
        <w:t xml:space="preserve">                 2.0</w:t>
      </w:r>
      <w:r>
        <w:t xml:space="preserve"> </w:t>
      </w:r>
      <w:r>
        <w:rPr>
          <w:rFonts w:hint="eastAsia"/>
        </w:rPr>
        <w:t>g                蛋白胨           2.5</w:t>
      </w:r>
      <w:r>
        <w:t xml:space="preserve"> </w:t>
      </w:r>
      <w:r>
        <w:rPr>
          <w:rFonts w:hint="eastAsia"/>
        </w:rPr>
        <w:t>g</w:t>
      </w:r>
    </w:p>
    <w:p>
      <w:pPr>
        <w:spacing w:before="156" w:beforeLines="50" w:after="156" w:afterLines="50"/>
        <w:ind w:firstLine="480" w:firstLineChars="200"/>
      </w:pPr>
      <w:r>
        <w:rPr>
          <w:rFonts w:hint="eastAsia"/>
        </w:rPr>
        <w:t>牛肉膏                 1.5</w:t>
      </w:r>
      <w:r>
        <w:t xml:space="preserve"> </w:t>
      </w:r>
      <w:r>
        <w:rPr>
          <w:rFonts w:hint="eastAsia"/>
        </w:rPr>
        <w:t>g                水              100</w:t>
      </w:r>
      <w:r>
        <w:t xml:space="preserve"> </w:t>
      </w:r>
      <w:r>
        <w:rPr>
          <w:rFonts w:hint="eastAsia"/>
        </w:rPr>
        <w:t>ml</w:t>
      </w:r>
    </w:p>
    <w:p>
      <w:pPr>
        <w:spacing w:before="156" w:beforeLines="50" w:after="156" w:afterLines="50"/>
        <w:ind w:firstLine="480" w:firstLineChars="200"/>
      </w:pPr>
      <w:r>
        <w:rPr>
          <w:rFonts w:hint="eastAsia"/>
        </w:rPr>
        <w:t>加滤纸条或2×2</w:t>
      </w:r>
      <w:r>
        <w:t xml:space="preserve"> </w:t>
      </w:r>
      <w:r>
        <w:rPr>
          <w:rFonts w:hint="eastAsia"/>
        </w:rPr>
        <w:t>mm纸片0.05</w:t>
      </w:r>
      <w:r>
        <w:t xml:space="preserve"> </w:t>
      </w:r>
      <w:r>
        <w:rPr>
          <w:rFonts w:hint="eastAsia"/>
        </w:rPr>
        <w:t>g</w:t>
      </w:r>
    </w:p>
    <w:p>
      <w:pPr>
        <w:pStyle w:val="35"/>
        <w:spacing w:before="156" w:beforeLines="50" w:after="156" w:afterLines="50" w:line="360" w:lineRule="auto"/>
        <w:ind w:firstLineChars="0"/>
        <w:rPr>
          <w:b/>
          <w:bCs/>
        </w:rPr>
      </w:pPr>
      <w:r>
        <w:rPr>
          <w:b/>
          <w:bCs/>
          <w:sz w:val="24"/>
          <w:szCs w:val="24"/>
        </w:rPr>
        <w:t xml:space="preserve">(8)  </w:t>
      </w:r>
      <w:r>
        <w:rPr>
          <w:rFonts w:hint="eastAsia"/>
          <w:b/>
          <w:bCs/>
        </w:rPr>
        <w:t>亚硝化细菌培养基</w:t>
      </w:r>
    </w:p>
    <w:p>
      <w:pPr>
        <w:spacing w:before="156" w:beforeLines="50" w:after="156" w:afterLines="50"/>
      </w:pPr>
      <w:r>
        <w:rPr>
          <w:rFonts w:hint="eastAsia"/>
        </w:rPr>
        <w:t>(NH</w:t>
      </w:r>
      <w:r>
        <w:rPr>
          <w:rFonts w:hint="eastAsia"/>
          <w:vertAlign w:val="subscript"/>
        </w:rPr>
        <w:t>4</w:t>
      </w:r>
      <w:r>
        <w:rPr>
          <w:rFonts w:hint="eastAsia"/>
        </w:rPr>
        <w:t>)</w:t>
      </w:r>
      <w:r>
        <w:rPr>
          <w:rFonts w:hint="eastAsia"/>
          <w:vertAlign w:val="subscript"/>
        </w:rPr>
        <w:t>2</w:t>
      </w:r>
      <w:r>
        <w:rPr>
          <w:rFonts w:hint="eastAsia"/>
        </w:rPr>
        <w:t>SO</w:t>
      </w:r>
      <w:r>
        <w:rPr>
          <w:rFonts w:hint="eastAsia"/>
          <w:vertAlign w:val="subscript"/>
        </w:rPr>
        <w:t xml:space="preserve">4 </w:t>
      </w:r>
      <w:r>
        <w:rPr>
          <w:rFonts w:hint="eastAsia"/>
        </w:rPr>
        <w:t xml:space="preserve">             2.0</w:t>
      </w:r>
      <w:r>
        <w:t xml:space="preserve"> </w:t>
      </w:r>
      <w:r>
        <w:rPr>
          <w:rFonts w:hint="eastAsia"/>
        </w:rPr>
        <w:t>g                MgSO</w:t>
      </w:r>
      <w:r>
        <w:rPr>
          <w:rFonts w:hint="eastAsia"/>
          <w:vertAlign w:val="subscript"/>
        </w:rPr>
        <w:t>4</w:t>
      </w:r>
      <w:r>
        <w:rPr>
          <w:rFonts w:hint="eastAsia" w:ascii="宋体" w:hAnsi="宋体"/>
        </w:rPr>
        <w:t>·</w:t>
      </w:r>
      <w:r>
        <w:rPr>
          <w:rFonts w:hint="eastAsia"/>
        </w:rPr>
        <w:t>7H</w:t>
      </w:r>
      <w:r>
        <w:rPr>
          <w:rFonts w:hint="eastAsia"/>
          <w:vertAlign w:val="subscript"/>
        </w:rPr>
        <w:t>2</w:t>
      </w:r>
      <w:r>
        <w:rPr>
          <w:rFonts w:hint="eastAsia"/>
        </w:rPr>
        <w:t>O        0.03</w:t>
      </w:r>
      <w:r>
        <w:t xml:space="preserve"> </w:t>
      </w:r>
      <w:r>
        <w:rPr>
          <w:rFonts w:hint="eastAsia"/>
        </w:rPr>
        <w:t>g</w:t>
      </w:r>
    </w:p>
    <w:p>
      <w:pPr>
        <w:spacing w:before="156" w:beforeLines="50" w:after="156" w:afterLines="50"/>
      </w:pPr>
      <w:r>
        <w:rPr>
          <w:rFonts w:hint="eastAsia"/>
        </w:rPr>
        <w:t>NaH</w:t>
      </w:r>
      <w:r>
        <w:rPr>
          <w:rFonts w:hint="eastAsia"/>
          <w:vertAlign w:val="subscript"/>
        </w:rPr>
        <w:t>2</w:t>
      </w:r>
      <w:r>
        <w:rPr>
          <w:rFonts w:hint="eastAsia"/>
        </w:rPr>
        <w:t>PO</w:t>
      </w:r>
      <w:r>
        <w:rPr>
          <w:rFonts w:hint="eastAsia"/>
          <w:vertAlign w:val="subscript"/>
        </w:rPr>
        <w:t>4</w:t>
      </w:r>
      <w:r>
        <w:rPr>
          <w:rFonts w:hint="eastAsia"/>
        </w:rPr>
        <w:t xml:space="preserve">               0.25</w:t>
      </w:r>
      <w:r>
        <w:t xml:space="preserve"> </w:t>
      </w:r>
      <w:r>
        <w:rPr>
          <w:rFonts w:hint="eastAsia"/>
        </w:rPr>
        <w:t>g               CaCO</w:t>
      </w:r>
      <w:r>
        <w:rPr>
          <w:rFonts w:hint="eastAsia"/>
          <w:vertAlign w:val="subscript"/>
        </w:rPr>
        <w:t>3</w:t>
      </w:r>
      <w:r>
        <w:rPr>
          <w:rFonts w:hint="eastAsia"/>
        </w:rPr>
        <w:t xml:space="preserve">             </w:t>
      </w:r>
      <w:r>
        <w:t xml:space="preserve">  </w:t>
      </w:r>
      <w:r>
        <w:rPr>
          <w:rFonts w:hint="eastAsia"/>
        </w:rPr>
        <w:t>5.0</w:t>
      </w:r>
      <w:r>
        <w:t xml:space="preserve"> </w:t>
      </w:r>
      <w:r>
        <w:rPr>
          <w:rFonts w:hint="eastAsia"/>
        </w:rPr>
        <w:t>g</w:t>
      </w:r>
    </w:p>
    <w:p>
      <w:pPr>
        <w:spacing w:before="156" w:beforeLines="50" w:after="156" w:afterLines="50"/>
      </w:pPr>
      <w:r>
        <w:rPr>
          <w:rFonts w:hint="eastAsia"/>
        </w:rPr>
        <w:t>K</w:t>
      </w:r>
      <w:r>
        <w:rPr>
          <w:rFonts w:hint="eastAsia"/>
          <w:vertAlign w:val="subscript"/>
        </w:rPr>
        <w:t>2</w:t>
      </w:r>
      <w:r>
        <w:rPr>
          <w:rFonts w:hint="eastAsia"/>
        </w:rPr>
        <w:t>HPO</w:t>
      </w:r>
      <w:r>
        <w:rPr>
          <w:rFonts w:hint="eastAsia"/>
          <w:vertAlign w:val="subscript"/>
        </w:rPr>
        <w:t>4</w:t>
      </w:r>
      <w:r>
        <w:rPr>
          <w:rFonts w:hint="eastAsia"/>
        </w:rPr>
        <w:t xml:space="preserve">                0.75</w:t>
      </w:r>
      <w:r>
        <w:t xml:space="preserve"> </w:t>
      </w:r>
      <w:r>
        <w:rPr>
          <w:rFonts w:hint="eastAsia"/>
        </w:rPr>
        <w:t>g               MnSO</w:t>
      </w:r>
      <w:r>
        <w:rPr>
          <w:rFonts w:hint="eastAsia"/>
          <w:vertAlign w:val="subscript"/>
        </w:rPr>
        <w:t>4</w:t>
      </w:r>
      <w:r>
        <w:rPr>
          <w:rFonts w:hint="eastAsia" w:ascii="宋体" w:hAnsi="宋体"/>
        </w:rPr>
        <w:t>·</w:t>
      </w:r>
      <w:r>
        <w:rPr>
          <w:rFonts w:hint="eastAsia"/>
        </w:rPr>
        <w:t>4H</w:t>
      </w:r>
      <w:r>
        <w:rPr>
          <w:rFonts w:hint="eastAsia"/>
          <w:vertAlign w:val="subscript"/>
        </w:rPr>
        <w:t>2</w:t>
      </w:r>
      <w:r>
        <w:rPr>
          <w:rFonts w:hint="eastAsia"/>
        </w:rPr>
        <w:t>O        0.01</w:t>
      </w:r>
      <w:r>
        <w:t xml:space="preserve"> </w:t>
      </w:r>
      <w:r>
        <w:rPr>
          <w:rFonts w:hint="eastAsia"/>
        </w:rPr>
        <w:t>g</w:t>
      </w:r>
    </w:p>
    <w:p>
      <w:pPr>
        <w:spacing w:before="156" w:beforeLines="50" w:after="156" w:afterLines="50"/>
      </w:pPr>
      <w:r>
        <w:rPr>
          <w:rFonts w:hint="eastAsia"/>
        </w:rPr>
        <w:t>水                    1000</w:t>
      </w:r>
      <w:r>
        <w:t xml:space="preserve"> </w:t>
      </w:r>
      <w:r>
        <w:rPr>
          <w:rFonts w:hint="eastAsia"/>
        </w:rPr>
        <w:t>mm             PH</w:t>
      </w:r>
      <w:r>
        <w:t xml:space="preserve"> </w:t>
      </w:r>
      <w:r>
        <w:rPr>
          <w:rFonts w:hint="eastAsia"/>
        </w:rPr>
        <w:t>7.2</w:t>
      </w:r>
    </w:p>
    <w:p>
      <w:pPr>
        <w:spacing w:before="156" w:beforeLines="50" w:after="156" w:afterLines="50"/>
        <w:ind w:firstLine="480" w:firstLineChars="200"/>
      </w:pPr>
      <w:r>
        <w:rPr>
          <w:rFonts w:hint="eastAsia"/>
        </w:rPr>
        <w:t>培养二周后，取培养液入白瓷板上，加格利斯试剂（祥见土壤消化作用强度测定）甲液和乙液各一滴，若显红色，证明有亚硝化作用。</w:t>
      </w:r>
    </w:p>
    <w:p>
      <w:pPr>
        <w:pStyle w:val="35"/>
        <w:spacing w:before="156" w:beforeLines="50" w:after="156" w:afterLines="50" w:line="360" w:lineRule="auto"/>
        <w:ind w:firstLineChars="0"/>
        <w:rPr>
          <w:b/>
          <w:bCs/>
        </w:rPr>
      </w:pPr>
      <w:r>
        <w:rPr>
          <w:b/>
          <w:bCs/>
          <w:sz w:val="24"/>
          <w:szCs w:val="24"/>
        </w:rPr>
        <w:t xml:space="preserve">(9)  </w:t>
      </w:r>
      <w:r>
        <w:rPr>
          <w:rFonts w:hint="eastAsia"/>
          <w:b/>
          <w:bCs/>
        </w:rPr>
        <w:t>硝酸细菌培养基</w:t>
      </w:r>
    </w:p>
    <w:p>
      <w:pPr>
        <w:spacing w:before="156" w:beforeLines="50" w:after="156" w:afterLines="50"/>
      </w:pPr>
      <w:r>
        <w:rPr>
          <w:rFonts w:hint="eastAsia"/>
        </w:rPr>
        <w:t>NaNO</w:t>
      </w:r>
      <w:r>
        <w:rPr>
          <w:rFonts w:hint="eastAsia"/>
          <w:vertAlign w:val="subscript"/>
        </w:rPr>
        <w:t>2</w:t>
      </w:r>
      <w:r>
        <w:rPr>
          <w:rFonts w:hint="eastAsia"/>
        </w:rPr>
        <w:t xml:space="preserve">               1.0</w:t>
      </w:r>
      <w:r>
        <w:t xml:space="preserve"> </w:t>
      </w:r>
      <w:r>
        <w:rPr>
          <w:rFonts w:hint="eastAsia"/>
        </w:rPr>
        <w:t>g               MgSO</w:t>
      </w:r>
      <w:r>
        <w:rPr>
          <w:rFonts w:hint="eastAsia"/>
          <w:vertAlign w:val="subscript"/>
        </w:rPr>
        <w:t>4</w:t>
      </w:r>
      <w:r>
        <w:rPr>
          <w:rFonts w:hint="eastAsia" w:ascii="宋体" w:hAnsi="宋体"/>
        </w:rPr>
        <w:t>·</w:t>
      </w:r>
      <w:r>
        <w:rPr>
          <w:rFonts w:hint="eastAsia"/>
        </w:rPr>
        <w:t>7H</w:t>
      </w:r>
      <w:r>
        <w:rPr>
          <w:rFonts w:hint="eastAsia"/>
          <w:vertAlign w:val="subscript"/>
        </w:rPr>
        <w:t>2</w:t>
      </w:r>
      <w:r>
        <w:rPr>
          <w:rFonts w:hint="eastAsia"/>
        </w:rPr>
        <w:t>O           0.03</w:t>
      </w:r>
      <w:r>
        <w:t xml:space="preserve"> </w:t>
      </w:r>
      <w:r>
        <w:rPr>
          <w:rFonts w:hint="eastAsia"/>
        </w:rPr>
        <w:t>g</w:t>
      </w:r>
    </w:p>
    <w:p>
      <w:pPr>
        <w:spacing w:before="156" w:beforeLines="50" w:after="156" w:afterLines="50"/>
      </w:pPr>
      <w:r>
        <w:rPr>
          <w:rFonts w:hint="eastAsia"/>
        </w:rPr>
        <w:t>K</w:t>
      </w:r>
      <w:r>
        <w:rPr>
          <w:rFonts w:hint="eastAsia"/>
          <w:vertAlign w:val="subscript"/>
        </w:rPr>
        <w:t>2</w:t>
      </w:r>
      <w:r>
        <w:rPr>
          <w:rFonts w:hint="eastAsia"/>
        </w:rPr>
        <w:t>HPO</w:t>
      </w:r>
      <w:r>
        <w:rPr>
          <w:rFonts w:hint="eastAsia"/>
          <w:vertAlign w:val="subscript"/>
        </w:rPr>
        <w:t>4</w:t>
      </w:r>
      <w:r>
        <w:rPr>
          <w:rFonts w:hint="eastAsia"/>
        </w:rPr>
        <w:t xml:space="preserve">              0.75</w:t>
      </w:r>
      <w:r>
        <w:t xml:space="preserve"> </w:t>
      </w:r>
      <w:r>
        <w:rPr>
          <w:rFonts w:hint="eastAsia"/>
        </w:rPr>
        <w:t>g              MnSO</w:t>
      </w:r>
      <w:r>
        <w:rPr>
          <w:rFonts w:hint="eastAsia"/>
          <w:vertAlign w:val="subscript"/>
        </w:rPr>
        <w:t>4</w:t>
      </w:r>
      <w:r>
        <w:rPr>
          <w:rFonts w:hint="eastAsia" w:ascii="宋体" w:hAnsi="宋体"/>
        </w:rPr>
        <w:t>·</w:t>
      </w:r>
      <w:r>
        <w:rPr>
          <w:rFonts w:hint="eastAsia"/>
        </w:rPr>
        <w:t>4H</w:t>
      </w:r>
      <w:r>
        <w:rPr>
          <w:rFonts w:hint="eastAsia"/>
          <w:vertAlign w:val="subscript"/>
        </w:rPr>
        <w:t>2</w:t>
      </w:r>
      <w:r>
        <w:rPr>
          <w:rFonts w:hint="eastAsia"/>
        </w:rPr>
        <w:t>O           0.01</w:t>
      </w:r>
      <w:r>
        <w:t xml:space="preserve"> </w:t>
      </w:r>
      <w:r>
        <w:rPr>
          <w:rFonts w:hint="eastAsia"/>
        </w:rPr>
        <w:t>g</w:t>
      </w:r>
    </w:p>
    <w:p>
      <w:pPr>
        <w:spacing w:before="156" w:beforeLines="50" w:after="156" w:afterLines="50"/>
      </w:pPr>
      <w:r>
        <w:rPr>
          <w:rFonts w:hint="eastAsia"/>
        </w:rPr>
        <w:t>NaH</w:t>
      </w:r>
      <w:r>
        <w:rPr>
          <w:rFonts w:hint="eastAsia"/>
          <w:vertAlign w:val="subscript"/>
        </w:rPr>
        <w:t>2</w:t>
      </w:r>
      <w:r>
        <w:rPr>
          <w:rFonts w:hint="eastAsia"/>
        </w:rPr>
        <w:t>PO</w:t>
      </w:r>
      <w:r>
        <w:rPr>
          <w:rFonts w:hint="eastAsia"/>
          <w:vertAlign w:val="subscript"/>
        </w:rPr>
        <w:t>4</w:t>
      </w:r>
      <w:r>
        <w:rPr>
          <w:rFonts w:hint="eastAsia"/>
        </w:rPr>
        <w:t xml:space="preserve">             0.25</w:t>
      </w:r>
      <w:r>
        <w:t xml:space="preserve"> </w:t>
      </w:r>
      <w:r>
        <w:rPr>
          <w:rFonts w:hint="eastAsia"/>
        </w:rPr>
        <w:t>g              Na</w:t>
      </w:r>
      <w:r>
        <w:rPr>
          <w:rFonts w:hint="eastAsia"/>
          <w:vertAlign w:val="subscript"/>
        </w:rPr>
        <w:t>2</w:t>
      </w:r>
      <w:r>
        <w:rPr>
          <w:rFonts w:hint="eastAsia"/>
        </w:rPr>
        <w:t>CO</w:t>
      </w:r>
      <w:r>
        <w:rPr>
          <w:rFonts w:hint="eastAsia"/>
          <w:vertAlign w:val="subscript"/>
        </w:rPr>
        <w:t>3</w:t>
      </w:r>
      <w:r>
        <w:rPr>
          <w:rFonts w:hint="eastAsia"/>
        </w:rPr>
        <w:t xml:space="preserve">               </w:t>
      </w:r>
      <w:r>
        <w:t xml:space="preserve"> </w:t>
      </w:r>
      <w:r>
        <w:rPr>
          <w:rFonts w:hint="eastAsia"/>
        </w:rPr>
        <w:t xml:space="preserve"> 1.0</w:t>
      </w:r>
      <w:r>
        <w:t xml:space="preserve"> </w:t>
      </w:r>
      <w:r>
        <w:rPr>
          <w:rFonts w:hint="eastAsia"/>
        </w:rPr>
        <w:t>g</w:t>
      </w:r>
    </w:p>
    <w:p>
      <w:pPr>
        <w:spacing w:before="156" w:beforeLines="50" w:after="156" w:afterLines="50"/>
      </w:pPr>
      <w:r>
        <w:rPr>
          <w:rFonts w:hint="eastAsia"/>
        </w:rPr>
        <w:t>水                   1000</w:t>
      </w:r>
      <w:r>
        <w:t xml:space="preserve"> </w:t>
      </w:r>
      <w:r>
        <w:rPr>
          <w:rFonts w:hint="eastAsia"/>
        </w:rPr>
        <w:t>ml</w:t>
      </w:r>
    </w:p>
    <w:p>
      <w:pPr>
        <w:spacing w:before="156" w:beforeLines="50" w:after="156" w:afterLines="50"/>
        <w:ind w:firstLine="480" w:firstLineChars="200"/>
      </w:pPr>
      <w:r>
        <w:rPr>
          <w:rFonts w:hint="eastAsia"/>
        </w:rPr>
        <w:t>如上先用格利斯试剂测定，若不呈红色，再用二苯胺试剂测定，若呈蓝色，则有消化作用。</w:t>
      </w:r>
    </w:p>
    <w:p>
      <w:pPr>
        <w:pStyle w:val="35"/>
        <w:spacing w:before="156" w:beforeLines="50" w:after="156" w:afterLines="50" w:line="360" w:lineRule="auto"/>
        <w:ind w:firstLineChars="0"/>
        <w:rPr>
          <w:b/>
          <w:bCs/>
        </w:rPr>
      </w:pPr>
      <w:r>
        <w:rPr>
          <w:b/>
          <w:bCs/>
          <w:sz w:val="24"/>
          <w:szCs w:val="24"/>
        </w:rPr>
        <w:t xml:space="preserve">(10)  </w:t>
      </w:r>
      <w:r>
        <w:rPr>
          <w:rFonts w:hint="eastAsia"/>
          <w:b/>
          <w:bCs/>
        </w:rPr>
        <w:t>反硝化细菌培养基</w:t>
      </w:r>
    </w:p>
    <w:p>
      <w:pPr>
        <w:spacing w:before="156" w:beforeLines="50" w:after="156" w:afterLines="50"/>
      </w:pPr>
      <w:r>
        <w:rPr>
          <w:rFonts w:hint="eastAsia"/>
        </w:rPr>
        <w:t>柠檬酸钠             5.0</w:t>
      </w:r>
      <w:r>
        <w:t xml:space="preserve"> </w:t>
      </w:r>
      <w:r>
        <w:rPr>
          <w:rFonts w:hint="eastAsia"/>
        </w:rPr>
        <w:t>g                KNO</w:t>
      </w:r>
      <w:r>
        <w:rPr>
          <w:rFonts w:hint="eastAsia"/>
          <w:vertAlign w:val="subscript"/>
        </w:rPr>
        <w:t>3</w:t>
      </w:r>
      <w:r>
        <w:rPr>
          <w:rFonts w:hint="eastAsia"/>
        </w:rPr>
        <w:t xml:space="preserve">                 2.0</w:t>
      </w:r>
      <w:r>
        <w:t xml:space="preserve"> </w:t>
      </w:r>
      <w:r>
        <w:rPr>
          <w:rFonts w:hint="eastAsia"/>
        </w:rPr>
        <w:t>g</w:t>
      </w:r>
    </w:p>
    <w:p>
      <w:pPr>
        <w:spacing w:before="156" w:beforeLines="50" w:after="156" w:afterLines="50"/>
      </w:pPr>
      <w:r>
        <w:rPr>
          <w:rFonts w:hint="eastAsia"/>
        </w:rPr>
        <w:t>KH</w:t>
      </w:r>
      <w:r>
        <w:rPr>
          <w:rFonts w:hint="eastAsia"/>
          <w:vertAlign w:val="subscript"/>
        </w:rPr>
        <w:t>2</w:t>
      </w:r>
      <w:r>
        <w:rPr>
          <w:rFonts w:hint="eastAsia"/>
        </w:rPr>
        <w:t>PO</w:t>
      </w:r>
      <w:r>
        <w:rPr>
          <w:rFonts w:hint="eastAsia"/>
          <w:vertAlign w:val="subscript"/>
        </w:rPr>
        <w:t>4</w:t>
      </w:r>
      <w:r>
        <w:rPr>
          <w:rFonts w:hint="eastAsia"/>
        </w:rPr>
        <w:t xml:space="preserve">              1.0</w:t>
      </w:r>
      <w:r>
        <w:t xml:space="preserve"> </w:t>
      </w:r>
      <w:r>
        <w:rPr>
          <w:rFonts w:hint="eastAsia"/>
        </w:rPr>
        <w:t>g                K</w:t>
      </w:r>
      <w:r>
        <w:rPr>
          <w:rFonts w:hint="eastAsia"/>
          <w:vertAlign w:val="subscript"/>
        </w:rPr>
        <w:t>2</w:t>
      </w:r>
      <w:r>
        <w:rPr>
          <w:rFonts w:hint="eastAsia"/>
        </w:rPr>
        <w:t>HPO</w:t>
      </w:r>
      <w:r>
        <w:rPr>
          <w:rFonts w:hint="eastAsia"/>
          <w:vertAlign w:val="subscript"/>
        </w:rPr>
        <w:t xml:space="preserve">4 </w:t>
      </w:r>
      <w:r>
        <w:rPr>
          <w:rFonts w:hint="eastAsia"/>
        </w:rPr>
        <w:t xml:space="preserve">               1.0</w:t>
      </w:r>
      <w:r>
        <w:t xml:space="preserve"> </w:t>
      </w:r>
      <w:r>
        <w:rPr>
          <w:rFonts w:hint="eastAsia"/>
        </w:rPr>
        <w:t>g</w:t>
      </w:r>
    </w:p>
    <w:p>
      <w:pPr>
        <w:spacing w:before="156" w:beforeLines="50" w:after="156" w:afterLines="50"/>
      </w:pPr>
      <w:r>
        <w:rPr>
          <w:rFonts w:hint="eastAsia"/>
        </w:rPr>
        <w:t>MgSO</w:t>
      </w:r>
      <w:r>
        <w:rPr>
          <w:rFonts w:hint="eastAsia"/>
          <w:vertAlign w:val="subscript"/>
        </w:rPr>
        <w:t>4</w:t>
      </w:r>
      <w:r>
        <w:rPr>
          <w:rFonts w:hint="eastAsia" w:ascii="宋体" w:hAnsi="宋体"/>
        </w:rPr>
        <w:t>·</w:t>
      </w:r>
      <w:r>
        <w:rPr>
          <w:rFonts w:hint="eastAsia"/>
        </w:rPr>
        <w:t>7H</w:t>
      </w:r>
      <w:r>
        <w:rPr>
          <w:rFonts w:hint="eastAsia"/>
          <w:vertAlign w:val="subscript"/>
        </w:rPr>
        <w:t>2</w:t>
      </w:r>
      <w:r>
        <w:rPr>
          <w:rFonts w:hint="eastAsia"/>
        </w:rPr>
        <w:t>O         0.2</w:t>
      </w:r>
      <w:r>
        <w:t xml:space="preserve"> </w:t>
      </w:r>
      <w:r>
        <w:rPr>
          <w:rFonts w:hint="eastAsia"/>
        </w:rPr>
        <w:t>g                水                    1000</w:t>
      </w:r>
      <w:r>
        <w:t xml:space="preserve"> </w:t>
      </w:r>
      <w:r>
        <w:rPr>
          <w:rFonts w:hint="eastAsia"/>
        </w:rPr>
        <w:t>ml</w:t>
      </w:r>
    </w:p>
    <w:p>
      <w:pPr>
        <w:spacing w:before="156" w:beforeLines="50" w:after="156" w:afterLines="50"/>
      </w:pPr>
      <w:r>
        <w:rPr>
          <w:rFonts w:hint="eastAsia"/>
        </w:rPr>
        <w:t>PH</w:t>
      </w:r>
      <w:r>
        <w:t xml:space="preserve"> </w:t>
      </w:r>
      <w:r>
        <w:rPr>
          <w:rFonts w:hint="eastAsia"/>
        </w:rPr>
        <w:t>7.2~7.5</w:t>
      </w:r>
    </w:p>
    <w:p>
      <w:pPr>
        <w:spacing w:before="156" w:beforeLines="50" w:after="156" w:afterLines="50"/>
        <w:ind w:firstLine="480" w:firstLineChars="200"/>
        <w:rPr>
          <w:rFonts w:cs="Times New Roman"/>
        </w:rPr>
      </w:pPr>
      <w:r>
        <w:rPr>
          <w:rFonts w:cs="Times New Roman"/>
        </w:rPr>
        <w:t>用奈氏试剂（生理生化反应中常用）及格利斯试剂测定有无氨和NO</w:t>
      </w:r>
      <w:r>
        <w:rPr>
          <w:rFonts w:cs="Times New Roman"/>
          <w:vertAlign w:val="subscript"/>
        </w:rPr>
        <w:t>2</w:t>
      </w:r>
      <w:r>
        <w:rPr>
          <w:rFonts w:cs="Times New Roman"/>
          <w:vertAlign w:val="superscript"/>
        </w:rPr>
        <w:t>—</w:t>
      </w:r>
      <w:r>
        <w:rPr>
          <w:rFonts w:cs="Times New Roman"/>
        </w:rPr>
        <w:t>存在。若其中之一或二者均呈正反应，均表示有反硝化作用。若格利斯试剂加入后为负反应，再用二笨胺试剂，亦为负反应，表示有较强的反硝化作用。</w:t>
      </w:r>
    </w:p>
    <w:p>
      <w:pPr>
        <w:pStyle w:val="5"/>
        <w:spacing w:before="156" w:beforeLines="50" w:after="156" w:afterLines="50" w:line="360" w:lineRule="auto"/>
        <w:ind w:firstLine="241" w:firstLineChars="100"/>
        <w:rPr>
          <w:rFonts w:ascii="Times New Roman" w:hAnsi="Times New Roman" w:cs="Times New Roman"/>
          <w:kern w:val="0"/>
          <w:sz w:val="24"/>
          <w:szCs w:val="24"/>
          <w:lang w:val="zh-CN"/>
        </w:rPr>
      </w:pPr>
      <w:r>
        <w:rPr>
          <w:rFonts w:ascii="Times New Roman" w:hAnsi="Times New Roman" w:cs="Times New Roman"/>
          <w:kern w:val="0"/>
          <w:sz w:val="24"/>
          <w:szCs w:val="24"/>
          <w:lang w:val="zh-CN"/>
        </w:rPr>
        <w:t>8.3.3  微生物分离记数所需器械及药品总结</w:t>
      </w:r>
    </w:p>
    <w:p>
      <w:pPr>
        <w:pStyle w:val="35"/>
        <w:spacing w:before="156" w:beforeLines="50" w:after="156" w:afterLines="50" w:line="360" w:lineRule="auto"/>
        <w:ind w:firstLine="482"/>
        <w:rPr>
          <w:b/>
          <w:bCs/>
          <w:sz w:val="24"/>
          <w:szCs w:val="24"/>
        </w:rPr>
      </w:pPr>
      <w:r>
        <w:rPr>
          <w:b/>
          <w:bCs/>
          <w:sz w:val="24"/>
          <w:szCs w:val="24"/>
        </w:rPr>
        <w:t xml:space="preserve">(1)  </w:t>
      </w:r>
      <w:r>
        <w:rPr>
          <w:rFonts w:hint="eastAsia"/>
          <w:b/>
          <w:bCs/>
          <w:sz w:val="24"/>
          <w:szCs w:val="24"/>
        </w:rPr>
        <w:t>采土样用器械：(略)</w:t>
      </w:r>
    </w:p>
    <w:p>
      <w:pPr>
        <w:pStyle w:val="35"/>
        <w:spacing w:before="156" w:beforeLines="50" w:after="156" w:afterLines="50" w:line="360" w:lineRule="auto"/>
        <w:ind w:firstLine="482"/>
        <w:rPr>
          <w:b/>
          <w:bCs/>
          <w:sz w:val="24"/>
          <w:szCs w:val="24"/>
        </w:rPr>
      </w:pPr>
      <w:r>
        <w:rPr>
          <w:b/>
          <w:bCs/>
          <w:sz w:val="24"/>
          <w:szCs w:val="24"/>
        </w:rPr>
        <w:t xml:space="preserve">(2)  </w:t>
      </w:r>
      <w:r>
        <w:rPr>
          <w:rFonts w:hint="eastAsia"/>
          <w:b/>
          <w:bCs/>
          <w:sz w:val="24"/>
          <w:szCs w:val="24"/>
        </w:rPr>
        <w:t>制土壤悬液及分离微生物用</w:t>
      </w:r>
    </w:p>
    <w:p>
      <w:pPr>
        <w:spacing w:before="50" w:after="50"/>
        <w:ind w:firstLine="480" w:firstLineChars="200"/>
      </w:pPr>
      <w:r>
        <w:rPr>
          <w:rFonts w:hint="eastAsia"/>
        </w:rPr>
        <w:t>三角烧瓶、试管、培养皿、天平、酒精灯、灭菌锅（湿热）、烘箱、电炉、培养箱、振荡培养箱、蒸馏水发生器、显微镜等等实验室常用器械。</w:t>
      </w:r>
    </w:p>
    <w:p>
      <w:pPr>
        <w:pStyle w:val="35"/>
        <w:spacing w:before="156" w:beforeLines="50" w:after="156" w:afterLines="50" w:line="360" w:lineRule="auto"/>
        <w:ind w:firstLine="482"/>
        <w:rPr>
          <w:b/>
          <w:bCs/>
          <w:sz w:val="24"/>
          <w:szCs w:val="24"/>
        </w:rPr>
      </w:pPr>
      <w:r>
        <w:rPr>
          <w:b/>
          <w:bCs/>
          <w:sz w:val="24"/>
          <w:szCs w:val="24"/>
        </w:rPr>
        <w:t>(3)  试剂</w:t>
      </w:r>
      <w:r>
        <w:rPr>
          <w:rFonts w:hint="eastAsia"/>
          <w:b/>
          <w:bCs/>
          <w:sz w:val="24"/>
          <w:szCs w:val="24"/>
        </w:rPr>
        <w:t>药品</w:t>
      </w:r>
    </w:p>
    <w:p>
      <w:pPr>
        <w:spacing w:before="50" w:after="50"/>
        <w:ind w:firstLine="480" w:firstLineChars="200"/>
        <w:rPr>
          <w:rFonts w:cs="Times New Roman"/>
        </w:rPr>
      </w:pPr>
      <w:r>
        <w:rPr>
          <w:rFonts w:cs="Times New Roman"/>
        </w:rPr>
        <w:t>琼脂、牛肉膏、蛋白胨、葡萄糖、酵母膏、淀粉、蔗糖、MgSO</w:t>
      </w:r>
      <w:r>
        <w:rPr>
          <w:rFonts w:cs="Times New Roman"/>
          <w:vertAlign w:val="subscript"/>
        </w:rPr>
        <w:t>4</w:t>
      </w:r>
      <w:r>
        <w:rPr>
          <w:rFonts w:cs="Times New Roman"/>
        </w:rPr>
        <w:t>·7H</w:t>
      </w:r>
      <w:r>
        <w:rPr>
          <w:rFonts w:cs="Times New Roman"/>
          <w:vertAlign w:val="subscript"/>
        </w:rPr>
        <w:t>2</w:t>
      </w:r>
      <w:r>
        <w:rPr>
          <w:rFonts w:cs="Times New Roman"/>
        </w:rPr>
        <w:t>O、Na(NH</w:t>
      </w:r>
      <w:r>
        <w:rPr>
          <w:rFonts w:cs="Times New Roman"/>
          <w:vertAlign w:val="subscript"/>
        </w:rPr>
        <w:t>4</w:t>
      </w:r>
      <w:r>
        <w:rPr>
          <w:rFonts w:cs="Times New Roman"/>
        </w:rPr>
        <w:t>)HPO</w:t>
      </w:r>
      <w:r>
        <w:rPr>
          <w:rFonts w:cs="Times New Roman"/>
          <w:vertAlign w:val="subscript"/>
        </w:rPr>
        <w:t>4</w:t>
      </w:r>
      <w:r>
        <w:rPr>
          <w:rFonts w:cs="Times New Roman"/>
        </w:rPr>
        <w:t xml:space="preserve"> KH</w:t>
      </w:r>
      <w:r>
        <w:rPr>
          <w:rFonts w:cs="Times New Roman"/>
          <w:vertAlign w:val="subscript"/>
        </w:rPr>
        <w:t>2</w:t>
      </w:r>
      <w:r>
        <w:rPr>
          <w:rFonts w:cs="Times New Roman"/>
        </w:rPr>
        <w:t>PO</w:t>
      </w:r>
      <w:r>
        <w:rPr>
          <w:rFonts w:cs="Times New Roman"/>
          <w:vertAlign w:val="subscript"/>
        </w:rPr>
        <w:t>4</w:t>
      </w:r>
      <w:r>
        <w:rPr>
          <w:rFonts w:cs="Times New Roman"/>
        </w:rPr>
        <w:t xml:space="preserve"> 、CaCl</w:t>
      </w:r>
      <w:r>
        <w:rPr>
          <w:rFonts w:cs="Times New Roman"/>
          <w:vertAlign w:val="subscript"/>
        </w:rPr>
        <w:t>2</w:t>
      </w:r>
      <w:r>
        <w:rPr>
          <w:rFonts w:cs="Times New Roman"/>
        </w:rPr>
        <w:t>·6H</w:t>
      </w:r>
      <w:r>
        <w:rPr>
          <w:rFonts w:cs="Times New Roman"/>
          <w:vertAlign w:val="subscript"/>
        </w:rPr>
        <w:t>2</w:t>
      </w:r>
      <w:r>
        <w:rPr>
          <w:rFonts w:cs="Times New Roman"/>
        </w:rPr>
        <w:t>O、CaCO</w:t>
      </w:r>
      <w:r>
        <w:rPr>
          <w:rFonts w:cs="Times New Roman"/>
          <w:vertAlign w:val="subscript"/>
        </w:rPr>
        <w:t>3</w:t>
      </w:r>
      <w:r>
        <w:rPr>
          <w:rFonts w:cs="Times New Roman"/>
        </w:rPr>
        <w:t>、</w:t>
      </w:r>
      <w:r>
        <w:rPr>
          <w:rFonts w:cs="Times New Roman"/>
          <w:vertAlign w:val="subscript"/>
        </w:rPr>
        <w:t>、</w:t>
      </w:r>
      <w:r>
        <w:rPr>
          <w:rFonts w:cs="Times New Roman"/>
        </w:rPr>
        <w:t>NaH</w:t>
      </w:r>
      <w:r>
        <w:rPr>
          <w:rFonts w:cs="Times New Roman"/>
          <w:vertAlign w:val="subscript"/>
        </w:rPr>
        <w:t>2</w:t>
      </w:r>
      <w:r>
        <w:rPr>
          <w:rFonts w:cs="Times New Roman"/>
        </w:rPr>
        <w:t>PO</w:t>
      </w:r>
      <w:r>
        <w:rPr>
          <w:rFonts w:cs="Times New Roman"/>
          <w:vertAlign w:val="subscript"/>
        </w:rPr>
        <w:t>4</w:t>
      </w:r>
      <w:r>
        <w:rPr>
          <w:rFonts w:cs="Times New Roman"/>
        </w:rPr>
        <w:t>、NaNO</w:t>
      </w:r>
      <w:r>
        <w:rPr>
          <w:rFonts w:cs="Times New Roman"/>
          <w:vertAlign w:val="subscript"/>
        </w:rPr>
        <w:t>2、</w:t>
      </w:r>
      <w:r>
        <w:rPr>
          <w:rFonts w:cs="Times New Roman"/>
        </w:rPr>
        <w:t>、MnSO</w:t>
      </w:r>
      <w:r>
        <w:rPr>
          <w:rFonts w:cs="Times New Roman"/>
          <w:vertAlign w:val="subscript"/>
        </w:rPr>
        <w:t>4</w:t>
      </w:r>
      <w:r>
        <w:rPr>
          <w:rFonts w:cs="Times New Roman"/>
        </w:rPr>
        <w:t>4H</w:t>
      </w:r>
      <w:r>
        <w:rPr>
          <w:rFonts w:cs="Times New Roman"/>
          <w:vertAlign w:val="subscript"/>
        </w:rPr>
        <w:t>2</w:t>
      </w:r>
      <w:r>
        <w:rPr>
          <w:rFonts w:cs="Times New Roman"/>
        </w:rPr>
        <w:t>O、FeCl</w:t>
      </w:r>
      <w:r>
        <w:rPr>
          <w:rFonts w:cs="Times New Roman"/>
          <w:vertAlign w:val="subscript"/>
        </w:rPr>
        <w:t>3</w:t>
      </w:r>
      <w:r>
        <w:rPr>
          <w:rFonts w:cs="Times New Roman"/>
        </w:rPr>
        <w:t>·6H</w:t>
      </w:r>
      <w:r>
        <w:rPr>
          <w:rFonts w:cs="Times New Roman"/>
          <w:vertAlign w:val="subscript"/>
        </w:rPr>
        <w:t>2</w:t>
      </w:r>
      <w:r>
        <w:rPr>
          <w:rFonts w:cs="Times New Roman"/>
        </w:rPr>
        <w:t>O、CaCl</w:t>
      </w:r>
      <w:r>
        <w:rPr>
          <w:rFonts w:cs="Times New Roman"/>
          <w:vertAlign w:val="subscript"/>
        </w:rPr>
        <w:t>2</w:t>
      </w:r>
      <w:r>
        <w:rPr>
          <w:rFonts w:cs="Times New Roman"/>
        </w:rPr>
        <w:t>、CaSO</w:t>
      </w:r>
      <w:r>
        <w:rPr>
          <w:rFonts w:cs="Times New Roman"/>
          <w:vertAlign w:val="subscript"/>
        </w:rPr>
        <w:t>4</w:t>
      </w:r>
      <w:r>
        <w:rPr>
          <w:rFonts w:cs="Times New Roman"/>
        </w:rPr>
        <w:t>·2H</w:t>
      </w:r>
      <w:r>
        <w:rPr>
          <w:rFonts w:cs="Times New Roman"/>
          <w:vertAlign w:val="subscript"/>
        </w:rPr>
        <w:t>2</w:t>
      </w:r>
      <w:r>
        <w:rPr>
          <w:rFonts w:cs="Times New Roman"/>
        </w:rPr>
        <w:t>O、1%醋酸、2%苏打水、NaOH、HCl、柠檬酸钠、1%链霉素溶液、格利斯试剂、奈氏试剂、二苯胺等等（待补充）。</w:t>
      </w:r>
    </w:p>
    <w:p>
      <w:pPr>
        <w:spacing w:before="50" w:after="50"/>
        <w:ind w:firstLine="480" w:firstLineChars="200"/>
        <w:rPr>
          <w:rFonts w:hint="eastAsia" w:cs="Times New Roman"/>
        </w:rPr>
      </w:pPr>
    </w:p>
    <w:p>
      <w:pPr>
        <w:pStyle w:val="3"/>
        <w:spacing w:before="156" w:beforeLines="50" w:after="156" w:afterLines="50" w:line="360" w:lineRule="auto"/>
        <w:jc w:val="center"/>
        <w:rPr>
          <w:rFonts w:ascii="黑体" w:hAnsi="黑体" w:cs="黑体"/>
          <w:bCs/>
          <w:sz w:val="36"/>
          <w:szCs w:val="36"/>
          <w:lang w:val="zh-CN" w:eastAsia="zh-CN"/>
        </w:rPr>
      </w:pPr>
      <w:bookmarkStart w:id="106" w:name="_Toc487709345"/>
      <w:r>
        <w:rPr>
          <w:rFonts w:hint="eastAsia" w:ascii="黑体" w:hAnsi="黑体" w:cs="黑体"/>
          <w:bCs/>
          <w:sz w:val="36"/>
          <w:szCs w:val="36"/>
          <w:lang w:val="zh-CN" w:eastAsia="zh-CN"/>
        </w:rPr>
        <w:t>第</w:t>
      </w:r>
      <w:r>
        <w:rPr>
          <w:rFonts w:hint="eastAsia" w:ascii="黑体" w:hAnsi="黑体" w:cs="黑体"/>
          <w:bCs/>
          <w:sz w:val="36"/>
          <w:szCs w:val="36"/>
          <w:lang w:val="zh-CN"/>
        </w:rPr>
        <w:t>九</w:t>
      </w:r>
      <w:r>
        <w:rPr>
          <w:rFonts w:hint="eastAsia" w:ascii="黑体" w:hAnsi="黑体" w:cs="黑体"/>
          <w:bCs/>
          <w:sz w:val="36"/>
          <w:szCs w:val="36"/>
          <w:lang w:val="zh-CN" w:eastAsia="zh-CN"/>
        </w:rPr>
        <w:t>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 xml:space="preserve"> 土壤</w:t>
      </w:r>
      <w:r>
        <w:rPr>
          <w:rFonts w:hint="eastAsia" w:ascii="黑体" w:hAnsi="黑体" w:cs="黑体"/>
          <w:bCs/>
          <w:sz w:val="36"/>
          <w:szCs w:val="36"/>
          <w:lang w:val="zh-CN"/>
        </w:rPr>
        <w:t>动物</w:t>
      </w:r>
      <w:r>
        <w:rPr>
          <w:rFonts w:hint="eastAsia" w:ascii="黑体" w:hAnsi="黑体" w:cs="黑体"/>
          <w:bCs/>
          <w:sz w:val="36"/>
          <w:szCs w:val="36"/>
          <w:lang w:val="zh-CN" w:eastAsia="zh-CN"/>
        </w:rPr>
        <w:t>测定</w:t>
      </w:r>
      <w:bookmarkEnd w:id="106"/>
    </w:p>
    <w:p>
      <w:pPr>
        <w:pStyle w:val="35"/>
        <w:spacing w:before="156" w:beforeLines="50" w:after="156" w:afterLines="50" w:line="360" w:lineRule="auto"/>
        <w:ind w:firstLineChars="0"/>
        <w:rPr>
          <w:b/>
          <w:bCs/>
          <w:sz w:val="28"/>
          <w:szCs w:val="28"/>
        </w:rPr>
      </w:pPr>
      <w:r>
        <w:rPr>
          <w:b/>
          <w:bCs/>
          <w:sz w:val="28"/>
          <w:szCs w:val="28"/>
        </w:rPr>
        <w:t xml:space="preserve">(1)  </w:t>
      </w:r>
      <w:r>
        <w:rPr>
          <w:rFonts w:hint="eastAsia"/>
          <w:b/>
          <w:bCs/>
          <w:sz w:val="28"/>
          <w:szCs w:val="28"/>
        </w:rPr>
        <w:t>研究意义</w:t>
      </w:r>
    </w:p>
    <w:p>
      <w:pPr>
        <w:spacing w:before="156" w:beforeLines="50" w:after="156" w:afterLines="50"/>
        <w:ind w:firstLine="480" w:firstLineChars="200"/>
        <w:rPr>
          <w:rFonts w:eastAsia="宋体" w:cs="Times New Roman"/>
        </w:rPr>
      </w:pPr>
      <w:r>
        <w:rPr>
          <w:rFonts w:hint="eastAsia" w:eastAsia="宋体" w:cs="Times New Roman"/>
        </w:rPr>
        <w:t>土壤动物群落不仅是森林土壤肥力的重要生物学指标，而且与土壤的形成、发育和演替以及森林生态系统中的生物元素循环密切相关。作为生态系统的工程师，包括蚯蚓、蚂蚁、白蚁等在内的大型土壤动物群落对土壤团粒结构的形成、土壤孔隙性、通气性以及土壤生物化学特性等具有显著的影响。而以原生动物、线虫、螨类、跳虫等为主的中小型土壤动物群落在土壤营养元素的吸收与释放、凋落物的分解与周转、微生物群落结构以及养分有效性等的过程中起着不可替代的作用。因而可见，研究土壤动物群落对进一步深入影响到土壤生态系统的结构和功能及其系统机理具有重要意义。</w:t>
      </w:r>
    </w:p>
    <w:p>
      <w:pPr>
        <w:pStyle w:val="35"/>
        <w:spacing w:before="156" w:beforeLines="50" w:after="156" w:afterLines="50" w:line="360" w:lineRule="auto"/>
        <w:ind w:firstLineChars="0"/>
        <w:rPr>
          <w:b/>
          <w:bCs/>
          <w:sz w:val="28"/>
          <w:szCs w:val="28"/>
        </w:rPr>
      </w:pPr>
      <w:r>
        <w:rPr>
          <w:b/>
          <w:bCs/>
          <w:sz w:val="28"/>
          <w:szCs w:val="28"/>
        </w:rPr>
        <w:t xml:space="preserve">(2)  </w:t>
      </w:r>
      <w:r>
        <w:rPr>
          <w:rFonts w:hint="eastAsia"/>
          <w:b/>
          <w:bCs/>
          <w:sz w:val="28"/>
          <w:szCs w:val="28"/>
        </w:rPr>
        <w:t>方法原理</w:t>
      </w:r>
    </w:p>
    <w:p>
      <w:pPr>
        <w:spacing w:before="156" w:beforeLines="50" w:after="156" w:afterLines="50"/>
        <w:ind w:firstLine="480" w:firstLineChars="200"/>
        <w:rPr>
          <w:rFonts w:eastAsia="宋体" w:cs="Times New Roman"/>
        </w:rPr>
      </w:pPr>
      <w:r>
        <w:rPr>
          <w:rFonts w:hint="eastAsia" w:eastAsia="宋体" w:cs="Times New Roman"/>
        </w:rPr>
        <w:t>主要利用土壤动物避光性，避热性，避干燥性特点将动物从土壤中分离。</w:t>
      </w:r>
    </w:p>
    <w:p>
      <w:pPr>
        <w:pStyle w:val="35"/>
        <w:spacing w:before="156" w:beforeLines="50" w:after="156" w:afterLines="50" w:line="360" w:lineRule="auto"/>
        <w:ind w:firstLineChars="0"/>
        <w:rPr>
          <w:b/>
          <w:bCs/>
          <w:sz w:val="28"/>
          <w:szCs w:val="28"/>
        </w:rPr>
      </w:pPr>
      <w:r>
        <w:rPr>
          <w:b/>
          <w:bCs/>
          <w:sz w:val="28"/>
          <w:szCs w:val="28"/>
        </w:rPr>
        <w:t xml:space="preserve">(3)  </w:t>
      </w:r>
      <w:r>
        <w:rPr>
          <w:rFonts w:hint="eastAsia"/>
          <w:b/>
          <w:bCs/>
          <w:sz w:val="28"/>
          <w:szCs w:val="28"/>
        </w:rPr>
        <w:t>实验材料</w:t>
      </w:r>
    </w:p>
    <w:p>
      <w:pPr>
        <w:pStyle w:val="31"/>
        <w:numPr>
          <w:ilvl w:val="0"/>
          <w:numId w:val="132"/>
        </w:numPr>
        <w:spacing w:before="156" w:beforeLines="50" w:after="156" w:afterLines="50"/>
        <w:ind w:left="0" w:firstLine="480"/>
        <w:rPr>
          <w:rFonts w:eastAsia="宋体" w:cs="Times New Roman"/>
        </w:rPr>
      </w:pPr>
      <w:r>
        <w:rPr>
          <w:rFonts w:hint="eastAsia" w:eastAsia="宋体" w:cs="Times New Roman"/>
        </w:rPr>
        <w:t>大型土壤动物：卷尺，铁铲，镊子，正方形铁框(50</w:t>
      </w:r>
      <w:r>
        <w:rPr>
          <w:rFonts w:eastAsia="宋体" w:cs="Times New Roman"/>
        </w:rPr>
        <w:t xml:space="preserve"> </w:t>
      </w:r>
      <w:r>
        <w:rPr>
          <w:rFonts w:hint="eastAsia" w:eastAsia="宋体" w:cs="Times New Roman"/>
        </w:rPr>
        <w:t>cm×50</w:t>
      </w:r>
      <w:r>
        <w:rPr>
          <w:rFonts w:eastAsia="宋体" w:cs="Times New Roman"/>
        </w:rPr>
        <w:t xml:space="preserve"> </w:t>
      </w:r>
      <w:r>
        <w:rPr>
          <w:rFonts w:hint="eastAsia" w:eastAsia="宋体" w:cs="Times New Roman"/>
        </w:rPr>
        <w:t>cm (0.25</w:t>
      </w:r>
      <w:r>
        <w:rPr>
          <w:rFonts w:eastAsia="宋体" w:cs="Times New Roman"/>
        </w:rPr>
        <w:t xml:space="preserve"> </w:t>
      </w:r>
      <w:r>
        <w:rPr>
          <w:rFonts w:hint="eastAsia" w:eastAsia="宋体" w:cs="Times New Roman"/>
        </w:rPr>
        <w:t>m</w:t>
      </w:r>
      <w:r>
        <w:rPr>
          <w:rFonts w:hint="eastAsia" w:eastAsia="宋体" w:cs="Times New Roman"/>
          <w:vertAlign w:val="superscript"/>
        </w:rPr>
        <w:t>2</w:t>
      </w:r>
      <w:r>
        <w:rPr>
          <w:rFonts w:hint="eastAsia" w:eastAsia="宋体" w:cs="Times New Roman"/>
        </w:rPr>
        <w:t>)，放大镜，存储瓶，酒精，体式解剖镜，生物显微镜，解剖针；</w:t>
      </w:r>
    </w:p>
    <w:p>
      <w:pPr>
        <w:pStyle w:val="31"/>
        <w:numPr>
          <w:ilvl w:val="0"/>
          <w:numId w:val="132"/>
        </w:numPr>
        <w:spacing w:before="156" w:beforeLines="50" w:after="156" w:afterLines="50"/>
        <w:ind w:left="0" w:firstLine="480"/>
        <w:rPr>
          <w:rFonts w:eastAsia="宋体" w:cs="Times New Roman"/>
        </w:rPr>
      </w:pPr>
      <w:r>
        <w:rPr>
          <w:rFonts w:hint="eastAsia" w:eastAsia="宋体" w:cs="Times New Roman"/>
        </w:rPr>
        <w:t>中小型土壤动物：卷尺，铁铲，环形取样器(100</w:t>
      </w:r>
      <w:r>
        <w:rPr>
          <w:rFonts w:eastAsia="宋体" w:cs="Times New Roman"/>
        </w:rPr>
        <w:t xml:space="preserve"> </w:t>
      </w:r>
      <w:r>
        <w:rPr>
          <w:rFonts w:hint="eastAsia" w:eastAsia="宋体" w:cs="Times New Roman"/>
        </w:rPr>
        <w:t>cm</w:t>
      </w:r>
      <w:r>
        <w:rPr>
          <w:rFonts w:hint="eastAsia" w:eastAsia="宋体" w:cs="Times New Roman"/>
          <w:vertAlign w:val="superscript"/>
        </w:rPr>
        <w:t>2</w:t>
      </w:r>
      <w:r>
        <w:rPr>
          <w:rFonts w:hint="eastAsia" w:eastAsia="宋体" w:cs="Times New Roman"/>
        </w:rPr>
        <w:t>, 25</w:t>
      </w:r>
      <w:r>
        <w:rPr>
          <w:rFonts w:eastAsia="宋体" w:cs="Times New Roman"/>
        </w:rPr>
        <w:t xml:space="preserve"> </w:t>
      </w:r>
      <w:r>
        <w:rPr>
          <w:rFonts w:hint="eastAsia" w:eastAsia="宋体" w:cs="Times New Roman"/>
        </w:rPr>
        <w:t>cm</w:t>
      </w:r>
      <w:r>
        <w:rPr>
          <w:rFonts w:hint="eastAsia" w:eastAsia="宋体" w:cs="Times New Roman"/>
          <w:vertAlign w:val="superscript"/>
        </w:rPr>
        <w:t>2</w:t>
      </w:r>
      <w:r>
        <w:rPr>
          <w:rFonts w:hint="eastAsia" w:eastAsia="宋体" w:cs="Times New Roman"/>
        </w:rPr>
        <w:t>)，Tullgren 干漏斗装置，Baermann 湿漏斗装置，蒸馏水，酒精体式解剖镜，生物显微镜，解剖针；</w:t>
      </w:r>
    </w:p>
    <w:p>
      <w:pPr>
        <w:pStyle w:val="31"/>
        <w:numPr>
          <w:ilvl w:val="0"/>
          <w:numId w:val="132"/>
        </w:numPr>
        <w:spacing w:before="156" w:beforeLines="50" w:after="156" w:afterLines="50"/>
        <w:ind w:left="0" w:firstLine="480"/>
        <w:rPr>
          <w:rFonts w:eastAsia="宋体" w:cs="Times New Roman"/>
        </w:rPr>
      </w:pPr>
      <w:r>
        <w:rPr>
          <w:rFonts w:hint="eastAsia" w:eastAsia="宋体" w:cs="Times New Roman"/>
        </w:rPr>
        <w:t>专门研究某一类土壤动物时，则采用专门的采集方法，如吸虫瓶采集法、陷阱采集法、引诱法、羽化捕捉法和手摇网筛法等。</w:t>
      </w:r>
    </w:p>
    <w:p>
      <w:pPr>
        <w:pStyle w:val="35"/>
        <w:spacing w:before="156" w:beforeLines="50" w:after="156" w:afterLines="50" w:line="360" w:lineRule="auto"/>
        <w:ind w:firstLineChars="0"/>
        <w:rPr>
          <w:b/>
          <w:bCs/>
          <w:sz w:val="28"/>
          <w:szCs w:val="28"/>
        </w:rPr>
      </w:pPr>
      <w:r>
        <w:rPr>
          <w:b/>
          <w:bCs/>
          <w:sz w:val="28"/>
          <w:szCs w:val="28"/>
        </w:rPr>
        <w:t xml:space="preserve">(4)  </w:t>
      </w:r>
      <w:r>
        <w:rPr>
          <w:rFonts w:hint="eastAsia"/>
          <w:b/>
          <w:bCs/>
          <w:sz w:val="28"/>
          <w:szCs w:val="28"/>
        </w:rPr>
        <w:t>研究方法</w:t>
      </w:r>
    </w:p>
    <w:p>
      <w:pPr>
        <w:pStyle w:val="31"/>
        <w:numPr>
          <w:ilvl w:val="0"/>
          <w:numId w:val="133"/>
        </w:numPr>
        <w:adjustRightInd w:val="0"/>
        <w:spacing w:before="156" w:beforeLines="50" w:after="156" w:afterLines="50"/>
        <w:ind w:left="0" w:firstLine="562"/>
        <w:rPr>
          <w:rFonts w:eastAsia="宋体" w:cs="Times New Roman"/>
          <w:szCs w:val="21"/>
        </w:rPr>
      </w:pPr>
      <w:r>
        <w:rPr>
          <w:rFonts w:hint="eastAsia" w:ascii="楷体_GB2312" w:hAnsi="宋体" w:eastAsia="楷体_GB2312"/>
          <w:b/>
          <w:sz w:val="28"/>
          <w:szCs w:val="28"/>
        </w:rPr>
        <w:t xml:space="preserve"> 手捡法大型土壤动物收集</w:t>
      </w:r>
    </w:p>
    <w:p>
      <w:pPr>
        <w:spacing w:before="156" w:beforeLines="50" w:after="156" w:afterLines="50"/>
        <w:ind w:firstLine="480" w:firstLineChars="200"/>
        <w:rPr>
          <w:rFonts w:eastAsia="宋体" w:cs="Times New Roman"/>
        </w:rPr>
      </w:pPr>
      <w:r>
        <w:rPr>
          <w:rFonts w:hint="eastAsia" w:eastAsia="宋体" w:cs="Times New Roman"/>
        </w:rPr>
        <w:t>随机选取5个土壤环境条件(植被、地被，凋落物等)基本一致样点，将正方形铁框50</w:t>
      </w:r>
      <w:r>
        <w:rPr>
          <w:rFonts w:eastAsia="宋体" w:cs="Times New Roman"/>
        </w:rPr>
        <w:t xml:space="preserve"> </w:t>
      </w:r>
      <w:r>
        <w:rPr>
          <w:rFonts w:hint="eastAsia" w:eastAsia="宋体" w:cs="Times New Roman"/>
        </w:rPr>
        <w:t>cm×50</w:t>
      </w:r>
      <w:r>
        <w:rPr>
          <w:rFonts w:eastAsia="宋体" w:cs="Times New Roman"/>
        </w:rPr>
        <w:t xml:space="preserve"> </w:t>
      </w:r>
      <w:r>
        <w:rPr>
          <w:rFonts w:hint="eastAsia" w:eastAsia="宋体" w:cs="Times New Roman"/>
        </w:rPr>
        <w:t>cm (0.25</w:t>
      </w:r>
      <w:r>
        <w:rPr>
          <w:rFonts w:eastAsia="宋体" w:cs="Times New Roman"/>
        </w:rPr>
        <w:t xml:space="preserve"> </w:t>
      </w:r>
      <w:r>
        <w:rPr>
          <w:rFonts w:hint="eastAsia" w:eastAsia="宋体" w:cs="Times New Roman"/>
        </w:rPr>
        <w:t>m</w:t>
      </w:r>
      <w:r>
        <w:rPr>
          <w:rFonts w:hint="eastAsia" w:eastAsia="宋体" w:cs="Times New Roman"/>
          <w:vertAlign w:val="superscript"/>
        </w:rPr>
        <w:t>2</w:t>
      </w:r>
      <w:r>
        <w:rPr>
          <w:rFonts w:hint="eastAsia" w:eastAsia="宋体" w:cs="Times New Roman"/>
        </w:rPr>
        <w:t>)嵌入土壤(防止土壤动物逃逸)，逐层取出土壤，采用放大镜，镊子手拣土壤动物，手拣完成后将土壤逐层回填，同时将所得样本分大类登记后放入盛有酒精的容器中带回室内，采用体式解剖镜和生物显微镜参照《中国土壤动物检索图鉴》和《昆虫分类检索》鉴定分类。</w:t>
      </w:r>
    </w:p>
    <w:p>
      <w:pPr>
        <w:pStyle w:val="31"/>
        <w:numPr>
          <w:ilvl w:val="0"/>
          <w:numId w:val="133"/>
        </w:numPr>
        <w:adjustRightInd w:val="0"/>
        <w:spacing w:before="156" w:beforeLines="50" w:after="156" w:afterLines="50"/>
        <w:ind w:left="0" w:firstLine="562"/>
        <w:rPr>
          <w:rFonts w:eastAsia="宋体" w:cs="Times New Roman"/>
          <w:szCs w:val="21"/>
        </w:rPr>
      </w:pPr>
      <w:r>
        <w:rPr>
          <w:rFonts w:hint="eastAsia" w:ascii="楷体_GB2312" w:hAnsi="宋体" w:eastAsia="楷体_GB2312"/>
          <w:b/>
          <w:sz w:val="28"/>
          <w:szCs w:val="28"/>
        </w:rPr>
        <w:t xml:space="preserve"> 干漏斗法(</w:t>
      </w:r>
      <w:r>
        <w:rPr>
          <w:rFonts w:eastAsia="楷体_GB2312" w:cs="Times New Roman"/>
          <w:b/>
          <w:sz w:val="28"/>
          <w:szCs w:val="28"/>
        </w:rPr>
        <w:t>Tullgren</w:t>
      </w:r>
      <w:r>
        <w:rPr>
          <w:rFonts w:hint="eastAsia" w:ascii="楷体_GB2312" w:hAnsi="宋体" w:eastAsia="楷体_GB2312"/>
          <w:b/>
          <w:sz w:val="28"/>
          <w:szCs w:val="28"/>
        </w:rPr>
        <w:t>)分离中小型土壤动物</w:t>
      </w:r>
    </w:p>
    <w:p>
      <w:pPr>
        <w:autoSpaceDE w:val="0"/>
        <w:autoSpaceDN w:val="0"/>
        <w:adjustRightInd w:val="0"/>
        <w:spacing w:before="156" w:beforeLines="50" w:after="156" w:afterLines="50"/>
        <w:ind w:firstLine="480" w:firstLineChars="200"/>
        <w:rPr>
          <w:rFonts w:eastAsia="宋体" w:cs="Times New Roman"/>
        </w:rPr>
      </w:pPr>
      <w:r>
        <w:rPr>
          <w:rFonts w:hint="eastAsia" w:eastAsia="宋体" w:cs="Times New Roman"/>
        </w:rPr>
        <w:t>干生土壤动物采用100</w:t>
      </w:r>
      <w:r>
        <w:rPr>
          <w:rFonts w:eastAsia="宋体" w:cs="Times New Roman"/>
        </w:rPr>
        <w:t xml:space="preserve"> </w:t>
      </w:r>
      <w:r>
        <w:rPr>
          <w:rFonts w:hint="eastAsia" w:eastAsia="宋体" w:cs="Times New Roman"/>
        </w:rPr>
        <w:t>cm</w:t>
      </w:r>
      <w:r>
        <w:rPr>
          <w:rFonts w:hint="eastAsia" w:eastAsia="宋体" w:cs="Times New Roman"/>
          <w:vertAlign w:val="superscript"/>
        </w:rPr>
        <w:t>2</w:t>
      </w:r>
      <w:r>
        <w:rPr>
          <w:rFonts w:hint="eastAsia" w:eastAsia="宋体" w:cs="Times New Roman"/>
        </w:rPr>
        <w:t>环形取样器沿土壤层自上而下逐层取样，所采样品装入密封、透气、避光的土壤动物收集袋低温保存，迅速带回室内分离，采用改进的Tullgren干漏斗进行中小型干生土壤动物分离，干生动物每12</w:t>
      </w:r>
      <w:r>
        <w:rPr>
          <w:rFonts w:eastAsia="宋体" w:cs="Times New Roman"/>
        </w:rPr>
        <w:t xml:space="preserve"> </w:t>
      </w:r>
      <w:r>
        <w:rPr>
          <w:rFonts w:hint="eastAsia" w:eastAsia="宋体" w:cs="Times New Roman"/>
        </w:rPr>
        <w:t>h观测1次，48</w:t>
      </w:r>
      <w:r>
        <w:rPr>
          <w:rFonts w:eastAsia="宋体" w:cs="Times New Roman"/>
        </w:rPr>
        <w:t xml:space="preserve"> </w:t>
      </w:r>
      <w:r>
        <w:rPr>
          <w:rFonts w:hint="eastAsia" w:eastAsia="宋体" w:cs="Times New Roman"/>
        </w:rPr>
        <w:t>h完成分离。采用体式解剖镜和生物显微镜参照《中国土壤动物检索图鉴》和《昆虫分类检索》鉴定分类。</w:t>
      </w:r>
    </w:p>
    <w:p>
      <w:pPr>
        <w:adjustRightInd w:val="0"/>
        <w:spacing w:before="156" w:beforeLines="50" w:after="156" w:afterLines="50"/>
        <w:rPr>
          <w:rFonts w:eastAsia="宋体" w:cs="Times New Roman"/>
          <w:szCs w:val="21"/>
        </w:rPr>
      </w:pPr>
      <w:r>
        <w:rPr>
          <w:rFonts w:eastAsia="宋体" w:cs="Times New Roman"/>
          <w:szCs w:val="21"/>
        </w:rPr>
        <w:drawing>
          <wp:anchor distT="0" distB="0" distL="114300" distR="114300" simplePos="0" relativeHeight="252062720" behindDoc="0" locked="0" layoutInCell="1" allowOverlap="1">
            <wp:simplePos x="0" y="0"/>
            <wp:positionH relativeFrom="column">
              <wp:posOffset>955675</wp:posOffset>
            </wp:positionH>
            <wp:positionV relativeFrom="paragraph">
              <wp:posOffset>126365</wp:posOffset>
            </wp:positionV>
            <wp:extent cx="3204210" cy="295592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204210" cy="2955925"/>
                    </a:xfrm>
                    <a:prstGeom prst="rect">
                      <a:avLst/>
                    </a:prstGeom>
                    <a:noFill/>
                    <a:ln>
                      <a:noFill/>
                    </a:ln>
                  </pic:spPr>
                </pic:pic>
              </a:graphicData>
            </a:graphic>
          </wp:anchor>
        </w:drawing>
      </w:r>
    </w:p>
    <w:p>
      <w:pPr>
        <w:adjustRightInd w:val="0"/>
        <w:spacing w:before="156" w:beforeLines="50" w:after="156" w:afterLines="50"/>
        <w:rPr>
          <w:rFonts w:eastAsia="宋体" w:cs="Times New Roman"/>
          <w:szCs w:val="21"/>
        </w:rPr>
      </w:pPr>
    </w:p>
    <w:p>
      <w:pPr>
        <w:adjustRightInd w:val="0"/>
        <w:spacing w:before="156" w:beforeLines="50" w:after="156" w:afterLines="50"/>
        <w:rPr>
          <w:rFonts w:eastAsia="宋体" w:cs="Times New Roman"/>
          <w:szCs w:val="21"/>
        </w:rPr>
      </w:pPr>
    </w:p>
    <w:p>
      <w:pPr>
        <w:adjustRightInd w:val="0"/>
        <w:spacing w:before="156" w:beforeLines="50" w:after="156" w:afterLines="50"/>
        <w:rPr>
          <w:rFonts w:eastAsia="宋体" w:cs="Times New Roman"/>
          <w:szCs w:val="21"/>
        </w:rPr>
      </w:pPr>
    </w:p>
    <w:p>
      <w:pPr>
        <w:adjustRightInd w:val="0"/>
        <w:spacing w:before="156" w:beforeLines="50" w:after="156" w:afterLines="50"/>
        <w:rPr>
          <w:rFonts w:eastAsia="宋体" w:cs="Times New Roman"/>
          <w:szCs w:val="21"/>
        </w:rPr>
      </w:pPr>
    </w:p>
    <w:p>
      <w:pPr>
        <w:adjustRightInd w:val="0"/>
        <w:spacing w:before="156" w:beforeLines="50" w:after="156" w:afterLines="50"/>
        <w:rPr>
          <w:rFonts w:eastAsia="宋体" w:cs="Times New Roman"/>
          <w:szCs w:val="21"/>
        </w:rPr>
      </w:pPr>
    </w:p>
    <w:p>
      <w:pPr>
        <w:adjustRightInd w:val="0"/>
        <w:spacing w:before="156" w:beforeLines="50" w:after="156" w:afterLines="50"/>
        <w:rPr>
          <w:rFonts w:eastAsia="宋体" w:cs="Times New Roman"/>
          <w:szCs w:val="21"/>
        </w:rPr>
      </w:pPr>
    </w:p>
    <w:p>
      <w:pPr>
        <w:spacing w:before="50" w:after="50"/>
        <w:ind w:firstLine="2760" w:firstLineChars="1150"/>
        <w:rPr>
          <w:rFonts w:eastAsia="楷体_GB2312"/>
        </w:rPr>
      </w:pPr>
    </w:p>
    <w:p>
      <w:pPr>
        <w:spacing w:before="50" w:after="50"/>
        <w:ind w:firstLine="2760" w:firstLineChars="1150"/>
        <w:rPr>
          <w:rFonts w:eastAsia="楷体_GB2312"/>
        </w:rPr>
      </w:pPr>
      <w:r>
        <w:rPr>
          <w:rFonts w:hint="eastAsia" w:eastAsia="楷体_GB2312"/>
        </w:rPr>
        <w:t>干漏斗</w:t>
      </w:r>
      <w:r>
        <w:rPr>
          <w:rFonts w:eastAsia="楷体_GB2312"/>
        </w:rPr>
        <w:t>(</w:t>
      </w:r>
      <w:r>
        <w:rPr>
          <w:rFonts w:hint="eastAsia" w:eastAsia="楷体_GB2312"/>
        </w:rPr>
        <w:t>T</w:t>
      </w:r>
      <w:r>
        <w:rPr>
          <w:rFonts w:eastAsia="楷体_GB2312"/>
        </w:rPr>
        <w:t>ullgren)</w:t>
      </w:r>
      <w:r>
        <w:rPr>
          <w:rFonts w:hint="eastAsia" w:eastAsia="楷体_GB2312"/>
        </w:rPr>
        <w:t>简图</w:t>
      </w:r>
    </w:p>
    <w:p>
      <w:pPr>
        <w:autoSpaceDE w:val="0"/>
        <w:autoSpaceDN w:val="0"/>
        <w:adjustRightInd w:val="0"/>
        <w:spacing w:before="156" w:beforeLines="50" w:after="156" w:afterLines="50"/>
        <w:ind w:firstLine="480" w:firstLineChars="200"/>
        <w:rPr>
          <w:rFonts w:eastAsia="宋体" w:cs="Times New Roman"/>
        </w:rPr>
      </w:pPr>
      <w:r>
        <w:rPr>
          <w:rFonts w:hint="eastAsia" w:eastAsia="宋体" w:cs="Times New Roman"/>
        </w:rPr>
        <w:t>干漏斗由三个部分组成：上部的热源，中部金属筛网，下部收集漏斗和装有75%酒精的收集盘，分离结束将收集盘所得土壤动物置于体式解剖镜下计数，采用体式解剖镜和生物显微镜分类。</w:t>
      </w:r>
    </w:p>
    <w:p>
      <w:pPr>
        <w:pStyle w:val="31"/>
        <w:numPr>
          <w:ilvl w:val="0"/>
          <w:numId w:val="133"/>
        </w:numPr>
        <w:adjustRightInd w:val="0"/>
        <w:spacing w:before="156" w:beforeLines="50" w:after="156" w:afterLines="50"/>
        <w:ind w:left="0" w:firstLine="562"/>
        <w:rPr>
          <w:rFonts w:eastAsia="宋体" w:cs="Times New Roman"/>
          <w:szCs w:val="21"/>
        </w:rPr>
      </w:pPr>
      <w:r>
        <w:rPr>
          <w:rFonts w:hint="eastAsia" w:ascii="楷体_GB2312" w:hAnsi="宋体" w:eastAsia="楷体_GB2312"/>
          <w:b/>
          <w:sz w:val="28"/>
          <w:szCs w:val="28"/>
        </w:rPr>
        <w:t xml:space="preserve"> 湿漏斗法(</w:t>
      </w:r>
      <w:r>
        <w:rPr>
          <w:rFonts w:eastAsia="楷体_GB2312" w:cs="Times New Roman"/>
          <w:b/>
          <w:sz w:val="28"/>
          <w:szCs w:val="28"/>
        </w:rPr>
        <w:t>Baermann</w:t>
      </w:r>
      <w:r>
        <w:rPr>
          <w:rFonts w:hint="eastAsia" w:ascii="楷体_GB2312" w:hAnsi="宋体" w:eastAsia="楷体_GB2312"/>
          <w:b/>
          <w:sz w:val="28"/>
          <w:szCs w:val="28"/>
        </w:rPr>
        <w:t>)分离中小型土壤动物</w:t>
      </w:r>
    </w:p>
    <w:p>
      <w:pPr>
        <w:autoSpaceDE w:val="0"/>
        <w:autoSpaceDN w:val="0"/>
        <w:adjustRightInd w:val="0"/>
        <w:spacing w:before="156" w:beforeLines="50" w:after="156" w:afterLines="50"/>
        <w:ind w:firstLine="480" w:firstLineChars="200"/>
        <w:rPr>
          <w:rFonts w:eastAsia="宋体" w:cs="Times New Roman"/>
        </w:rPr>
      </w:pPr>
      <w:r>
        <w:rPr>
          <w:rFonts w:hint="eastAsia" w:eastAsia="宋体" w:cs="Times New Roman"/>
        </w:rPr>
        <w:t>湿生土壤动物采用25</w:t>
      </w:r>
      <w:r>
        <w:rPr>
          <w:rFonts w:eastAsia="宋体" w:cs="Times New Roman"/>
        </w:rPr>
        <w:t xml:space="preserve"> </w:t>
      </w:r>
      <w:r>
        <w:rPr>
          <w:rFonts w:hint="eastAsia" w:eastAsia="宋体" w:cs="Times New Roman"/>
        </w:rPr>
        <w:t>cm</w:t>
      </w:r>
      <w:r>
        <w:rPr>
          <w:rFonts w:hint="eastAsia" w:eastAsia="宋体" w:cs="Times New Roman"/>
          <w:vertAlign w:val="superscript"/>
        </w:rPr>
        <w:t>2</w:t>
      </w:r>
      <w:r>
        <w:rPr>
          <w:rFonts w:hint="eastAsia" w:eastAsia="宋体" w:cs="Times New Roman"/>
        </w:rPr>
        <w:t>环形取样器沿土壤层自上而下逐层取样，所采样品装入密封、透气、避光的土壤动物收集袋低温保存，迅速带回室内分离，采用Baermann湿漏斗法进行中小型湿生土壤动物，为防止线蚓自溶，湿生动物初始每4</w:t>
      </w:r>
      <w:r>
        <w:rPr>
          <w:rFonts w:eastAsia="宋体" w:cs="Times New Roman"/>
        </w:rPr>
        <w:t xml:space="preserve"> </w:t>
      </w:r>
      <w:r>
        <w:rPr>
          <w:rFonts w:hint="eastAsia" w:eastAsia="宋体" w:cs="Times New Roman"/>
        </w:rPr>
        <w:t>h观测1次，以后时间间隔逐渐加长，48</w:t>
      </w:r>
      <w:r>
        <w:rPr>
          <w:rFonts w:eastAsia="宋体" w:cs="Times New Roman"/>
        </w:rPr>
        <w:t xml:space="preserve"> </w:t>
      </w:r>
      <w:r>
        <w:rPr>
          <w:rFonts w:hint="eastAsia" w:eastAsia="宋体" w:cs="Times New Roman"/>
        </w:rPr>
        <w:t>h完成分离。采用体式解剖镜和生物显微镜参照《中国土壤动物检索图鉴》和《昆虫分类检索》鉴定分类。</w:t>
      </w:r>
    </w:p>
    <w:p>
      <w:pPr>
        <w:adjustRightInd w:val="0"/>
        <w:spacing w:before="156" w:beforeLines="50" w:after="156" w:afterLines="50"/>
        <w:rPr>
          <w:rFonts w:eastAsia="宋体" w:cs="Times New Roman"/>
          <w:szCs w:val="21"/>
        </w:rPr>
      </w:pPr>
      <w:r>
        <w:rPr>
          <w:rFonts w:eastAsia="宋体" w:cs="Times New Roman"/>
          <w:szCs w:val="21"/>
        </w:rPr>
        <w:drawing>
          <wp:anchor distT="0" distB="0" distL="114300" distR="114300" simplePos="0" relativeHeight="252063744" behindDoc="0" locked="0" layoutInCell="1" allowOverlap="1">
            <wp:simplePos x="0" y="0"/>
            <wp:positionH relativeFrom="column">
              <wp:posOffset>1082040</wp:posOffset>
            </wp:positionH>
            <wp:positionV relativeFrom="paragraph">
              <wp:posOffset>108585</wp:posOffset>
            </wp:positionV>
            <wp:extent cx="2965450" cy="2949575"/>
            <wp:effectExtent l="0" t="0" r="6350" b="317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965450" cy="2949575"/>
                    </a:xfrm>
                    <a:prstGeom prst="rect">
                      <a:avLst/>
                    </a:prstGeom>
                    <a:noFill/>
                    <a:ln>
                      <a:noFill/>
                    </a:ln>
                  </pic:spPr>
                </pic:pic>
              </a:graphicData>
            </a:graphic>
          </wp:anchor>
        </w:drawing>
      </w:r>
    </w:p>
    <w:p>
      <w:pPr>
        <w:adjustRightInd w:val="0"/>
        <w:spacing w:before="156" w:beforeLines="50" w:after="156" w:afterLines="50"/>
        <w:rPr>
          <w:rFonts w:eastAsia="宋体" w:cs="Times New Roman"/>
          <w:szCs w:val="21"/>
        </w:rPr>
      </w:pPr>
    </w:p>
    <w:p>
      <w:pPr>
        <w:adjustRightInd w:val="0"/>
        <w:spacing w:before="156" w:beforeLines="50" w:after="156" w:afterLines="50"/>
        <w:rPr>
          <w:rFonts w:eastAsia="宋体" w:cs="Times New Roman"/>
          <w:szCs w:val="21"/>
        </w:rPr>
      </w:pPr>
    </w:p>
    <w:p>
      <w:pPr>
        <w:adjustRightInd w:val="0"/>
        <w:spacing w:before="156" w:beforeLines="50" w:after="156" w:afterLines="50"/>
        <w:rPr>
          <w:rFonts w:eastAsia="宋体" w:cs="Times New Roman"/>
          <w:szCs w:val="21"/>
        </w:rPr>
      </w:pPr>
    </w:p>
    <w:p>
      <w:pPr>
        <w:adjustRightInd w:val="0"/>
        <w:spacing w:before="156" w:beforeLines="50" w:after="156" w:afterLines="50"/>
        <w:rPr>
          <w:rFonts w:eastAsia="宋体" w:cs="Times New Roman"/>
          <w:szCs w:val="21"/>
        </w:rPr>
      </w:pPr>
    </w:p>
    <w:p>
      <w:pPr>
        <w:adjustRightInd w:val="0"/>
        <w:spacing w:before="156" w:beforeLines="50" w:after="156" w:afterLines="50"/>
        <w:rPr>
          <w:rFonts w:eastAsia="宋体" w:cs="Times New Roman"/>
          <w:szCs w:val="21"/>
        </w:rPr>
      </w:pPr>
    </w:p>
    <w:p>
      <w:pPr>
        <w:adjustRightInd w:val="0"/>
        <w:spacing w:before="156" w:beforeLines="50" w:after="156" w:afterLines="50"/>
        <w:rPr>
          <w:rFonts w:eastAsia="宋体" w:cs="Times New Roman"/>
          <w:szCs w:val="21"/>
        </w:rPr>
      </w:pPr>
    </w:p>
    <w:p>
      <w:pPr>
        <w:spacing w:before="50" w:after="50"/>
        <w:ind w:firstLine="3000" w:firstLineChars="1250"/>
        <w:rPr>
          <w:rFonts w:eastAsia="楷体_GB2312"/>
        </w:rPr>
      </w:pPr>
    </w:p>
    <w:p>
      <w:pPr>
        <w:spacing w:before="50" w:after="50"/>
        <w:ind w:firstLine="3000" w:firstLineChars="1250"/>
        <w:rPr>
          <w:rFonts w:eastAsia="楷体_GB2312"/>
        </w:rPr>
      </w:pPr>
      <w:r>
        <w:rPr>
          <w:rFonts w:hint="eastAsia" w:eastAsia="楷体_GB2312"/>
        </w:rPr>
        <w:t>湿漏斗</w:t>
      </w:r>
      <w:r>
        <w:rPr>
          <w:rFonts w:eastAsia="楷体_GB2312"/>
        </w:rPr>
        <w:t>(</w:t>
      </w:r>
      <w:r>
        <w:rPr>
          <w:rFonts w:hint="eastAsia" w:eastAsia="楷体_GB2312"/>
        </w:rPr>
        <w:t>B</w:t>
      </w:r>
      <w:r>
        <w:rPr>
          <w:rFonts w:eastAsia="楷体_GB2312"/>
        </w:rPr>
        <w:t>aermann)</w:t>
      </w:r>
      <w:r>
        <w:rPr>
          <w:rFonts w:hint="eastAsia" w:eastAsia="楷体_GB2312"/>
        </w:rPr>
        <w:t>简图</w:t>
      </w:r>
    </w:p>
    <w:p>
      <w:pPr>
        <w:autoSpaceDE w:val="0"/>
        <w:autoSpaceDN w:val="0"/>
        <w:adjustRightInd w:val="0"/>
        <w:spacing w:before="156" w:beforeLines="50" w:after="156" w:afterLines="50"/>
        <w:ind w:firstLine="480" w:firstLineChars="200"/>
        <w:rPr>
          <w:rFonts w:eastAsia="宋体" w:cs="Times New Roman"/>
        </w:rPr>
      </w:pPr>
      <w:r>
        <w:rPr>
          <w:rFonts w:hint="eastAsia" w:eastAsia="宋体" w:cs="Times New Roman"/>
        </w:rPr>
        <w:t>湿漏斗同样由三部分组成，上部热源，中部金属筛网，下部装水的收集漏斗和收集盘，分离结束将收集盘所得土壤动物置于体式解剖镜下计数，采用体式解剖镜和生物显微镜分类。</w:t>
      </w:r>
    </w:p>
    <w:p>
      <w:pPr>
        <w:adjustRightInd w:val="0"/>
        <w:spacing w:before="156" w:beforeLines="50" w:after="156" w:afterLines="50"/>
        <w:rPr>
          <w:rFonts w:eastAsia="宋体" w:cs="Times New Roman"/>
          <w:szCs w:val="21"/>
        </w:rPr>
      </w:pPr>
    </w:p>
    <w:p>
      <w:pPr>
        <w:adjustRightInd w:val="0"/>
        <w:spacing w:before="156" w:beforeLines="50" w:after="156" w:afterLines="50"/>
        <w:rPr>
          <w:rFonts w:eastAsia="宋体" w:cs="Times New Roman"/>
          <w:szCs w:val="21"/>
        </w:rPr>
      </w:pPr>
    </w:p>
    <w:p>
      <w:pPr>
        <w:adjustRightInd w:val="0"/>
        <w:spacing w:before="156" w:beforeLines="50" w:after="156" w:afterLines="50"/>
        <w:rPr>
          <w:rFonts w:eastAsia="宋体" w:cs="Times New Roman"/>
          <w:szCs w:val="21"/>
        </w:rPr>
      </w:pPr>
    </w:p>
    <w:p>
      <w:pPr>
        <w:adjustRightInd w:val="0"/>
        <w:spacing w:before="156" w:beforeLines="50" w:after="156" w:afterLines="50"/>
        <w:rPr>
          <w:rFonts w:eastAsia="宋体" w:cs="Times New Roman"/>
          <w:szCs w:val="21"/>
        </w:rPr>
      </w:pPr>
    </w:p>
    <w:p>
      <w:pPr>
        <w:adjustRightInd w:val="0"/>
        <w:spacing w:before="156" w:beforeLines="50" w:after="156" w:afterLines="50"/>
        <w:rPr>
          <w:rFonts w:eastAsia="宋体" w:cs="Times New Roman"/>
          <w:szCs w:val="21"/>
        </w:rPr>
      </w:pPr>
    </w:p>
    <w:p>
      <w:pPr>
        <w:adjustRightInd w:val="0"/>
        <w:spacing w:before="156" w:beforeLines="50" w:after="156" w:afterLines="50"/>
        <w:rPr>
          <w:rFonts w:eastAsia="宋体" w:cs="Times New Roman"/>
          <w:szCs w:val="21"/>
        </w:rPr>
      </w:pPr>
    </w:p>
    <w:p>
      <w:pPr>
        <w:adjustRightInd w:val="0"/>
        <w:spacing w:before="156" w:beforeLines="50" w:after="156" w:afterLines="50"/>
        <w:rPr>
          <w:rFonts w:eastAsia="宋体" w:cs="Times New Roman"/>
          <w:szCs w:val="21"/>
        </w:rPr>
      </w:pPr>
    </w:p>
    <w:p>
      <w:pPr>
        <w:adjustRightInd w:val="0"/>
        <w:spacing w:before="156" w:beforeLines="50" w:after="156" w:afterLines="50"/>
        <w:rPr>
          <w:rFonts w:eastAsia="宋体" w:cs="Times New Roman"/>
          <w:szCs w:val="21"/>
        </w:rPr>
      </w:pPr>
    </w:p>
    <w:p>
      <w:pPr>
        <w:pStyle w:val="3"/>
        <w:spacing w:before="156" w:beforeLines="50" w:after="156" w:afterLines="50" w:line="360" w:lineRule="auto"/>
        <w:jc w:val="center"/>
        <w:rPr>
          <w:rFonts w:ascii="黑体" w:hAnsi="黑体" w:cs="黑体"/>
          <w:bCs/>
          <w:sz w:val="36"/>
          <w:szCs w:val="36"/>
          <w:lang w:val="zh-CN" w:eastAsia="zh-CN"/>
        </w:rPr>
      </w:pPr>
      <w:bookmarkStart w:id="107" w:name="_Toc487709346"/>
      <w:bookmarkStart w:id="108" w:name="_Toc32632"/>
      <w:r>
        <w:rPr>
          <w:rFonts w:hint="eastAsia" w:ascii="黑体" w:hAnsi="黑体" w:cs="黑体"/>
          <w:bCs/>
          <w:sz w:val="36"/>
          <w:szCs w:val="36"/>
          <w:lang w:val="zh-CN" w:eastAsia="zh-CN"/>
        </w:rPr>
        <w:t>第</w:t>
      </w:r>
      <w:r>
        <w:rPr>
          <w:rFonts w:hint="eastAsia" w:ascii="黑体" w:hAnsi="黑体" w:cs="黑体"/>
          <w:bCs/>
          <w:sz w:val="36"/>
          <w:szCs w:val="36"/>
          <w:lang w:val="zh-CN"/>
        </w:rPr>
        <w:t>十</w:t>
      </w:r>
      <w:r>
        <w:rPr>
          <w:rFonts w:hint="eastAsia" w:ascii="黑体" w:hAnsi="黑体" w:cs="黑体"/>
          <w:bCs/>
          <w:sz w:val="36"/>
          <w:szCs w:val="36"/>
          <w:lang w:val="zh-CN" w:eastAsia="zh-CN"/>
        </w:rPr>
        <w:t>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 xml:space="preserve"> 土壤酶活性测定</w:t>
      </w:r>
      <w:bookmarkEnd w:id="107"/>
      <w:bookmarkEnd w:id="108"/>
    </w:p>
    <w:p>
      <w:pPr>
        <w:pStyle w:val="4"/>
        <w:spacing w:before="156" w:beforeLines="50" w:after="156" w:afterLines="50" w:line="360" w:lineRule="auto"/>
        <w:jc w:val="both"/>
        <w:rPr>
          <w:rFonts w:cs="Times New Roman"/>
          <w:kern w:val="0"/>
          <w:sz w:val="28"/>
          <w:szCs w:val="28"/>
          <w:lang w:val="zh-CN"/>
        </w:rPr>
      </w:pPr>
      <w:bookmarkStart w:id="109" w:name="_Toc487709347"/>
      <w:r>
        <w:rPr>
          <w:rFonts w:hint="eastAsia" w:cs="Times New Roman"/>
          <w:kern w:val="0"/>
          <w:sz w:val="28"/>
          <w:szCs w:val="28"/>
          <w:lang w:val="zh-CN"/>
        </w:rPr>
        <w:t xml:space="preserve">10.1 </w:t>
      </w:r>
      <w:r>
        <w:rPr>
          <w:rFonts w:cs="Times New Roman"/>
          <w:kern w:val="0"/>
          <w:sz w:val="28"/>
          <w:szCs w:val="28"/>
          <w:lang w:val="zh-CN"/>
        </w:rPr>
        <w:t xml:space="preserve"> </w:t>
      </w:r>
      <w:r>
        <w:rPr>
          <w:rFonts w:hint="eastAsia" w:cs="Times New Roman"/>
          <w:kern w:val="0"/>
          <w:sz w:val="28"/>
          <w:szCs w:val="28"/>
          <w:lang w:val="zh-CN"/>
        </w:rPr>
        <w:t>土壤蔗糖酶测定—比色法</w:t>
      </w:r>
      <w:bookmarkEnd w:id="109"/>
    </w:p>
    <w:p>
      <w:pPr>
        <w:pStyle w:val="35"/>
        <w:spacing w:before="156" w:beforeLines="50" w:after="156" w:afterLines="50" w:line="360" w:lineRule="auto"/>
        <w:ind w:firstLineChars="0"/>
        <w:rPr>
          <w:b/>
          <w:bCs/>
          <w:sz w:val="28"/>
          <w:szCs w:val="28"/>
        </w:rPr>
      </w:pPr>
      <w:r>
        <w:rPr>
          <w:b/>
          <w:bCs/>
          <w:sz w:val="28"/>
          <w:szCs w:val="28"/>
        </w:rPr>
        <w:t>(1)  试剂制备</w:t>
      </w:r>
    </w:p>
    <w:p>
      <w:pPr>
        <w:pStyle w:val="31"/>
        <w:numPr>
          <w:ilvl w:val="0"/>
          <w:numId w:val="132"/>
        </w:numPr>
        <w:spacing w:before="156" w:beforeLines="50" w:after="156" w:afterLines="50"/>
        <w:ind w:left="0" w:firstLine="480"/>
        <w:rPr>
          <w:rFonts w:eastAsia="宋体" w:cs="Times New Roman"/>
        </w:rPr>
      </w:pPr>
      <w:r>
        <w:rPr>
          <w:rFonts w:eastAsia="宋体" w:cs="Times New Roman"/>
        </w:rPr>
        <w:t>3,5-二硝基水杨酸溶液：称</w:t>
      </w:r>
      <w:r>
        <w:rPr>
          <w:rFonts w:hint="eastAsia" w:eastAsia="宋体" w:cs="Times New Roman"/>
        </w:rPr>
        <w:t>0</w:t>
      </w:r>
      <w:r>
        <w:rPr>
          <w:rFonts w:eastAsia="宋体" w:cs="Times New Roman"/>
        </w:rPr>
        <w:t>.5 g二硝基水杨酸，溶于20 ml 2 N(2 mol/L)氢氧化钠和50 ml水中，再加30 g酒石酸钾钠，用水稀释至100 ml(不超过7天)</w:t>
      </w:r>
      <w:r>
        <w:rPr>
          <w:rFonts w:hint="eastAsia" w:eastAsia="宋体" w:cs="Times New Roman"/>
        </w:rPr>
        <w:t>；</w:t>
      </w:r>
    </w:p>
    <w:p>
      <w:pPr>
        <w:pStyle w:val="31"/>
        <w:numPr>
          <w:ilvl w:val="0"/>
          <w:numId w:val="132"/>
        </w:numPr>
        <w:spacing w:before="156" w:beforeLines="50" w:after="156" w:afterLines="50"/>
        <w:ind w:left="0" w:firstLine="480"/>
        <w:rPr>
          <w:rFonts w:eastAsia="宋体" w:cs="Times New Roman"/>
        </w:rPr>
      </w:pPr>
      <w:r>
        <w:rPr>
          <w:rFonts w:eastAsia="宋体" w:cs="Times New Roman"/>
        </w:rPr>
        <w:t>磷酸氢二钠</w:t>
      </w:r>
      <w:r>
        <w:rPr>
          <w:rFonts w:hint="eastAsia" w:eastAsia="宋体" w:cs="Times New Roman"/>
        </w:rPr>
        <w:t>溶液[</w:t>
      </w:r>
      <w:r>
        <w:rPr>
          <w:rFonts w:eastAsia="宋体" w:cs="Times New Roman"/>
        </w:rPr>
        <w:t>1/15M</w:t>
      </w:r>
      <w:r>
        <w:rPr>
          <w:rFonts w:hint="eastAsia" w:eastAsia="宋体" w:cs="Times New Roman"/>
        </w:rPr>
        <w:t>]：</w:t>
      </w:r>
      <w:r>
        <w:rPr>
          <w:rFonts w:eastAsia="宋体" w:cs="Times New Roman"/>
        </w:rPr>
        <w:t>11.867 g Na</w:t>
      </w:r>
      <w:r>
        <w:rPr>
          <w:rFonts w:eastAsia="宋体" w:cs="Times New Roman"/>
          <w:vertAlign w:val="subscript"/>
        </w:rPr>
        <w:t>2</w:t>
      </w:r>
      <w:r>
        <w:rPr>
          <w:rFonts w:eastAsia="宋体" w:cs="Times New Roman"/>
        </w:rPr>
        <w:t>HPO</w:t>
      </w:r>
      <w:r>
        <w:rPr>
          <w:rFonts w:eastAsia="宋体" w:cs="Times New Roman"/>
          <w:vertAlign w:val="subscript"/>
        </w:rPr>
        <w:t>4</w:t>
      </w:r>
      <w:r>
        <w:rPr>
          <w:rFonts w:eastAsia="宋体" w:cs="Times New Roman"/>
        </w:rPr>
        <w:t>·2H</w:t>
      </w:r>
      <w:r>
        <w:rPr>
          <w:rFonts w:eastAsia="宋体" w:cs="Times New Roman"/>
          <w:vertAlign w:val="subscript"/>
        </w:rPr>
        <w:t>2</w:t>
      </w:r>
      <w:r>
        <w:rPr>
          <w:rFonts w:eastAsia="宋体" w:cs="Times New Roman"/>
        </w:rPr>
        <w:t>O溶于1 L蒸馏水或23.858 g Na</w:t>
      </w:r>
      <w:r>
        <w:rPr>
          <w:rFonts w:eastAsia="宋体" w:cs="Times New Roman"/>
          <w:vertAlign w:val="subscript"/>
        </w:rPr>
        <w:t>2</w:t>
      </w:r>
      <w:r>
        <w:rPr>
          <w:rFonts w:eastAsia="宋体" w:cs="Times New Roman"/>
        </w:rPr>
        <w:t>HPO</w:t>
      </w:r>
      <w:r>
        <w:rPr>
          <w:rFonts w:eastAsia="宋体" w:cs="Times New Roman"/>
          <w:vertAlign w:val="subscript"/>
        </w:rPr>
        <w:t>4</w:t>
      </w:r>
      <w:r>
        <w:rPr>
          <w:rFonts w:eastAsia="宋体" w:cs="Times New Roman"/>
        </w:rPr>
        <w:t>·12H</w:t>
      </w:r>
      <w:r>
        <w:rPr>
          <w:rFonts w:eastAsia="宋体" w:cs="Times New Roman"/>
          <w:vertAlign w:val="subscript"/>
        </w:rPr>
        <w:t>2</w:t>
      </w:r>
      <w:r>
        <w:rPr>
          <w:rFonts w:eastAsia="宋体" w:cs="Times New Roman"/>
        </w:rPr>
        <w:t>O溶于蒸馏水</w:t>
      </w:r>
      <w:r>
        <w:rPr>
          <w:rFonts w:hint="eastAsia" w:eastAsia="宋体" w:cs="Times New Roman"/>
        </w:rPr>
        <w:t>，定容至</w:t>
      </w:r>
      <w:r>
        <w:rPr>
          <w:rFonts w:eastAsia="宋体" w:cs="Times New Roman"/>
        </w:rPr>
        <w:t>1 L</w:t>
      </w:r>
      <w:r>
        <w:rPr>
          <w:rFonts w:hint="eastAsia" w:eastAsia="宋体" w:cs="Times New Roman"/>
        </w:rPr>
        <w:t>；</w:t>
      </w:r>
    </w:p>
    <w:p>
      <w:pPr>
        <w:pStyle w:val="31"/>
        <w:numPr>
          <w:ilvl w:val="0"/>
          <w:numId w:val="132"/>
        </w:numPr>
        <w:spacing w:before="156" w:beforeLines="50" w:after="156" w:afterLines="50"/>
        <w:ind w:left="0" w:firstLine="480"/>
        <w:rPr>
          <w:rFonts w:eastAsia="宋体" w:cs="Times New Roman"/>
        </w:rPr>
      </w:pPr>
      <w:r>
        <w:rPr>
          <w:rFonts w:eastAsia="宋体" w:cs="Times New Roman"/>
        </w:rPr>
        <w:t>磷酸二氢钾</w:t>
      </w:r>
      <w:r>
        <w:rPr>
          <w:rFonts w:hint="eastAsia" w:eastAsia="宋体" w:cs="Times New Roman"/>
        </w:rPr>
        <w:t>[</w:t>
      </w:r>
      <w:r>
        <w:rPr>
          <w:rFonts w:eastAsia="宋体" w:cs="Times New Roman"/>
        </w:rPr>
        <w:t>1/15M</w:t>
      </w:r>
      <w:r>
        <w:rPr>
          <w:rFonts w:hint="eastAsia" w:eastAsia="宋体" w:cs="Times New Roman"/>
        </w:rPr>
        <w:t>]：</w:t>
      </w:r>
      <w:r>
        <w:rPr>
          <w:rFonts w:eastAsia="宋体" w:cs="Times New Roman"/>
        </w:rPr>
        <w:t>9.078 g KH</w:t>
      </w:r>
      <w:r>
        <w:rPr>
          <w:rFonts w:eastAsia="宋体" w:cs="Times New Roman"/>
          <w:vertAlign w:val="subscript"/>
        </w:rPr>
        <w:t>2</w:t>
      </w:r>
      <w:r>
        <w:rPr>
          <w:rFonts w:eastAsia="宋体" w:cs="Times New Roman"/>
        </w:rPr>
        <w:t>PO</w:t>
      </w:r>
      <w:r>
        <w:rPr>
          <w:rFonts w:eastAsia="宋体" w:cs="Times New Roman"/>
          <w:vertAlign w:val="subscript"/>
        </w:rPr>
        <w:t>4</w:t>
      </w:r>
      <w:r>
        <w:rPr>
          <w:rFonts w:eastAsia="宋体" w:cs="Times New Roman"/>
        </w:rPr>
        <w:t>溶于蒸馏水</w:t>
      </w:r>
      <w:r>
        <w:rPr>
          <w:rFonts w:hint="eastAsia" w:eastAsia="宋体" w:cs="Times New Roman"/>
        </w:rPr>
        <w:t>，定容至</w:t>
      </w:r>
      <w:r>
        <w:rPr>
          <w:rFonts w:eastAsia="宋体" w:cs="Times New Roman"/>
        </w:rPr>
        <w:t>1 L</w:t>
      </w:r>
      <w:r>
        <w:rPr>
          <w:rFonts w:hint="eastAsia" w:eastAsia="宋体" w:cs="Times New Roman"/>
        </w:rPr>
        <w:t>；</w:t>
      </w:r>
    </w:p>
    <w:p>
      <w:pPr>
        <w:pStyle w:val="31"/>
        <w:numPr>
          <w:ilvl w:val="0"/>
          <w:numId w:val="132"/>
        </w:numPr>
        <w:spacing w:before="156" w:beforeLines="50" w:after="156" w:afterLines="50"/>
        <w:ind w:left="0" w:firstLine="480"/>
        <w:rPr>
          <w:rFonts w:eastAsia="宋体" w:cs="Times New Roman"/>
        </w:rPr>
      </w:pPr>
      <w:r>
        <w:rPr>
          <w:rFonts w:eastAsia="宋体" w:cs="Times New Roman"/>
        </w:rPr>
        <w:t>磷酸缓冲液</w:t>
      </w:r>
      <w:r>
        <w:rPr>
          <w:rFonts w:hint="eastAsia" w:eastAsia="宋体" w:cs="Times New Roman"/>
        </w:rPr>
        <w:t>[</w:t>
      </w:r>
      <w:r>
        <w:rPr>
          <w:rFonts w:eastAsia="宋体" w:cs="Times New Roman"/>
        </w:rPr>
        <w:t>pH 5.5</w:t>
      </w:r>
      <w:r>
        <w:rPr>
          <w:rFonts w:hint="eastAsia" w:eastAsia="宋体" w:cs="Times New Roman"/>
        </w:rPr>
        <w:t>]</w:t>
      </w:r>
      <w:r>
        <w:rPr>
          <w:rFonts w:eastAsia="宋体" w:cs="Times New Roman"/>
        </w:rPr>
        <w:t>：5</w:t>
      </w:r>
      <w:r>
        <w:rPr>
          <w:rFonts w:hint="eastAsia" w:eastAsia="宋体" w:cs="Times New Roman"/>
        </w:rPr>
        <w:t>0</w:t>
      </w:r>
      <w:r>
        <w:rPr>
          <w:rFonts w:eastAsia="宋体" w:cs="Times New Roman"/>
        </w:rPr>
        <w:t xml:space="preserve"> ml磷酸氢二钠</w:t>
      </w:r>
      <w:r>
        <w:rPr>
          <w:rFonts w:hint="eastAsia" w:eastAsia="宋体" w:cs="Times New Roman"/>
        </w:rPr>
        <w:t>溶液</w:t>
      </w:r>
      <w:r>
        <w:rPr>
          <w:rFonts w:eastAsia="宋体" w:cs="Times New Roman"/>
        </w:rPr>
        <w:t>（1/15M）加</w:t>
      </w:r>
      <w:r>
        <w:rPr>
          <w:rFonts w:hint="eastAsia" w:eastAsia="宋体" w:cs="Times New Roman"/>
        </w:rPr>
        <w:t>入</w:t>
      </w:r>
      <w:r>
        <w:rPr>
          <w:rFonts w:eastAsia="宋体" w:cs="Times New Roman"/>
        </w:rPr>
        <w:t>95</w:t>
      </w:r>
      <w:r>
        <w:rPr>
          <w:rFonts w:hint="eastAsia" w:eastAsia="宋体" w:cs="Times New Roman"/>
        </w:rPr>
        <w:t>0</w:t>
      </w:r>
      <w:r>
        <w:rPr>
          <w:rFonts w:eastAsia="宋体" w:cs="Times New Roman"/>
        </w:rPr>
        <w:t xml:space="preserve"> ml</w:t>
      </w:r>
      <w:r>
        <w:rPr>
          <w:rFonts w:eastAsia="宋体" w:cs="Times New Roman"/>
          <w:szCs w:val="21"/>
        </w:rPr>
        <w:t xml:space="preserve"> </w:t>
      </w:r>
      <w:r>
        <w:rPr>
          <w:rFonts w:eastAsia="宋体" w:cs="Times New Roman"/>
        </w:rPr>
        <w:t>磷酸二氢钾（1/15M）</w:t>
      </w:r>
      <w:r>
        <w:rPr>
          <w:rFonts w:hint="eastAsia" w:eastAsia="宋体" w:cs="Times New Roman"/>
        </w:rPr>
        <w:t>，混合均匀</w:t>
      </w:r>
      <w:r>
        <w:rPr>
          <w:rFonts w:eastAsia="宋体" w:cs="Times New Roman"/>
        </w:rPr>
        <w:t>即可</w:t>
      </w:r>
      <w:r>
        <w:rPr>
          <w:rFonts w:hint="eastAsia" w:eastAsia="宋体" w:cs="Times New Roman"/>
        </w:rPr>
        <w:t>；</w:t>
      </w:r>
    </w:p>
    <w:p>
      <w:pPr>
        <w:pStyle w:val="31"/>
        <w:numPr>
          <w:ilvl w:val="0"/>
          <w:numId w:val="132"/>
        </w:numPr>
        <w:spacing w:before="156" w:beforeLines="50" w:after="156" w:afterLines="50"/>
        <w:ind w:left="0" w:firstLine="480"/>
        <w:rPr>
          <w:rFonts w:eastAsia="宋体" w:cs="Times New Roman"/>
        </w:rPr>
      </w:pPr>
      <w:r>
        <w:rPr>
          <w:rFonts w:eastAsia="宋体" w:cs="Times New Roman"/>
        </w:rPr>
        <w:t>蔗糖溶液</w:t>
      </w:r>
      <w:r>
        <w:rPr>
          <w:rFonts w:hint="eastAsia" w:eastAsia="宋体" w:cs="Times New Roman"/>
        </w:rPr>
        <w:t>[</w:t>
      </w:r>
      <w:r>
        <w:rPr>
          <w:rFonts w:eastAsia="宋体" w:cs="Times New Roman"/>
        </w:rPr>
        <w:t>8%</w:t>
      </w:r>
      <w:r>
        <w:rPr>
          <w:rFonts w:hint="eastAsia" w:eastAsia="宋体" w:cs="Times New Roman"/>
        </w:rPr>
        <w:t>]</w:t>
      </w:r>
      <w:r>
        <w:rPr>
          <w:rFonts w:eastAsia="宋体" w:cs="Times New Roman"/>
        </w:rPr>
        <w:t>：称取80 g蔗糖溶于蒸馏水，定容至1 L</w:t>
      </w:r>
      <w:r>
        <w:rPr>
          <w:rFonts w:hint="eastAsia" w:eastAsia="宋体" w:cs="Times New Roman"/>
        </w:rPr>
        <w:t>；</w:t>
      </w:r>
    </w:p>
    <w:p>
      <w:pPr>
        <w:pStyle w:val="31"/>
        <w:numPr>
          <w:ilvl w:val="0"/>
          <w:numId w:val="132"/>
        </w:numPr>
        <w:spacing w:before="156" w:beforeLines="50" w:after="156" w:afterLines="50"/>
        <w:ind w:left="0" w:firstLine="480"/>
        <w:rPr>
          <w:rFonts w:eastAsia="宋体" w:cs="Times New Roman"/>
        </w:rPr>
      </w:pPr>
      <w:r>
        <w:rPr>
          <w:rFonts w:hint="eastAsia" w:eastAsia="宋体" w:cs="Times New Roman"/>
          <w:szCs w:val="21"/>
        </w:rPr>
        <w:t>标准容液：葡萄糖在50-58</w:t>
      </w:r>
      <w:r>
        <w:rPr>
          <w:rFonts w:eastAsia="宋体" w:cs="Times New Roman"/>
          <w:szCs w:val="21"/>
        </w:rPr>
        <w:t>℃</w:t>
      </w:r>
      <w:r>
        <w:rPr>
          <w:rFonts w:hint="eastAsia" w:eastAsia="宋体" w:cs="Times New Roman"/>
          <w:szCs w:val="21"/>
        </w:rPr>
        <w:t>烘8小时，称0.5</w:t>
      </w:r>
      <w:r>
        <w:rPr>
          <w:rFonts w:eastAsia="宋体" w:cs="Times New Roman"/>
          <w:szCs w:val="21"/>
        </w:rPr>
        <w:t xml:space="preserve"> </w:t>
      </w:r>
      <w:r>
        <w:rPr>
          <w:rFonts w:hint="eastAsia" w:eastAsia="宋体" w:cs="Times New Roman"/>
          <w:szCs w:val="21"/>
        </w:rPr>
        <w:t>g溶于</w:t>
      </w:r>
      <w:r>
        <w:rPr>
          <w:rFonts w:eastAsia="宋体" w:cs="Times New Roman"/>
        </w:rPr>
        <w:t>磷酸缓冲液</w:t>
      </w:r>
      <w:r>
        <w:rPr>
          <w:rFonts w:hint="eastAsia" w:eastAsia="宋体" w:cs="Times New Roman"/>
        </w:rPr>
        <w:t>（</w:t>
      </w:r>
      <w:r>
        <w:rPr>
          <w:rFonts w:eastAsia="宋体" w:cs="Times New Roman"/>
        </w:rPr>
        <w:t>pH 5.5</w:t>
      </w:r>
      <w:r>
        <w:rPr>
          <w:rFonts w:hint="eastAsia" w:eastAsia="宋体" w:cs="Times New Roman"/>
        </w:rPr>
        <w:t>），定容至100</w:t>
      </w:r>
      <w:r>
        <w:rPr>
          <w:rFonts w:eastAsia="宋体" w:cs="Times New Roman"/>
        </w:rPr>
        <w:t xml:space="preserve"> </w:t>
      </w:r>
      <w:r>
        <w:rPr>
          <w:rFonts w:hint="eastAsia" w:eastAsia="宋体" w:cs="Times New Roman"/>
        </w:rPr>
        <w:t>ml</w:t>
      </w:r>
      <w:r>
        <w:rPr>
          <w:rFonts w:hint="eastAsia" w:cs="Times New Roman"/>
          <w:szCs w:val="21"/>
        </w:rPr>
        <w:t>。</w:t>
      </w:r>
    </w:p>
    <w:p>
      <w:pPr>
        <w:pStyle w:val="35"/>
        <w:spacing w:before="156" w:beforeLines="50" w:after="156" w:afterLines="50" w:line="360" w:lineRule="auto"/>
        <w:ind w:firstLineChars="0"/>
        <w:rPr>
          <w:b/>
          <w:bCs/>
          <w:sz w:val="28"/>
          <w:szCs w:val="28"/>
        </w:rPr>
      </w:pPr>
      <w:r>
        <w:rPr>
          <w:b/>
          <w:bCs/>
          <w:sz w:val="28"/>
          <w:szCs w:val="28"/>
        </w:rPr>
        <w:t>(2)  测定步骤</w:t>
      </w:r>
    </w:p>
    <w:p>
      <w:pPr>
        <w:pStyle w:val="31"/>
        <w:numPr>
          <w:ilvl w:val="0"/>
          <w:numId w:val="134"/>
        </w:numPr>
        <w:adjustRightInd w:val="0"/>
        <w:spacing w:before="156" w:beforeLines="50" w:after="156" w:afterLines="50"/>
        <w:ind w:left="0" w:firstLine="480"/>
        <w:rPr>
          <w:rFonts w:eastAsia="宋体" w:cs="Times New Roman"/>
          <w:szCs w:val="21"/>
        </w:rPr>
      </w:pPr>
      <w:r>
        <w:rPr>
          <w:rFonts w:eastAsia="宋体" w:cs="Times New Roman"/>
        </w:rPr>
        <w:t>称取1 g新鲜土样（共4份，其中有基质土样3份，无机质对照1份）于三角瓶中，向有基质中加入0.25 ml甲苯，15 ml 蔗糖溶液和5 ml 磷酸缓冲液；向无基质中加入0.25 ml甲苯，15 ml蒸馏水和5 ml 磷酸缓冲液；整个实验需做一个无土对照，向无土的三角瓶中加入0.25 ml甲苯</w:t>
      </w:r>
      <w:r>
        <w:rPr>
          <w:rFonts w:hint="eastAsia" w:eastAsia="宋体" w:cs="Times New Roman"/>
        </w:rPr>
        <w:t>，</w:t>
      </w:r>
      <w:r>
        <w:rPr>
          <w:rFonts w:eastAsia="宋体" w:cs="Times New Roman"/>
        </w:rPr>
        <w:t>15 ml 蔗糖溶液和5 ml 磷酸缓冲液</w:t>
      </w:r>
      <w:r>
        <w:rPr>
          <w:rFonts w:hint="eastAsia" w:eastAsia="宋体" w:cs="Times New Roman"/>
        </w:rPr>
        <w:t>；</w:t>
      </w:r>
    </w:p>
    <w:p>
      <w:pPr>
        <w:pStyle w:val="31"/>
        <w:numPr>
          <w:ilvl w:val="0"/>
          <w:numId w:val="134"/>
        </w:numPr>
        <w:adjustRightInd w:val="0"/>
        <w:spacing w:before="156" w:beforeLines="50" w:after="156" w:afterLines="50"/>
        <w:ind w:left="0" w:firstLine="480"/>
        <w:rPr>
          <w:rFonts w:eastAsia="宋体" w:cs="Times New Roman"/>
          <w:szCs w:val="21"/>
        </w:rPr>
      </w:pPr>
      <w:r>
        <w:rPr>
          <w:rFonts w:eastAsia="宋体" w:cs="Times New Roman"/>
        </w:rPr>
        <w:t>摇匀混合后，放入恒温箱中，在37℃下培养24 h</w:t>
      </w:r>
      <w:r>
        <w:rPr>
          <w:rFonts w:hint="eastAsia" w:eastAsia="宋体" w:cs="Times New Roman"/>
        </w:rPr>
        <w:t>；</w:t>
      </w:r>
    </w:p>
    <w:p>
      <w:pPr>
        <w:pStyle w:val="31"/>
        <w:numPr>
          <w:ilvl w:val="0"/>
          <w:numId w:val="134"/>
        </w:numPr>
        <w:adjustRightInd w:val="0"/>
        <w:spacing w:before="156" w:beforeLines="50" w:after="156" w:afterLines="50"/>
        <w:ind w:left="0" w:firstLine="480"/>
        <w:rPr>
          <w:rFonts w:eastAsia="宋体" w:cs="Times New Roman"/>
          <w:szCs w:val="21"/>
        </w:rPr>
      </w:pPr>
      <w:r>
        <w:rPr>
          <w:rFonts w:eastAsia="宋体" w:cs="Times New Roman"/>
        </w:rPr>
        <w:t>培养结束后，迅速用中速的定性滤纸过滤到三角瓶中；吸取滤液1 ml，加入到玻璃试管中，再加3 ml二硝基水杨酸溶液，并在沸水的水浴锅中加热5 min，随即将试管移至自来水冷却后，洗入50 ml容量瓶定容，在分光光度计上于508 nm处进行比色</w:t>
      </w:r>
      <w:r>
        <w:rPr>
          <w:rFonts w:hint="eastAsia" w:eastAsia="宋体" w:cs="Times New Roman"/>
        </w:rPr>
        <w:t>；</w:t>
      </w:r>
    </w:p>
    <w:p>
      <w:pPr>
        <w:pStyle w:val="31"/>
        <w:numPr>
          <w:ilvl w:val="0"/>
          <w:numId w:val="134"/>
        </w:numPr>
        <w:adjustRightInd w:val="0"/>
        <w:spacing w:before="156" w:beforeLines="50" w:after="156" w:afterLines="50"/>
        <w:ind w:left="0" w:firstLine="480"/>
        <w:rPr>
          <w:rFonts w:eastAsia="宋体" w:cs="Times New Roman"/>
          <w:szCs w:val="21"/>
        </w:rPr>
      </w:pPr>
      <w:r>
        <w:rPr>
          <w:rFonts w:hint="eastAsia" w:eastAsia="宋体" w:cs="Times New Roman"/>
          <w:szCs w:val="21"/>
        </w:rPr>
        <w:t>标准</w:t>
      </w:r>
      <w:r>
        <w:rPr>
          <w:rFonts w:eastAsia="宋体" w:cs="Times New Roman"/>
          <w:szCs w:val="21"/>
        </w:rPr>
        <w:t>曲线：分别取0</w:t>
      </w:r>
      <w:r>
        <w:rPr>
          <w:rFonts w:hint="eastAsia" w:eastAsia="宋体" w:cs="Times New Roman"/>
          <w:szCs w:val="21"/>
        </w:rPr>
        <w:t>、</w:t>
      </w:r>
      <w:r>
        <w:rPr>
          <w:rFonts w:eastAsia="宋体" w:cs="Times New Roman"/>
          <w:szCs w:val="21"/>
        </w:rPr>
        <w:t>0.</w:t>
      </w:r>
      <w:r>
        <w:rPr>
          <w:rFonts w:hint="eastAsia" w:eastAsia="宋体" w:cs="Times New Roman"/>
          <w:szCs w:val="21"/>
        </w:rPr>
        <w:t>1、</w:t>
      </w:r>
      <w:r>
        <w:rPr>
          <w:rFonts w:eastAsia="宋体" w:cs="Times New Roman"/>
          <w:szCs w:val="21"/>
        </w:rPr>
        <w:t>0.</w:t>
      </w:r>
      <w:r>
        <w:rPr>
          <w:rFonts w:hint="eastAsia" w:eastAsia="宋体" w:cs="Times New Roman"/>
          <w:szCs w:val="21"/>
        </w:rPr>
        <w:t>3、0.5、0.7、0.9、</w:t>
      </w:r>
      <w:r>
        <w:rPr>
          <w:rFonts w:eastAsia="宋体" w:cs="Times New Roman"/>
          <w:szCs w:val="21"/>
        </w:rPr>
        <w:t>1.</w:t>
      </w:r>
      <w:r>
        <w:rPr>
          <w:rFonts w:hint="eastAsia" w:eastAsia="宋体" w:cs="Times New Roman"/>
          <w:szCs w:val="21"/>
        </w:rPr>
        <w:t>1、</w:t>
      </w:r>
      <w:r>
        <w:rPr>
          <w:rFonts w:eastAsia="宋体" w:cs="Times New Roman"/>
          <w:szCs w:val="21"/>
        </w:rPr>
        <w:t>1.</w:t>
      </w:r>
      <w:r>
        <w:rPr>
          <w:rFonts w:hint="eastAsia" w:eastAsia="宋体" w:cs="Times New Roman"/>
          <w:szCs w:val="21"/>
        </w:rPr>
        <w:t>3标准容液到玻璃试管，同</w:t>
      </w:r>
      <w:r>
        <w:rPr>
          <w:rFonts w:hint="eastAsia" w:ascii="宋体" w:hAnsi="宋体" w:eastAsia="宋体" w:cs="宋体"/>
          <w:szCs w:val="21"/>
        </w:rPr>
        <w:t>③</w:t>
      </w:r>
      <w:r>
        <w:rPr>
          <w:rFonts w:hint="eastAsia" w:eastAsia="宋体" w:cs="Times New Roman"/>
          <w:szCs w:val="21"/>
        </w:rPr>
        <w:t>进行显色反应、定容和测定。</w:t>
      </w:r>
    </w:p>
    <w:p>
      <w:pPr>
        <w:pStyle w:val="4"/>
        <w:spacing w:before="156" w:beforeLines="50" w:after="156" w:afterLines="50" w:line="360" w:lineRule="auto"/>
        <w:jc w:val="both"/>
        <w:rPr>
          <w:rFonts w:cs="Times New Roman"/>
          <w:kern w:val="0"/>
          <w:sz w:val="28"/>
          <w:szCs w:val="28"/>
          <w:lang w:val="zh-CN"/>
        </w:rPr>
      </w:pPr>
      <w:bookmarkStart w:id="110" w:name="_Toc487709348"/>
      <w:r>
        <w:rPr>
          <w:rFonts w:hint="eastAsia" w:cs="Times New Roman"/>
          <w:kern w:val="0"/>
          <w:sz w:val="28"/>
          <w:szCs w:val="28"/>
          <w:lang w:val="zh-CN"/>
        </w:rPr>
        <w:t xml:space="preserve">10.2 </w:t>
      </w:r>
      <w:r>
        <w:rPr>
          <w:rFonts w:cs="Times New Roman"/>
          <w:kern w:val="0"/>
          <w:sz w:val="28"/>
          <w:szCs w:val="28"/>
          <w:lang w:val="zh-CN"/>
        </w:rPr>
        <w:t xml:space="preserve"> </w:t>
      </w:r>
      <w:r>
        <w:rPr>
          <w:rFonts w:hint="eastAsia" w:cs="Times New Roman"/>
          <w:kern w:val="0"/>
          <w:sz w:val="28"/>
          <w:szCs w:val="28"/>
          <w:lang w:val="zh-CN"/>
        </w:rPr>
        <w:t>土壤脲酶测定—比色法</w:t>
      </w:r>
      <w:bookmarkEnd w:id="110"/>
    </w:p>
    <w:p>
      <w:pPr>
        <w:pStyle w:val="35"/>
        <w:spacing w:before="156" w:beforeLines="50" w:after="156" w:afterLines="50" w:line="360" w:lineRule="auto"/>
        <w:ind w:firstLineChars="0"/>
        <w:rPr>
          <w:b/>
          <w:bCs/>
          <w:sz w:val="28"/>
          <w:szCs w:val="28"/>
        </w:rPr>
      </w:pPr>
      <w:r>
        <w:rPr>
          <w:b/>
          <w:bCs/>
          <w:sz w:val="28"/>
          <w:szCs w:val="28"/>
        </w:rPr>
        <w:t>(1)  试剂制备</w:t>
      </w:r>
    </w:p>
    <w:p>
      <w:pPr>
        <w:pStyle w:val="31"/>
        <w:numPr>
          <w:ilvl w:val="0"/>
          <w:numId w:val="135"/>
        </w:numPr>
        <w:spacing w:before="156" w:beforeLines="50" w:after="156" w:afterLines="50"/>
        <w:ind w:left="0" w:firstLine="480"/>
        <w:rPr>
          <w:rFonts w:eastAsia="宋体" w:cs="Times New Roman"/>
        </w:rPr>
      </w:pPr>
      <w:r>
        <w:rPr>
          <w:rFonts w:eastAsia="宋体" w:cs="Times New Roman"/>
        </w:rPr>
        <w:t>柠檬酸盐缓冲液</w:t>
      </w:r>
      <w:r>
        <w:rPr>
          <w:rFonts w:hint="eastAsia" w:eastAsia="宋体" w:cs="Times New Roman"/>
        </w:rPr>
        <w:t>[</w:t>
      </w:r>
      <w:r>
        <w:rPr>
          <w:rFonts w:eastAsia="宋体" w:cs="Times New Roman"/>
        </w:rPr>
        <w:t>pH 6.7</w:t>
      </w:r>
      <w:r>
        <w:rPr>
          <w:rFonts w:hint="eastAsia" w:eastAsia="宋体" w:cs="Times New Roman"/>
        </w:rPr>
        <w:t>]</w:t>
      </w:r>
      <w:r>
        <w:rPr>
          <w:rFonts w:eastAsia="宋体" w:cs="Times New Roman"/>
        </w:rPr>
        <w:t>：取368 g柠檬酸溶于600 ml蒸馏水中，另取295 g氢氧化钾溶于</w:t>
      </w:r>
      <w:r>
        <w:rPr>
          <w:rFonts w:hint="eastAsia" w:eastAsia="宋体" w:cs="Times New Roman"/>
        </w:rPr>
        <w:t>少量</w:t>
      </w:r>
      <w:r>
        <w:rPr>
          <w:rFonts w:eastAsia="宋体" w:cs="Times New Roman"/>
        </w:rPr>
        <w:t>水，再将二种溶液合并，用1 N（1 mol/L NaOH）氢氧化钠将pH调至6.7，并用蒸馏水</w:t>
      </w:r>
      <w:r>
        <w:rPr>
          <w:rFonts w:hint="eastAsia" w:eastAsia="宋体" w:cs="Times New Roman"/>
        </w:rPr>
        <w:t>定容</w:t>
      </w:r>
      <w:r>
        <w:rPr>
          <w:rFonts w:eastAsia="宋体" w:cs="Times New Roman"/>
        </w:rPr>
        <w:t>至2 L</w:t>
      </w:r>
      <w:r>
        <w:rPr>
          <w:rFonts w:hint="eastAsia" w:eastAsia="宋体" w:cs="Times New Roman"/>
        </w:rPr>
        <w:t>；</w:t>
      </w:r>
    </w:p>
    <w:p>
      <w:pPr>
        <w:pStyle w:val="31"/>
        <w:numPr>
          <w:ilvl w:val="0"/>
          <w:numId w:val="135"/>
        </w:numPr>
        <w:spacing w:before="156" w:beforeLines="50" w:after="156" w:afterLines="50"/>
        <w:ind w:left="0" w:firstLine="480"/>
        <w:rPr>
          <w:rFonts w:eastAsia="宋体" w:cs="Times New Roman"/>
        </w:rPr>
      </w:pPr>
      <w:r>
        <w:rPr>
          <w:rFonts w:eastAsia="宋体" w:cs="Times New Roman"/>
        </w:rPr>
        <w:t>苯酚钠溶液：称62.5 g苯酚溶于少量乙醇中，加2 ml甲醇和18.5 ml丙酮，然后用乙醇</w:t>
      </w:r>
      <w:r>
        <w:rPr>
          <w:rFonts w:hint="eastAsia" w:eastAsia="宋体" w:cs="Times New Roman"/>
        </w:rPr>
        <w:t>定容</w:t>
      </w:r>
      <w:r>
        <w:rPr>
          <w:rFonts w:eastAsia="宋体" w:cs="Times New Roman"/>
        </w:rPr>
        <w:t>至100 ml（A液），保存在冰箱中。称27 g氢氧化钠溶于水</w:t>
      </w:r>
      <w:r>
        <w:rPr>
          <w:rFonts w:hint="eastAsia" w:eastAsia="宋体" w:cs="Times New Roman"/>
        </w:rPr>
        <w:t>，定容至</w:t>
      </w:r>
      <w:r>
        <w:rPr>
          <w:rFonts w:eastAsia="宋体" w:cs="Times New Roman"/>
        </w:rPr>
        <w:t>100 ml（B液），保存在冰箱中。使用前，将A</w:t>
      </w:r>
      <w:r>
        <w:rPr>
          <w:rFonts w:hint="eastAsia" w:eastAsia="宋体" w:cs="Times New Roman"/>
        </w:rPr>
        <w:t>、</w:t>
      </w:r>
      <w:r>
        <w:rPr>
          <w:rFonts w:eastAsia="宋体" w:cs="Times New Roman"/>
        </w:rPr>
        <w:t>B两液混合，并用蒸馏水</w:t>
      </w:r>
      <w:r>
        <w:rPr>
          <w:rFonts w:hint="eastAsia" w:eastAsia="宋体" w:cs="Times New Roman"/>
        </w:rPr>
        <w:t>定容</w:t>
      </w:r>
      <w:r>
        <w:rPr>
          <w:rFonts w:eastAsia="宋体" w:cs="Times New Roman"/>
        </w:rPr>
        <w:t>至500 ml备用</w:t>
      </w:r>
      <w:r>
        <w:rPr>
          <w:rFonts w:hint="eastAsia" w:eastAsia="宋体" w:cs="Times New Roman"/>
        </w:rPr>
        <w:t>；</w:t>
      </w:r>
    </w:p>
    <w:p>
      <w:pPr>
        <w:pStyle w:val="31"/>
        <w:numPr>
          <w:ilvl w:val="0"/>
          <w:numId w:val="135"/>
        </w:numPr>
        <w:spacing w:before="156" w:beforeLines="50" w:after="156" w:afterLines="50"/>
        <w:ind w:left="0" w:firstLine="480"/>
        <w:rPr>
          <w:rFonts w:eastAsia="宋体" w:cs="Times New Roman"/>
        </w:rPr>
      </w:pPr>
      <w:r>
        <w:rPr>
          <w:rFonts w:eastAsia="宋体" w:cs="Times New Roman"/>
        </w:rPr>
        <w:t>次氯酸钠溶液：量取16.4 ml安福替民（有效氯5.5%）定容到100 ml容量瓶中</w:t>
      </w:r>
      <w:r>
        <w:rPr>
          <w:rFonts w:hint="eastAsia" w:eastAsia="宋体" w:cs="Times New Roman"/>
        </w:rPr>
        <w:t>；</w:t>
      </w:r>
    </w:p>
    <w:p>
      <w:pPr>
        <w:pStyle w:val="31"/>
        <w:numPr>
          <w:ilvl w:val="0"/>
          <w:numId w:val="135"/>
        </w:numPr>
        <w:spacing w:before="156" w:beforeLines="50" w:after="156" w:afterLines="50"/>
        <w:ind w:left="0" w:firstLine="480"/>
        <w:rPr>
          <w:rFonts w:eastAsia="宋体" w:cs="Times New Roman"/>
        </w:rPr>
      </w:pPr>
      <w:r>
        <w:rPr>
          <w:rFonts w:eastAsia="宋体" w:cs="Times New Roman"/>
        </w:rPr>
        <w:t>尿素溶液</w:t>
      </w:r>
      <w:r>
        <w:rPr>
          <w:rFonts w:hint="eastAsia" w:eastAsia="宋体" w:cs="Times New Roman"/>
        </w:rPr>
        <w:t>[</w:t>
      </w:r>
      <w:r>
        <w:rPr>
          <w:rFonts w:eastAsia="宋体" w:cs="Times New Roman"/>
        </w:rPr>
        <w:t>10%</w:t>
      </w:r>
      <w:r>
        <w:rPr>
          <w:rFonts w:hint="eastAsia" w:eastAsia="宋体" w:cs="Times New Roman"/>
        </w:rPr>
        <w:t>]</w:t>
      </w:r>
      <w:r>
        <w:rPr>
          <w:rFonts w:eastAsia="宋体" w:cs="Times New Roman"/>
        </w:rPr>
        <w:t>：称取100 g尿素，用水溶至1 L</w:t>
      </w:r>
      <w:r>
        <w:rPr>
          <w:rFonts w:hint="eastAsia" w:eastAsia="宋体" w:cs="Times New Roman"/>
        </w:rPr>
        <w:t>；</w:t>
      </w:r>
    </w:p>
    <w:p>
      <w:pPr>
        <w:pStyle w:val="31"/>
        <w:numPr>
          <w:ilvl w:val="0"/>
          <w:numId w:val="135"/>
        </w:numPr>
        <w:spacing w:before="156" w:beforeLines="50" w:after="156" w:afterLines="50"/>
        <w:ind w:left="0" w:firstLine="480"/>
        <w:rPr>
          <w:rFonts w:eastAsia="宋体" w:cs="Times New Roman"/>
        </w:rPr>
      </w:pPr>
      <w:r>
        <w:rPr>
          <w:rFonts w:eastAsia="宋体" w:cs="Times New Roman"/>
        </w:rPr>
        <w:t>标准溶液：精确称取0.4717 g硫酸铵溶于水并定容至1 L，得到1 ml含有0.1 mg氮的标准液 （0.1 mg/ml）</w:t>
      </w:r>
      <w:r>
        <w:rPr>
          <w:rFonts w:hint="eastAsia" w:eastAsia="宋体" w:cs="Times New Roman"/>
        </w:rPr>
        <w:t>。</w:t>
      </w:r>
    </w:p>
    <w:p>
      <w:pPr>
        <w:pStyle w:val="35"/>
        <w:spacing w:before="156" w:beforeLines="50" w:after="156" w:afterLines="50" w:line="360" w:lineRule="auto"/>
        <w:ind w:firstLineChars="0"/>
        <w:rPr>
          <w:b/>
          <w:bCs/>
          <w:sz w:val="28"/>
          <w:szCs w:val="28"/>
        </w:rPr>
      </w:pPr>
      <w:r>
        <w:rPr>
          <w:b/>
          <w:bCs/>
          <w:sz w:val="28"/>
          <w:szCs w:val="28"/>
        </w:rPr>
        <w:t>(2)  测定步骤</w:t>
      </w:r>
    </w:p>
    <w:p>
      <w:pPr>
        <w:pStyle w:val="31"/>
        <w:numPr>
          <w:ilvl w:val="0"/>
          <w:numId w:val="136"/>
        </w:numPr>
        <w:adjustRightInd w:val="0"/>
        <w:spacing w:before="156" w:beforeLines="50" w:after="156" w:afterLines="50"/>
        <w:ind w:left="0" w:firstLine="480"/>
        <w:rPr>
          <w:rFonts w:eastAsia="宋体" w:cs="Times New Roman"/>
          <w:szCs w:val="21"/>
        </w:rPr>
      </w:pPr>
      <w:r>
        <w:rPr>
          <w:rFonts w:eastAsia="宋体" w:cs="Times New Roman"/>
        </w:rPr>
        <w:t>称取1 g新鲜土样（共4份，其中有基质土样3份，无机质对照1份）于三角瓶中，向有基质中加入2 ml甲苯，10 ml 尿素溶液和20 ml柠檬酸盐缓冲液；向无基质中加入2 ml甲苯，10 ml蒸馏水和20 ml柠檬酸盐缓冲液；整个实验需做一个无土对照，向无土的三角瓶中加入2 ml甲苯，10 ml 尿素溶液和20 ml柠檬酸盐缓冲液</w:t>
      </w:r>
      <w:r>
        <w:rPr>
          <w:rFonts w:hint="eastAsia" w:eastAsia="宋体" w:cs="Times New Roman"/>
        </w:rPr>
        <w:t>；</w:t>
      </w:r>
    </w:p>
    <w:p>
      <w:pPr>
        <w:pStyle w:val="31"/>
        <w:numPr>
          <w:ilvl w:val="0"/>
          <w:numId w:val="136"/>
        </w:numPr>
        <w:adjustRightInd w:val="0"/>
        <w:spacing w:before="156" w:beforeLines="50" w:after="156" w:afterLines="50"/>
        <w:ind w:left="0" w:firstLine="480"/>
        <w:rPr>
          <w:rFonts w:eastAsia="宋体" w:cs="Times New Roman"/>
          <w:szCs w:val="21"/>
        </w:rPr>
      </w:pPr>
      <w:r>
        <w:rPr>
          <w:rFonts w:eastAsia="宋体" w:cs="Times New Roman"/>
        </w:rPr>
        <w:t>摇匀混合后，放入恒温箱中，在37℃下培养24 h</w:t>
      </w:r>
      <w:r>
        <w:rPr>
          <w:rFonts w:hint="eastAsia" w:eastAsia="宋体" w:cs="Times New Roman"/>
        </w:rPr>
        <w:t>；</w:t>
      </w:r>
    </w:p>
    <w:p>
      <w:pPr>
        <w:pStyle w:val="31"/>
        <w:numPr>
          <w:ilvl w:val="0"/>
          <w:numId w:val="136"/>
        </w:numPr>
        <w:adjustRightInd w:val="0"/>
        <w:spacing w:before="156" w:beforeLines="50" w:after="156" w:afterLines="50"/>
        <w:ind w:left="0" w:firstLine="480"/>
        <w:rPr>
          <w:rFonts w:eastAsia="宋体" w:cs="Times New Roman"/>
          <w:szCs w:val="21"/>
        </w:rPr>
      </w:pPr>
      <w:r>
        <w:rPr>
          <w:rFonts w:eastAsia="宋体" w:cs="Times New Roman"/>
        </w:rPr>
        <w:t>培养结束后，迅速用中速的定性滤纸过滤到三角瓶中</w:t>
      </w:r>
      <w:r>
        <w:rPr>
          <w:rFonts w:hint="eastAsia" w:eastAsia="宋体" w:cs="Times New Roman"/>
        </w:rPr>
        <w:t>，</w:t>
      </w:r>
      <w:r>
        <w:rPr>
          <w:rFonts w:eastAsia="宋体" w:cs="Times New Roman"/>
        </w:rPr>
        <w:t>吸取1 ml滤液于50 ml容量瓶中，加入20 ml蒸馏水，充分摇荡</w:t>
      </w:r>
      <w:r>
        <w:rPr>
          <w:rFonts w:hint="eastAsia" w:eastAsia="宋体" w:cs="Times New Roman"/>
        </w:rPr>
        <w:t>；</w:t>
      </w:r>
    </w:p>
    <w:p>
      <w:pPr>
        <w:pStyle w:val="31"/>
        <w:numPr>
          <w:ilvl w:val="0"/>
          <w:numId w:val="136"/>
        </w:numPr>
        <w:adjustRightInd w:val="0"/>
        <w:spacing w:before="156" w:beforeLines="50" w:after="156" w:afterLines="50"/>
        <w:ind w:left="0" w:firstLine="480"/>
        <w:rPr>
          <w:rFonts w:eastAsia="宋体" w:cs="Times New Roman"/>
          <w:szCs w:val="21"/>
        </w:rPr>
      </w:pPr>
      <w:r>
        <w:rPr>
          <w:rFonts w:hint="eastAsia" w:eastAsia="宋体" w:cs="Times New Roman"/>
        </w:rPr>
        <w:t>依次</w:t>
      </w:r>
      <w:r>
        <w:rPr>
          <w:rFonts w:eastAsia="宋体" w:cs="Times New Roman"/>
        </w:rPr>
        <w:t>加入4 ml苯酚钠，仔细混合，再加入3 ml次氯酸钠，充分摇荡，放置20 min，用水稀释至刻度，溶液呈现青蓝色，1 h内在（青蓝色在1 h内保持稳定）在分光光度计上于578 nm处进行比色测定</w:t>
      </w:r>
      <w:r>
        <w:rPr>
          <w:rFonts w:hint="eastAsia" w:eastAsia="宋体" w:cs="Times New Roman"/>
        </w:rPr>
        <w:t>；</w:t>
      </w:r>
    </w:p>
    <w:p>
      <w:pPr>
        <w:pStyle w:val="31"/>
        <w:numPr>
          <w:ilvl w:val="0"/>
          <w:numId w:val="136"/>
        </w:numPr>
        <w:adjustRightInd w:val="0"/>
        <w:spacing w:before="156" w:beforeLines="50" w:after="156" w:afterLines="50"/>
        <w:ind w:left="0" w:firstLine="480"/>
        <w:rPr>
          <w:rFonts w:eastAsia="宋体" w:cs="Times New Roman"/>
          <w:szCs w:val="21"/>
        </w:rPr>
      </w:pPr>
      <w:r>
        <w:rPr>
          <w:rFonts w:eastAsia="宋体" w:cs="Times New Roman"/>
          <w:szCs w:val="21"/>
        </w:rPr>
        <w:t>标准曲线：</w:t>
      </w:r>
      <w:r>
        <w:rPr>
          <w:rFonts w:eastAsia="宋体" w:cs="Times New Roman"/>
        </w:rPr>
        <w:t>吸取配置好的标准溶液10 ml，定容至100 ml，即稀释了10倍，吸取0</w:t>
      </w:r>
      <w:r>
        <w:rPr>
          <w:rFonts w:hint="eastAsia" w:eastAsia="宋体" w:cs="Times New Roman"/>
        </w:rPr>
        <w:t>、</w:t>
      </w:r>
      <w:r>
        <w:rPr>
          <w:rFonts w:eastAsia="宋体" w:cs="Times New Roman"/>
        </w:rPr>
        <w:t>1</w:t>
      </w:r>
      <w:r>
        <w:rPr>
          <w:rFonts w:hint="eastAsia" w:eastAsia="宋体" w:cs="Times New Roman"/>
        </w:rPr>
        <w:t>、</w:t>
      </w:r>
      <w:r>
        <w:rPr>
          <w:rFonts w:eastAsia="宋体" w:cs="Times New Roman"/>
        </w:rPr>
        <w:t>3</w:t>
      </w:r>
      <w:r>
        <w:rPr>
          <w:rFonts w:hint="eastAsia" w:eastAsia="宋体" w:cs="Times New Roman"/>
        </w:rPr>
        <w:t>、</w:t>
      </w:r>
      <w:r>
        <w:rPr>
          <w:rFonts w:eastAsia="宋体" w:cs="Times New Roman"/>
        </w:rPr>
        <w:t>5</w:t>
      </w:r>
      <w:r>
        <w:rPr>
          <w:rFonts w:hint="eastAsia" w:eastAsia="宋体" w:cs="Times New Roman"/>
        </w:rPr>
        <w:t>、</w:t>
      </w:r>
      <w:r>
        <w:rPr>
          <w:rFonts w:eastAsia="宋体" w:cs="Times New Roman"/>
        </w:rPr>
        <w:t>7</w:t>
      </w:r>
      <w:r>
        <w:rPr>
          <w:rFonts w:hint="eastAsia" w:eastAsia="宋体" w:cs="Times New Roman"/>
        </w:rPr>
        <w:t>、</w:t>
      </w:r>
      <w:r>
        <w:rPr>
          <w:rFonts w:eastAsia="宋体" w:cs="Times New Roman"/>
        </w:rPr>
        <w:t>9</w:t>
      </w:r>
      <w:r>
        <w:rPr>
          <w:rFonts w:hint="eastAsia" w:eastAsia="宋体" w:cs="Times New Roman"/>
        </w:rPr>
        <w:t>、</w:t>
      </w:r>
      <w:r>
        <w:rPr>
          <w:rFonts w:eastAsia="宋体" w:cs="Times New Roman"/>
        </w:rPr>
        <w:t>11</w:t>
      </w:r>
      <w:r>
        <w:rPr>
          <w:rFonts w:hint="eastAsia" w:eastAsia="宋体" w:cs="Times New Roman"/>
        </w:rPr>
        <w:t>、</w:t>
      </w:r>
      <w:r>
        <w:rPr>
          <w:rFonts w:eastAsia="宋体" w:cs="Times New Roman"/>
        </w:rPr>
        <w:t>13 ml移至50 ml容量瓶，加水至20 ml，再按步骤</w:t>
      </w:r>
      <w:r>
        <w:rPr>
          <w:rFonts w:hint="eastAsia" w:ascii="宋体" w:hAnsi="宋体" w:eastAsia="宋体" w:cs="宋体"/>
          <w:szCs w:val="21"/>
        </w:rPr>
        <w:t>④</w:t>
      </w:r>
      <w:r>
        <w:rPr>
          <w:rFonts w:eastAsia="宋体" w:cs="Times New Roman"/>
          <w:szCs w:val="21"/>
        </w:rPr>
        <w:t xml:space="preserve"> 进行显色，</w:t>
      </w:r>
      <w:r>
        <w:rPr>
          <w:rFonts w:eastAsia="宋体" w:cs="Times New Roman"/>
        </w:rPr>
        <w:t>显色定容后在紫外分光光度计上于578 nm处进行比色测定</w:t>
      </w:r>
      <w:r>
        <w:rPr>
          <w:rFonts w:eastAsia="宋体" w:cs="Times New Roman"/>
          <w:szCs w:val="21"/>
        </w:rPr>
        <w:t>。</w:t>
      </w:r>
    </w:p>
    <w:p>
      <w:pPr>
        <w:pStyle w:val="4"/>
        <w:spacing w:before="156" w:beforeLines="50" w:after="156" w:afterLines="50" w:line="360" w:lineRule="auto"/>
        <w:jc w:val="both"/>
        <w:rPr>
          <w:rFonts w:cs="Times New Roman"/>
          <w:kern w:val="0"/>
          <w:sz w:val="28"/>
          <w:szCs w:val="28"/>
          <w:lang w:val="zh-CN"/>
        </w:rPr>
      </w:pPr>
      <w:bookmarkStart w:id="111" w:name="_Toc487709349"/>
      <w:r>
        <w:rPr>
          <w:rFonts w:hint="eastAsia" w:cs="Times New Roman"/>
          <w:kern w:val="0"/>
          <w:sz w:val="28"/>
          <w:szCs w:val="28"/>
          <w:lang w:val="zh-CN"/>
        </w:rPr>
        <w:t xml:space="preserve">10.3 </w:t>
      </w:r>
      <w:r>
        <w:rPr>
          <w:rFonts w:cs="Times New Roman"/>
          <w:kern w:val="0"/>
          <w:sz w:val="28"/>
          <w:szCs w:val="28"/>
          <w:lang w:val="zh-CN"/>
        </w:rPr>
        <w:t xml:space="preserve"> </w:t>
      </w:r>
      <w:r>
        <w:rPr>
          <w:rFonts w:hint="eastAsia" w:cs="Times New Roman"/>
          <w:kern w:val="0"/>
          <w:sz w:val="28"/>
          <w:szCs w:val="28"/>
          <w:lang w:val="zh-CN"/>
        </w:rPr>
        <w:t>土壤过氧化氢酶测定—容量法</w:t>
      </w:r>
      <w:bookmarkEnd w:id="111"/>
    </w:p>
    <w:p>
      <w:pPr>
        <w:pStyle w:val="35"/>
        <w:spacing w:before="156" w:beforeLines="50" w:after="156" w:afterLines="50" w:line="360" w:lineRule="auto"/>
        <w:ind w:firstLineChars="0"/>
        <w:rPr>
          <w:b/>
          <w:bCs/>
          <w:sz w:val="28"/>
          <w:szCs w:val="28"/>
        </w:rPr>
      </w:pPr>
      <w:r>
        <w:rPr>
          <w:b/>
          <w:bCs/>
          <w:sz w:val="28"/>
          <w:szCs w:val="28"/>
        </w:rPr>
        <w:t>(1)  试剂制备</w:t>
      </w:r>
    </w:p>
    <w:p>
      <w:pPr>
        <w:pStyle w:val="31"/>
        <w:numPr>
          <w:ilvl w:val="0"/>
          <w:numId w:val="137"/>
        </w:numPr>
        <w:spacing w:before="156" w:beforeLines="50" w:after="156" w:afterLines="50"/>
        <w:ind w:left="0" w:firstLine="480"/>
        <w:rPr>
          <w:rFonts w:eastAsia="宋体" w:cs="Times New Roman"/>
        </w:rPr>
      </w:pPr>
      <w:r>
        <w:rPr>
          <w:rFonts w:eastAsia="宋体" w:cs="Times New Roman"/>
        </w:rPr>
        <w:t>3%过氧化氢溶液（用36</w:t>
      </w:r>
      <w:r>
        <w:rPr>
          <w:rFonts w:hint="eastAsia" w:eastAsia="宋体" w:cs="Times New Roman"/>
        </w:rPr>
        <w:t>%</w:t>
      </w:r>
      <w:r>
        <w:rPr>
          <w:rFonts w:eastAsia="宋体" w:cs="Times New Roman"/>
        </w:rPr>
        <w:t xml:space="preserve"> H</w:t>
      </w:r>
      <w:r>
        <w:rPr>
          <w:rFonts w:eastAsia="宋体" w:cs="Times New Roman"/>
          <w:vertAlign w:val="subscript"/>
        </w:rPr>
        <w:t>2</w:t>
      </w:r>
      <w:r>
        <w:rPr>
          <w:rFonts w:eastAsia="宋体" w:cs="Times New Roman"/>
        </w:rPr>
        <w:t>O</w:t>
      </w:r>
      <w:r>
        <w:rPr>
          <w:rFonts w:eastAsia="宋体" w:cs="Times New Roman"/>
          <w:vertAlign w:val="subscript"/>
        </w:rPr>
        <w:t>2</w:t>
      </w:r>
      <w:r>
        <w:rPr>
          <w:rFonts w:eastAsia="宋体" w:cs="Times New Roman"/>
        </w:rPr>
        <w:t>溶液配制）</w:t>
      </w:r>
      <w:r>
        <w:rPr>
          <w:rFonts w:hint="eastAsia" w:eastAsia="宋体" w:cs="Times New Roman"/>
        </w:rPr>
        <w:t>；</w:t>
      </w:r>
    </w:p>
    <w:p>
      <w:pPr>
        <w:pStyle w:val="31"/>
        <w:numPr>
          <w:ilvl w:val="0"/>
          <w:numId w:val="137"/>
        </w:numPr>
        <w:spacing w:before="156" w:beforeLines="50" w:after="156" w:afterLines="50"/>
        <w:ind w:left="0" w:firstLine="480"/>
        <w:rPr>
          <w:rFonts w:eastAsia="宋体" w:cs="Times New Roman"/>
        </w:rPr>
      </w:pPr>
      <w:r>
        <w:rPr>
          <w:rFonts w:eastAsia="宋体" w:cs="Times New Roman"/>
        </w:rPr>
        <w:t>3 N硫酸；</w:t>
      </w:r>
    </w:p>
    <w:p>
      <w:pPr>
        <w:pStyle w:val="31"/>
        <w:numPr>
          <w:ilvl w:val="0"/>
          <w:numId w:val="137"/>
        </w:numPr>
        <w:spacing w:before="156" w:beforeLines="50" w:after="156" w:afterLines="50"/>
        <w:ind w:left="0" w:firstLine="480"/>
        <w:rPr>
          <w:rFonts w:eastAsia="宋体" w:cs="Times New Roman"/>
        </w:rPr>
      </w:pPr>
      <w:r>
        <w:rPr>
          <w:rFonts w:eastAsia="宋体" w:cs="Times New Roman"/>
        </w:rPr>
        <w:t>0.1 N(0.02 ml.L</w:t>
      </w:r>
      <w:r>
        <w:rPr>
          <w:rFonts w:eastAsia="宋体" w:cs="Times New Roman"/>
          <w:vertAlign w:val="superscript"/>
        </w:rPr>
        <w:t>-1</w:t>
      </w:r>
      <w:r>
        <w:rPr>
          <w:rFonts w:eastAsia="宋体" w:cs="Times New Roman"/>
        </w:rPr>
        <w:t>)高锰酸钾溶液的配制与标定：</w:t>
      </w:r>
    </w:p>
    <w:p>
      <w:pPr>
        <w:pStyle w:val="31"/>
        <w:numPr>
          <w:ilvl w:val="0"/>
          <w:numId w:val="138"/>
        </w:numPr>
        <w:spacing w:before="156" w:beforeLines="50" w:after="156" w:afterLines="50"/>
        <w:ind w:left="0" w:firstLine="720" w:firstLineChars="300"/>
        <w:rPr>
          <w:rFonts w:eastAsia="宋体" w:cs="Times New Roman"/>
        </w:rPr>
      </w:pPr>
      <w:r>
        <w:rPr>
          <w:rFonts w:eastAsia="宋体" w:cs="Times New Roman"/>
        </w:rPr>
        <w:t xml:space="preserve"> 0.02 M KMnO</w:t>
      </w:r>
      <w:r>
        <w:rPr>
          <w:rFonts w:eastAsia="宋体" w:cs="Times New Roman"/>
          <w:vertAlign w:val="subscript"/>
        </w:rPr>
        <w:t>4</w:t>
      </w:r>
      <w:r>
        <w:rPr>
          <w:rFonts w:eastAsia="宋体" w:cs="Times New Roman"/>
        </w:rPr>
        <w:t>溶液的配制：称取3.4 g KMnO</w:t>
      </w:r>
      <w:r>
        <w:rPr>
          <w:rFonts w:eastAsia="宋体" w:cs="Times New Roman"/>
          <w:vertAlign w:val="subscript"/>
        </w:rPr>
        <w:t>4</w:t>
      </w:r>
      <w:r>
        <w:rPr>
          <w:rFonts w:eastAsia="宋体" w:cs="Times New Roman"/>
        </w:rPr>
        <w:t>，倒入1000 ml烧杯中，加入适当蒸馏水使其溶解后，用水稀释至约1000 ml。摇匀，加热煮沸并保持1 hr，冷却后过滤，静置过夜、过滤后标定其浓度</w:t>
      </w:r>
      <w:r>
        <w:rPr>
          <w:rFonts w:hint="eastAsia" w:eastAsia="宋体" w:cs="Times New Roman"/>
        </w:rPr>
        <w:t>；</w:t>
      </w:r>
    </w:p>
    <w:p>
      <w:pPr>
        <w:pStyle w:val="31"/>
        <w:numPr>
          <w:ilvl w:val="0"/>
          <w:numId w:val="138"/>
        </w:numPr>
        <w:spacing w:before="156" w:beforeLines="50" w:after="156" w:afterLines="50"/>
        <w:ind w:left="0" w:firstLine="720" w:firstLineChars="300"/>
        <w:rPr>
          <w:rFonts w:eastAsia="宋体" w:cs="Times New Roman"/>
        </w:rPr>
      </w:pPr>
      <w:r>
        <w:rPr>
          <w:rFonts w:eastAsia="宋体" w:cs="Times New Roman"/>
        </w:rPr>
        <w:t xml:space="preserve"> 0.05 mol. L</w:t>
      </w:r>
      <w:r>
        <w:rPr>
          <w:rFonts w:eastAsia="宋体" w:cs="Times New Roman"/>
          <w:vertAlign w:val="superscript"/>
        </w:rPr>
        <w:t>-1</w:t>
      </w:r>
      <w:r>
        <w:rPr>
          <w:rFonts w:eastAsia="宋体" w:cs="Times New Roman"/>
        </w:rPr>
        <w:t xml:space="preserve"> Na</w:t>
      </w:r>
      <w:r>
        <w:rPr>
          <w:rFonts w:eastAsia="宋体" w:cs="Times New Roman"/>
          <w:vertAlign w:val="subscript"/>
        </w:rPr>
        <w:t>2</w:t>
      </w:r>
      <w:r>
        <w:rPr>
          <w:rFonts w:eastAsia="宋体" w:cs="Times New Roman"/>
        </w:rPr>
        <w:t>C</w:t>
      </w:r>
      <w:r>
        <w:rPr>
          <w:rFonts w:eastAsia="宋体" w:cs="Times New Roman"/>
          <w:vertAlign w:val="subscript"/>
        </w:rPr>
        <w:t>2</w:t>
      </w:r>
      <w:r>
        <w:rPr>
          <w:rFonts w:eastAsia="宋体" w:cs="Times New Roman"/>
        </w:rPr>
        <w:t>O</w:t>
      </w:r>
      <w:r>
        <w:rPr>
          <w:rFonts w:eastAsia="宋体" w:cs="Times New Roman"/>
          <w:vertAlign w:val="subscript"/>
        </w:rPr>
        <w:t>3</w:t>
      </w:r>
      <w:r>
        <w:rPr>
          <w:rFonts w:eastAsia="宋体" w:cs="Times New Roman"/>
        </w:rPr>
        <w:t xml:space="preserve"> 标准溶液的配制：称取6.7000 g基准Na</w:t>
      </w:r>
      <w:r>
        <w:rPr>
          <w:rFonts w:eastAsia="宋体" w:cs="Times New Roman"/>
          <w:vertAlign w:val="subscript"/>
        </w:rPr>
        <w:t>2</w:t>
      </w:r>
      <w:r>
        <w:rPr>
          <w:rFonts w:eastAsia="宋体" w:cs="Times New Roman"/>
        </w:rPr>
        <w:t>C</w:t>
      </w:r>
      <w:r>
        <w:rPr>
          <w:rFonts w:eastAsia="宋体" w:cs="Times New Roman"/>
          <w:vertAlign w:val="subscript"/>
        </w:rPr>
        <w:t>2</w:t>
      </w:r>
      <w:r>
        <w:rPr>
          <w:rFonts w:eastAsia="宋体" w:cs="Times New Roman"/>
        </w:rPr>
        <w:t>O</w:t>
      </w:r>
      <w:r>
        <w:rPr>
          <w:rFonts w:eastAsia="宋体" w:cs="Times New Roman"/>
          <w:vertAlign w:val="subscript"/>
        </w:rPr>
        <w:t>3</w:t>
      </w:r>
      <w:r>
        <w:rPr>
          <w:rFonts w:eastAsia="宋体" w:cs="Times New Roman"/>
        </w:rPr>
        <w:t>（120℃烘干2 hr后冷却称量），溶解，定容至1000 ml</w:t>
      </w:r>
      <w:r>
        <w:rPr>
          <w:rFonts w:hint="eastAsia" w:eastAsia="宋体" w:cs="Times New Roman"/>
        </w:rPr>
        <w:t>；</w:t>
      </w:r>
    </w:p>
    <w:p>
      <w:pPr>
        <w:pStyle w:val="31"/>
        <w:numPr>
          <w:ilvl w:val="0"/>
          <w:numId w:val="138"/>
        </w:numPr>
        <w:spacing w:before="156" w:beforeLines="50" w:after="156" w:afterLines="50"/>
        <w:ind w:left="0" w:firstLine="720" w:firstLineChars="300"/>
        <w:rPr>
          <w:rFonts w:eastAsia="宋体" w:cs="Times New Roman"/>
        </w:rPr>
      </w:pPr>
      <w:r>
        <w:rPr>
          <w:rFonts w:eastAsia="宋体" w:cs="Times New Roman"/>
        </w:rPr>
        <w:t xml:space="preserve"> KMnO</w:t>
      </w:r>
      <w:r>
        <w:rPr>
          <w:rFonts w:eastAsia="宋体" w:cs="Times New Roman"/>
          <w:vertAlign w:val="subscript"/>
        </w:rPr>
        <w:t>4</w:t>
      </w:r>
      <w:r>
        <w:rPr>
          <w:rFonts w:eastAsia="宋体" w:cs="Times New Roman"/>
        </w:rPr>
        <w:t>溶液的标定：取25 ml 0.05 mol. L</w:t>
      </w:r>
      <w:r>
        <w:rPr>
          <w:rFonts w:eastAsia="宋体" w:cs="Times New Roman"/>
          <w:vertAlign w:val="superscript"/>
        </w:rPr>
        <w:t xml:space="preserve">-1 </w:t>
      </w:r>
      <w:r>
        <w:rPr>
          <w:rFonts w:eastAsia="宋体" w:cs="Times New Roman"/>
        </w:rPr>
        <w:t>Na</w:t>
      </w:r>
      <w:r>
        <w:rPr>
          <w:rFonts w:eastAsia="宋体" w:cs="Times New Roman"/>
          <w:vertAlign w:val="subscript"/>
        </w:rPr>
        <w:t>2</w:t>
      </w:r>
      <w:r>
        <w:rPr>
          <w:rFonts w:eastAsia="宋体" w:cs="Times New Roman"/>
        </w:rPr>
        <w:t>C</w:t>
      </w:r>
      <w:r>
        <w:rPr>
          <w:rFonts w:eastAsia="宋体" w:cs="Times New Roman"/>
          <w:vertAlign w:val="subscript"/>
        </w:rPr>
        <w:t>2</w:t>
      </w:r>
      <w:r>
        <w:rPr>
          <w:rFonts w:eastAsia="宋体" w:cs="Times New Roman"/>
        </w:rPr>
        <w:t>O</w:t>
      </w:r>
      <w:r>
        <w:rPr>
          <w:rFonts w:eastAsia="宋体" w:cs="Times New Roman"/>
          <w:vertAlign w:val="subscript"/>
        </w:rPr>
        <w:t>3</w:t>
      </w:r>
      <w:r>
        <w:rPr>
          <w:rFonts w:eastAsia="宋体" w:cs="Times New Roman"/>
        </w:rPr>
        <w:t>标准溶液，加水25 ml，10 ml 9 mol. L</w:t>
      </w:r>
      <w:r>
        <w:rPr>
          <w:rFonts w:eastAsia="宋体" w:cs="Times New Roman"/>
          <w:vertAlign w:val="superscript"/>
        </w:rPr>
        <w:t>-1</w:t>
      </w:r>
      <w:r>
        <w:rPr>
          <w:rFonts w:eastAsia="宋体" w:cs="Times New Roman"/>
        </w:rPr>
        <w:t xml:space="preserve"> H</w:t>
      </w:r>
      <w:r>
        <w:rPr>
          <w:rFonts w:eastAsia="宋体" w:cs="Times New Roman"/>
          <w:vertAlign w:val="subscript"/>
        </w:rPr>
        <w:t>2</w:t>
      </w:r>
      <w:r>
        <w:rPr>
          <w:rFonts w:eastAsia="宋体" w:cs="Times New Roman"/>
        </w:rPr>
        <w:t>SO</w:t>
      </w:r>
      <w:r>
        <w:rPr>
          <w:rFonts w:eastAsia="宋体" w:cs="Times New Roman"/>
          <w:vertAlign w:val="subscript"/>
        </w:rPr>
        <w:t>4</w:t>
      </w:r>
      <w:r>
        <w:rPr>
          <w:rFonts w:eastAsia="宋体" w:cs="Times New Roman"/>
        </w:rPr>
        <w:t>溶液，加热至60～70℃，用KMnO</w:t>
      </w:r>
      <w:r>
        <w:rPr>
          <w:rFonts w:eastAsia="宋体" w:cs="Times New Roman"/>
          <w:vertAlign w:val="subscript"/>
        </w:rPr>
        <w:t>4</w:t>
      </w:r>
      <w:r>
        <w:rPr>
          <w:rFonts w:eastAsia="宋体" w:cs="Times New Roman"/>
        </w:rPr>
        <w:t>溶液滴定，接近终点时逐滴加入至微红，30 s不褪色为止。计算KMnO</w:t>
      </w:r>
      <w:r>
        <w:rPr>
          <w:rFonts w:eastAsia="宋体" w:cs="Times New Roman"/>
          <w:vertAlign w:val="subscript"/>
        </w:rPr>
        <w:t>4</w:t>
      </w:r>
      <w:r>
        <w:rPr>
          <w:rFonts w:eastAsia="宋体" w:cs="Times New Roman"/>
        </w:rPr>
        <w:t>溶液的浓度（CKMnO</w:t>
      </w:r>
      <w:r>
        <w:rPr>
          <w:rFonts w:eastAsia="宋体" w:cs="Times New Roman"/>
          <w:vertAlign w:val="subscript"/>
        </w:rPr>
        <w:t>4</w:t>
      </w:r>
      <w:r>
        <w:rPr>
          <w:rFonts w:eastAsia="宋体" w:cs="Times New Roman"/>
        </w:rPr>
        <w:t>）。</w:t>
      </w:r>
    </w:p>
    <w:p>
      <w:pPr>
        <w:spacing w:before="156" w:beforeLines="50" w:after="156" w:afterLines="50"/>
        <w:ind w:firstLine="480" w:firstLineChars="200"/>
        <w:rPr>
          <w:rFonts w:eastAsia="宋体" w:cs="Times New Roman"/>
        </w:rPr>
      </w:pPr>
      <w:r>
        <w:rPr>
          <w:rFonts w:eastAsia="宋体" w:cs="Times New Roman"/>
        </w:rPr>
        <w:t>CKMnO</w:t>
      </w:r>
      <w:r>
        <w:rPr>
          <w:rFonts w:eastAsia="宋体" w:cs="Times New Roman"/>
          <w:vertAlign w:val="subscript"/>
        </w:rPr>
        <w:t>4</w:t>
      </w:r>
      <w:r>
        <w:rPr>
          <w:rFonts w:eastAsia="宋体" w:cs="Times New Roman"/>
        </w:rPr>
        <w:t>＝CNa</w:t>
      </w:r>
      <w:r>
        <w:rPr>
          <w:rFonts w:eastAsia="宋体" w:cs="Times New Roman"/>
          <w:vertAlign w:val="subscript"/>
        </w:rPr>
        <w:t>2</w:t>
      </w:r>
      <w:r>
        <w:rPr>
          <w:rFonts w:eastAsia="宋体" w:cs="Times New Roman"/>
        </w:rPr>
        <w:t>C</w:t>
      </w:r>
      <w:r>
        <w:rPr>
          <w:rFonts w:eastAsia="宋体" w:cs="Times New Roman"/>
          <w:vertAlign w:val="subscript"/>
        </w:rPr>
        <w:t>2</w:t>
      </w:r>
      <w:r>
        <w:rPr>
          <w:rFonts w:eastAsia="宋体" w:cs="Times New Roman"/>
        </w:rPr>
        <w:t>O</w:t>
      </w:r>
      <w:r>
        <w:rPr>
          <w:rFonts w:eastAsia="宋体" w:cs="Times New Roman"/>
          <w:vertAlign w:val="subscript"/>
        </w:rPr>
        <w:t>3</w:t>
      </w:r>
      <w:r>
        <w:rPr>
          <w:rFonts w:eastAsia="宋体" w:cs="Times New Roman"/>
        </w:rPr>
        <w:t>.V Na</w:t>
      </w:r>
      <w:r>
        <w:rPr>
          <w:rFonts w:eastAsia="宋体" w:cs="Times New Roman"/>
          <w:vertAlign w:val="subscript"/>
        </w:rPr>
        <w:t>2</w:t>
      </w:r>
      <w:r>
        <w:rPr>
          <w:rFonts w:eastAsia="宋体" w:cs="Times New Roman"/>
        </w:rPr>
        <w:t>C</w:t>
      </w:r>
      <w:r>
        <w:rPr>
          <w:rFonts w:eastAsia="宋体" w:cs="Times New Roman"/>
          <w:vertAlign w:val="subscript"/>
        </w:rPr>
        <w:t>2</w:t>
      </w:r>
      <w:r>
        <w:rPr>
          <w:rFonts w:eastAsia="宋体" w:cs="Times New Roman"/>
        </w:rPr>
        <w:t>O</w:t>
      </w:r>
      <w:r>
        <w:rPr>
          <w:rFonts w:eastAsia="宋体" w:cs="Times New Roman"/>
          <w:vertAlign w:val="subscript"/>
        </w:rPr>
        <w:t>3</w:t>
      </w:r>
      <w:r>
        <w:rPr>
          <w:rFonts w:eastAsia="宋体" w:cs="Times New Roman"/>
        </w:rPr>
        <w:t>/V KMnO</w:t>
      </w:r>
      <w:r>
        <w:rPr>
          <w:rFonts w:eastAsia="宋体" w:cs="Times New Roman"/>
          <w:vertAlign w:val="subscript"/>
        </w:rPr>
        <w:t>4</w:t>
      </w:r>
    </w:p>
    <w:p>
      <w:pPr>
        <w:pStyle w:val="35"/>
        <w:spacing w:before="156" w:beforeLines="50" w:after="156" w:afterLines="50" w:line="360" w:lineRule="auto"/>
        <w:ind w:firstLineChars="0"/>
        <w:rPr>
          <w:b/>
          <w:bCs/>
          <w:sz w:val="28"/>
          <w:szCs w:val="28"/>
        </w:rPr>
      </w:pPr>
      <w:r>
        <w:rPr>
          <w:b/>
          <w:bCs/>
          <w:sz w:val="28"/>
          <w:szCs w:val="28"/>
        </w:rPr>
        <w:t>(2)  测定步骤</w:t>
      </w:r>
    </w:p>
    <w:p>
      <w:pPr>
        <w:spacing w:before="156" w:beforeLines="50" w:after="156" w:afterLines="50"/>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取2 g风干土，置于100 ml三角瓶中，并注入40 ml蒸馏水和5 ml 3%过氧化氢溶液。将三角瓶放在复式振荡机上，振荡20 min(120 r/min, 30</w:t>
      </w:r>
      <w:r>
        <w:rPr>
          <w:rFonts w:cs="Times New Roman"/>
          <w:color w:val="000000" w:themeColor="text1"/>
          <w14:textFill>
            <w14:solidFill>
              <w14:schemeClr w14:val="tx1"/>
            </w14:solidFill>
          </w14:textFill>
        </w:rPr>
        <w:t>℃</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而后加入5 ml 3 N硫酸，以稳定未分解的过氧化氢</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再将瓶中悬液用</w:t>
      </w:r>
      <w:r>
        <w:rPr>
          <w:bCs/>
          <w:color w:val="000000" w:themeColor="text1"/>
          <w14:textFill>
            <w14:solidFill>
              <w14:schemeClr w14:val="tx1"/>
            </w14:solidFill>
          </w14:textFill>
        </w:rPr>
        <w:t>慢速型滤纸</w:t>
      </w:r>
      <w:r>
        <w:rPr>
          <w:color w:val="000000" w:themeColor="text1"/>
          <w14:textFill>
            <w14:solidFill>
              <w14:schemeClr w14:val="tx1"/>
            </w14:solidFill>
          </w14:textFill>
        </w:rPr>
        <w:t>过滤</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然后，吸取25 ml滤液，用0.1 N高锰酸钾滴定至淡粉红色终点。</w:t>
      </w:r>
    </w:p>
    <w:p>
      <w:pPr>
        <w:pStyle w:val="35"/>
        <w:spacing w:before="156" w:beforeLines="50" w:after="156" w:afterLines="50" w:line="360" w:lineRule="auto"/>
        <w:ind w:firstLineChars="0"/>
        <w:rPr>
          <w:b/>
          <w:bCs/>
          <w:sz w:val="28"/>
          <w:szCs w:val="28"/>
        </w:rPr>
      </w:pPr>
      <w:r>
        <w:rPr>
          <w:b/>
          <w:bCs/>
          <w:sz w:val="28"/>
          <w:szCs w:val="28"/>
        </w:rPr>
        <w:t>(3)  结果计算</w:t>
      </w:r>
    </w:p>
    <w:p>
      <w:pPr>
        <w:spacing w:before="156" w:beforeLines="50" w:after="156" w:afterLines="50"/>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用于滴定土壤滤液所消耗的高锰酸钾量(毫升数)为B，用于滴定25 ml原始的过氧化氢混合液所消耗的高锰酸钾量(毫升数)为A</w:t>
      </w:r>
      <w:r>
        <w:rPr>
          <w:rFonts w:hint="eastAsia"/>
          <w:color w:val="000000" w:themeColor="text1"/>
          <w14:textFill>
            <w14:solidFill>
              <w14:schemeClr w14:val="tx1"/>
            </w14:solidFill>
          </w14:textFill>
        </w:rPr>
        <w:t>。</w:t>
      </w:r>
    </w:p>
    <w:p>
      <w:pPr>
        <w:spacing w:before="156" w:beforeLines="50" w:after="156" w:afterLines="50"/>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(A-B)*T即为过氧化氢酶活性。以20 min后1 g土壤的0.1 N高锰酸钾的毫升数表示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式中T为高锰酸钾滴定量的校正值。</w:t>
      </w:r>
    </w:p>
    <w:p>
      <w:pPr>
        <w:pStyle w:val="4"/>
        <w:spacing w:before="156" w:beforeLines="50" w:after="156" w:afterLines="50" w:line="360" w:lineRule="auto"/>
        <w:jc w:val="both"/>
        <w:rPr>
          <w:rFonts w:cs="Times New Roman"/>
          <w:kern w:val="0"/>
          <w:sz w:val="28"/>
          <w:szCs w:val="28"/>
          <w:lang w:val="zh-CN"/>
        </w:rPr>
      </w:pPr>
      <w:bookmarkStart w:id="112" w:name="_Toc487709350"/>
      <w:r>
        <w:rPr>
          <w:rFonts w:hint="eastAsia" w:cs="Times New Roman"/>
          <w:kern w:val="0"/>
          <w:sz w:val="28"/>
          <w:szCs w:val="28"/>
          <w:lang w:val="zh-CN"/>
        </w:rPr>
        <w:t>10.</w:t>
      </w:r>
      <w:r>
        <w:rPr>
          <w:rFonts w:cs="Times New Roman"/>
          <w:kern w:val="0"/>
          <w:sz w:val="28"/>
          <w:szCs w:val="28"/>
          <w:lang w:val="zh-CN"/>
        </w:rPr>
        <w:t>4</w:t>
      </w:r>
      <w:r>
        <w:rPr>
          <w:rFonts w:hint="eastAsia" w:cs="Times New Roman"/>
          <w:kern w:val="0"/>
          <w:sz w:val="28"/>
          <w:szCs w:val="28"/>
          <w:lang w:val="zh-CN"/>
        </w:rPr>
        <w:t xml:space="preserve"> </w:t>
      </w:r>
      <w:r>
        <w:rPr>
          <w:rFonts w:cs="Times New Roman"/>
          <w:kern w:val="0"/>
          <w:sz w:val="28"/>
          <w:szCs w:val="28"/>
          <w:lang w:val="zh-CN"/>
        </w:rPr>
        <w:t xml:space="preserve"> </w:t>
      </w:r>
      <w:r>
        <w:rPr>
          <w:rFonts w:hint="eastAsia" w:cs="Times New Roman"/>
          <w:kern w:val="0"/>
          <w:sz w:val="28"/>
          <w:szCs w:val="28"/>
          <w:lang w:val="zh-CN"/>
        </w:rPr>
        <w:t>土壤磷酸酶测定—磷酸苯二钠比色法</w:t>
      </w:r>
      <w:r>
        <w:rPr>
          <w:rFonts w:cs="Times New Roman"/>
          <w:kern w:val="0"/>
          <w:sz w:val="28"/>
          <w:szCs w:val="28"/>
          <w:lang w:val="zh-CN"/>
        </w:rPr>
        <w:t>(</w:t>
      </w:r>
      <w:r>
        <w:rPr>
          <w:rFonts w:hint="eastAsia" w:cs="Times New Roman"/>
          <w:kern w:val="0"/>
          <w:sz w:val="28"/>
          <w:szCs w:val="28"/>
          <w:lang w:val="zh-CN"/>
        </w:rPr>
        <w:t>只作酸性和中性磷酸酶</w:t>
      </w:r>
      <w:r>
        <w:rPr>
          <w:rFonts w:cs="Times New Roman"/>
          <w:kern w:val="0"/>
          <w:sz w:val="28"/>
          <w:szCs w:val="28"/>
          <w:lang w:val="zh-CN"/>
        </w:rPr>
        <w:t>)</w:t>
      </w:r>
      <w:bookmarkEnd w:id="112"/>
    </w:p>
    <w:p>
      <w:pPr>
        <w:pStyle w:val="35"/>
        <w:spacing w:before="156" w:beforeLines="50" w:after="156" w:afterLines="50" w:line="360" w:lineRule="auto"/>
        <w:ind w:firstLineChars="0"/>
        <w:rPr>
          <w:b/>
          <w:bCs/>
          <w:sz w:val="28"/>
          <w:szCs w:val="28"/>
        </w:rPr>
      </w:pPr>
      <w:r>
        <w:rPr>
          <w:b/>
          <w:bCs/>
          <w:sz w:val="28"/>
          <w:szCs w:val="28"/>
        </w:rPr>
        <w:t>(1)  试剂制备</w:t>
      </w:r>
    </w:p>
    <w:p>
      <w:pPr>
        <w:pStyle w:val="31"/>
        <w:numPr>
          <w:ilvl w:val="0"/>
          <w:numId w:val="139"/>
        </w:numPr>
        <w:spacing w:before="156" w:beforeLines="50" w:after="156" w:afterLines="50"/>
        <w:ind w:left="0" w:firstLine="480"/>
        <w:rPr>
          <w:rFonts w:cs="Times New Roman"/>
        </w:rPr>
      </w:pPr>
      <w:r>
        <w:rPr>
          <w:rFonts w:cs="Times New Roman"/>
        </w:rPr>
        <w:t>5%</w:t>
      </w:r>
      <w:r>
        <w:rPr>
          <w:rFonts w:cs="Times New Roman"/>
          <w:bCs/>
        </w:rPr>
        <w:t>磷酸苯二钠</w:t>
      </w:r>
      <w:r>
        <w:rPr>
          <w:rFonts w:hint="eastAsia" w:cs="Times New Roman"/>
          <w:bCs/>
        </w:rPr>
        <w:t>：</w:t>
      </w:r>
      <w:r>
        <w:rPr>
          <w:rFonts w:cs="Times New Roman"/>
        </w:rPr>
        <w:t>5 g磷酸苯二钠溶于100 ml pH 5.5醋酸盐缓冲液、5 g磷酸苯二钠溶于100 ml pH 7.0</w:t>
      </w:r>
      <w:r>
        <w:rPr>
          <w:rFonts w:cs="Times New Roman"/>
          <w:bCs/>
        </w:rPr>
        <w:t>柠檬酸盐</w:t>
      </w:r>
      <w:r>
        <w:rPr>
          <w:rFonts w:cs="Times New Roman"/>
        </w:rPr>
        <w:t>缓冲液中</w:t>
      </w:r>
      <w:r>
        <w:rPr>
          <w:rFonts w:hint="eastAsia" w:cs="Times New Roman"/>
        </w:rPr>
        <w:t>；</w:t>
      </w:r>
    </w:p>
    <w:p>
      <w:pPr>
        <w:pStyle w:val="31"/>
        <w:numPr>
          <w:ilvl w:val="0"/>
          <w:numId w:val="139"/>
        </w:numPr>
        <w:spacing w:before="156" w:beforeLines="50" w:after="156" w:afterLines="50"/>
        <w:ind w:left="0" w:firstLine="480"/>
        <w:rPr>
          <w:rFonts w:cs="Times New Roman"/>
        </w:rPr>
      </w:pPr>
      <w:r>
        <w:rPr>
          <w:rFonts w:cs="Times New Roman"/>
        </w:rPr>
        <w:t>0.2 M pH 5</w:t>
      </w:r>
      <w:r>
        <w:rPr>
          <w:rFonts w:cs="Times New Roman"/>
          <w:bCs/>
        </w:rPr>
        <w:t>醋酸盐</w:t>
      </w:r>
      <w:r>
        <w:rPr>
          <w:rFonts w:cs="Times New Roman"/>
        </w:rPr>
        <w:t>缓冲液：称取27.22 g醋酸钠（NaAc.3H</w:t>
      </w:r>
      <w:r>
        <w:rPr>
          <w:rFonts w:cs="Times New Roman"/>
          <w:vertAlign w:val="subscript"/>
        </w:rPr>
        <w:t>2</w:t>
      </w:r>
      <w:r>
        <w:rPr>
          <w:rFonts w:cs="Times New Roman"/>
        </w:rPr>
        <w:t>O）溶解于蒸馏水中，定容至1000 ml，即为0.2 M醋酸钠液（x）</w:t>
      </w:r>
      <w:r>
        <w:rPr>
          <w:rFonts w:hint="eastAsia" w:cs="Times New Roman"/>
        </w:rPr>
        <w:t>；</w:t>
      </w:r>
      <w:r>
        <w:rPr>
          <w:rFonts w:cs="Times New Roman"/>
        </w:rPr>
        <w:t>吸取700 ml 0.2 M醋酸钠液（x）和300 ml 0.2 M醋酸溶液混合，即得0.2 M pH 5</w:t>
      </w:r>
      <w:r>
        <w:rPr>
          <w:rFonts w:cs="Times New Roman"/>
          <w:bCs/>
        </w:rPr>
        <w:t>醋酸盐</w:t>
      </w:r>
      <w:r>
        <w:rPr>
          <w:rFonts w:cs="Times New Roman"/>
        </w:rPr>
        <w:t>缓冲液；</w:t>
      </w:r>
    </w:p>
    <w:p>
      <w:pPr>
        <w:pStyle w:val="31"/>
        <w:numPr>
          <w:ilvl w:val="0"/>
          <w:numId w:val="139"/>
        </w:numPr>
        <w:spacing w:before="156" w:beforeLines="50" w:after="156" w:afterLines="50"/>
        <w:ind w:left="0" w:firstLine="480"/>
        <w:rPr>
          <w:rFonts w:cs="Times New Roman"/>
        </w:rPr>
      </w:pPr>
      <w:r>
        <w:rPr>
          <w:rFonts w:cs="Times New Roman"/>
        </w:rPr>
        <w:t>0.1 M pH 7.0</w:t>
      </w:r>
      <w:r>
        <w:rPr>
          <w:rFonts w:cs="Times New Roman"/>
          <w:bCs/>
          <w:iCs/>
        </w:rPr>
        <w:t>磷酸盐－柠檬酸</w:t>
      </w:r>
      <w:r>
        <w:rPr>
          <w:rFonts w:cs="Times New Roman"/>
        </w:rPr>
        <w:t>缓冲液：35.61 g磷酸氢二钠.2H</w:t>
      </w:r>
      <w:r>
        <w:rPr>
          <w:rFonts w:cs="Times New Roman"/>
          <w:vertAlign w:val="subscript"/>
        </w:rPr>
        <w:t>2</w:t>
      </w:r>
      <w:r>
        <w:rPr>
          <w:rFonts w:cs="Times New Roman"/>
        </w:rPr>
        <w:t>O（Na</w:t>
      </w:r>
      <w:r>
        <w:rPr>
          <w:rFonts w:cs="Times New Roman"/>
          <w:vertAlign w:val="subscript"/>
        </w:rPr>
        <w:t>2</w:t>
      </w:r>
      <w:r>
        <w:rPr>
          <w:rFonts w:cs="Times New Roman"/>
        </w:rPr>
        <w:t>HPO</w:t>
      </w:r>
      <w:r>
        <w:rPr>
          <w:rFonts w:cs="Times New Roman"/>
          <w:vertAlign w:val="subscript"/>
        </w:rPr>
        <w:t>4</w:t>
      </w:r>
      <w:r>
        <w:rPr>
          <w:rFonts w:cs="Times New Roman"/>
        </w:rPr>
        <w:t>.2H</w:t>
      </w:r>
      <w:r>
        <w:rPr>
          <w:rFonts w:cs="Times New Roman"/>
          <w:vertAlign w:val="subscript"/>
        </w:rPr>
        <w:t>2</w:t>
      </w:r>
      <w:r>
        <w:rPr>
          <w:rFonts w:cs="Times New Roman"/>
        </w:rPr>
        <w:t>O）溶解于水中，定容至1000 ml，得X溶液</w:t>
      </w:r>
      <w:r>
        <w:rPr>
          <w:rFonts w:hint="eastAsia" w:cs="Times New Roman"/>
        </w:rPr>
        <w:t>；</w:t>
      </w:r>
      <w:r>
        <w:rPr>
          <w:rFonts w:cs="Times New Roman"/>
        </w:rPr>
        <w:t>21.01 g柠檬酸.2H</w:t>
      </w:r>
      <w:r>
        <w:rPr>
          <w:rFonts w:cs="Times New Roman"/>
          <w:vertAlign w:val="subscript"/>
        </w:rPr>
        <w:t>2</w:t>
      </w:r>
      <w:r>
        <w:rPr>
          <w:rFonts w:cs="Times New Roman"/>
        </w:rPr>
        <w:t>O溶解于水中，定容至1000 ml，得Y溶液；363 ml X溶液＋1637 ml Y溶液混匀，即得0.1 M pH 7.0</w:t>
      </w:r>
      <w:r>
        <w:rPr>
          <w:rFonts w:cs="Times New Roman"/>
          <w:bCs/>
          <w:iCs/>
        </w:rPr>
        <w:t>磷酸盐－柠檬酸</w:t>
      </w:r>
      <w:r>
        <w:rPr>
          <w:rFonts w:cs="Times New Roman"/>
        </w:rPr>
        <w:t>缓冲液；</w:t>
      </w:r>
    </w:p>
    <w:p>
      <w:pPr>
        <w:pStyle w:val="31"/>
        <w:numPr>
          <w:ilvl w:val="0"/>
          <w:numId w:val="139"/>
        </w:numPr>
        <w:spacing w:before="156" w:beforeLines="50" w:after="156" w:afterLines="50"/>
        <w:ind w:left="0" w:firstLine="480"/>
        <w:rPr>
          <w:rFonts w:cs="Times New Roman"/>
        </w:rPr>
      </w:pPr>
      <w:r>
        <w:rPr>
          <w:rFonts w:cs="Times New Roman"/>
        </w:rPr>
        <w:t>0.05 M PH 9.4硼砂-NaOH缓冲液，19.07 g/L硼砂液与55 ml 0.2 M NaOH液混合稀释至1000 ml；</w:t>
      </w:r>
    </w:p>
    <w:p>
      <w:pPr>
        <w:pStyle w:val="31"/>
        <w:numPr>
          <w:ilvl w:val="0"/>
          <w:numId w:val="139"/>
        </w:numPr>
        <w:spacing w:before="156" w:beforeLines="50" w:after="156" w:afterLines="50"/>
        <w:ind w:left="0" w:firstLine="480"/>
        <w:rPr>
          <w:rFonts w:cs="Times New Roman"/>
        </w:rPr>
      </w:pPr>
      <w:r>
        <w:rPr>
          <w:rFonts w:cs="Times New Roman"/>
        </w:rPr>
        <w:t>PH 9.8 NH</w:t>
      </w:r>
      <w:r>
        <w:rPr>
          <w:rFonts w:cs="Times New Roman"/>
          <w:vertAlign w:val="subscript"/>
        </w:rPr>
        <w:t>4</w:t>
      </w:r>
      <w:r>
        <w:rPr>
          <w:rFonts w:cs="Times New Roman"/>
        </w:rPr>
        <w:t>Cl-NH</w:t>
      </w:r>
      <w:r>
        <w:rPr>
          <w:rFonts w:cs="Times New Roman"/>
          <w:vertAlign w:val="subscript"/>
        </w:rPr>
        <w:t>4</w:t>
      </w:r>
      <w:r>
        <w:rPr>
          <w:rFonts w:cs="Times New Roman"/>
        </w:rPr>
        <w:t>OH缓冲液，20 g NH</w:t>
      </w:r>
      <w:r>
        <w:rPr>
          <w:rFonts w:cs="Times New Roman"/>
          <w:vertAlign w:val="subscript"/>
        </w:rPr>
        <w:t>4</w:t>
      </w:r>
      <w:r>
        <w:rPr>
          <w:rFonts w:cs="Times New Roman"/>
        </w:rPr>
        <w:t>Cl，溶于100 ml浓NH</w:t>
      </w:r>
      <w:r>
        <w:rPr>
          <w:rFonts w:cs="Times New Roman"/>
          <w:vertAlign w:val="subscript"/>
        </w:rPr>
        <w:t>4</w:t>
      </w:r>
      <w:r>
        <w:rPr>
          <w:rFonts w:cs="Times New Roman"/>
        </w:rPr>
        <w:t>OH中；</w:t>
      </w:r>
    </w:p>
    <w:p>
      <w:pPr>
        <w:pStyle w:val="31"/>
        <w:numPr>
          <w:ilvl w:val="0"/>
          <w:numId w:val="139"/>
        </w:numPr>
        <w:spacing w:before="156" w:beforeLines="50" w:after="156" w:afterLines="50"/>
        <w:ind w:left="0" w:firstLine="480"/>
        <w:rPr>
          <w:rFonts w:cs="Times New Roman"/>
        </w:rPr>
      </w:pPr>
      <w:r>
        <w:rPr>
          <w:rFonts w:cs="Times New Roman"/>
        </w:rPr>
        <w:t>8%铁氰化钾：8 g溶于100 ml水中；</w:t>
      </w:r>
    </w:p>
    <w:p>
      <w:pPr>
        <w:pStyle w:val="31"/>
        <w:numPr>
          <w:ilvl w:val="0"/>
          <w:numId w:val="139"/>
        </w:numPr>
        <w:spacing w:before="156" w:beforeLines="50" w:after="156" w:afterLines="50"/>
        <w:ind w:left="0" w:firstLine="480"/>
        <w:rPr>
          <w:rFonts w:cs="Times New Roman"/>
        </w:rPr>
      </w:pPr>
      <w:r>
        <w:rPr>
          <w:rFonts w:cs="Times New Roman"/>
        </w:rPr>
        <w:t>2%氨基安替比林：2 g 4-氨基安替比林溶于100 ml水；</w:t>
      </w:r>
    </w:p>
    <w:p>
      <w:pPr>
        <w:pStyle w:val="31"/>
        <w:numPr>
          <w:ilvl w:val="0"/>
          <w:numId w:val="139"/>
        </w:numPr>
        <w:spacing w:before="156" w:beforeLines="50" w:after="156" w:afterLines="50"/>
        <w:ind w:left="0" w:firstLine="480"/>
        <w:rPr>
          <w:rFonts w:cs="Times New Roman"/>
        </w:rPr>
      </w:pPr>
      <w:r>
        <w:rPr>
          <w:rFonts w:cs="Times New Roman"/>
        </w:rPr>
        <w:t>酚的标准溶液</w:t>
      </w:r>
      <w:r>
        <w:rPr>
          <w:rFonts w:hint="eastAsia" w:cs="Times New Roman"/>
        </w:rPr>
        <w:t>：</w:t>
      </w:r>
    </w:p>
    <w:p>
      <w:pPr>
        <w:spacing w:before="156" w:beforeLines="50" w:after="156" w:afterLines="50"/>
        <w:ind w:firstLine="480" w:firstLineChars="200"/>
        <w:rPr>
          <w:rFonts w:cs="Times New Roman"/>
        </w:rPr>
      </w:pPr>
      <w:r>
        <w:rPr>
          <w:rFonts w:cs="Times New Roman"/>
        </w:rPr>
        <w:t>酚原液---取1 g</w:t>
      </w:r>
      <w:r>
        <w:rPr>
          <w:rFonts w:cs="Times New Roman"/>
          <w:bCs/>
        </w:rPr>
        <w:t>重蒸酚</w:t>
      </w:r>
      <w:r>
        <w:rPr>
          <w:rFonts w:cs="Times New Roman"/>
        </w:rPr>
        <w:t>溶于蒸馏水中，稀释至1 L；储于棕色瓶中</w:t>
      </w:r>
      <w:r>
        <w:rPr>
          <w:rFonts w:hint="eastAsia" w:cs="Times New Roman"/>
        </w:rPr>
        <w:t>；</w:t>
      </w:r>
    </w:p>
    <w:p>
      <w:pPr>
        <w:spacing w:before="156" w:beforeLines="50" w:after="156" w:afterLines="50"/>
        <w:ind w:firstLine="480" w:firstLineChars="200"/>
        <w:rPr>
          <w:rFonts w:cs="Times New Roman"/>
        </w:rPr>
      </w:pPr>
      <w:r>
        <w:rPr>
          <w:rFonts w:cs="Times New Roman"/>
        </w:rPr>
        <w:t>酚工作液---取10 m酚原液稀释至1 L(每毫升含0.01 mg酚)</w:t>
      </w:r>
      <w:r>
        <w:rPr>
          <w:rFonts w:hint="eastAsia" w:cs="Times New Roman"/>
        </w:rPr>
        <w:t>；</w:t>
      </w:r>
    </w:p>
    <w:p>
      <w:pPr>
        <w:pStyle w:val="31"/>
        <w:numPr>
          <w:ilvl w:val="0"/>
          <w:numId w:val="139"/>
        </w:numPr>
        <w:spacing w:before="156" w:beforeLines="50" w:after="156" w:afterLines="50"/>
        <w:ind w:left="0" w:firstLine="480"/>
        <w:rPr>
          <w:rFonts w:cs="Times New Roman"/>
        </w:rPr>
      </w:pPr>
      <w:r>
        <w:rPr>
          <w:rFonts w:cs="Times New Roman"/>
        </w:rPr>
        <w:t>甲苯</w:t>
      </w:r>
      <w:r>
        <w:rPr>
          <w:rFonts w:hint="eastAsia" w:cs="Times New Roman"/>
        </w:rPr>
        <w:t>。</w:t>
      </w:r>
    </w:p>
    <w:p>
      <w:pPr>
        <w:pStyle w:val="35"/>
        <w:spacing w:before="156" w:beforeLines="50" w:after="156" w:afterLines="50" w:line="360" w:lineRule="auto"/>
        <w:ind w:firstLineChars="0"/>
        <w:rPr>
          <w:b/>
          <w:bCs/>
          <w:sz w:val="28"/>
          <w:szCs w:val="28"/>
        </w:rPr>
      </w:pPr>
      <w:r>
        <w:rPr>
          <w:b/>
          <w:bCs/>
          <w:sz w:val="28"/>
          <w:szCs w:val="28"/>
        </w:rPr>
        <w:t>(2)  标准曲线绘制</w:t>
      </w:r>
    </w:p>
    <w:p>
      <w:pPr>
        <w:spacing w:before="156" w:beforeLines="50" w:after="156" w:afterLines="50"/>
        <w:ind w:firstLine="480" w:firstLineChars="200"/>
      </w:pPr>
      <w:r>
        <w:rPr>
          <w:rFonts w:hint="eastAsia"/>
        </w:rPr>
        <w:t>取1、3、5、7、9、11和13</w:t>
      </w:r>
      <w:r>
        <w:t xml:space="preserve"> </w:t>
      </w:r>
      <w:r>
        <w:rPr>
          <w:rFonts w:hint="eastAsia"/>
        </w:rPr>
        <w:t>ml酚工作液，置于50</w:t>
      </w:r>
      <w:r>
        <w:t xml:space="preserve"> </w:t>
      </w:r>
      <w:r>
        <w:rPr>
          <w:rFonts w:hint="eastAsia"/>
        </w:rPr>
        <w:t>ml容量瓶中，加入20</w:t>
      </w:r>
      <w:r>
        <w:t xml:space="preserve"> </w:t>
      </w:r>
      <w:r>
        <w:rPr>
          <w:rFonts w:hint="eastAsia"/>
        </w:rPr>
        <w:t>ml蒸馏水，再加入0.25</w:t>
      </w:r>
      <w:r>
        <w:t xml:space="preserve"> </w:t>
      </w:r>
      <w:r>
        <w:rPr>
          <w:rFonts w:hint="eastAsia"/>
        </w:rPr>
        <w:t>ml缓冲液，0.5</w:t>
      </w:r>
      <w:r>
        <w:t xml:space="preserve"> </w:t>
      </w:r>
      <w:r>
        <w:rPr>
          <w:rFonts w:hint="eastAsia"/>
        </w:rPr>
        <w:t>ml氨基安替比林，0.5</w:t>
      </w:r>
      <w:r>
        <w:t xml:space="preserve"> </w:t>
      </w:r>
      <w:r>
        <w:rPr>
          <w:rFonts w:hint="eastAsia"/>
        </w:rPr>
        <w:t>ml铁氰化钾液。定容，15</w:t>
      </w:r>
      <w:r>
        <w:t xml:space="preserve"> </w:t>
      </w:r>
      <w:r>
        <w:rPr>
          <w:rFonts w:hint="eastAsia"/>
        </w:rPr>
        <w:t>min在510</w:t>
      </w:r>
      <w:r>
        <w:t xml:space="preserve"> </w:t>
      </w:r>
      <w:r>
        <w:rPr>
          <w:rFonts w:hint="eastAsia"/>
        </w:rPr>
        <w:t>nm比色，以光密度为纵坐标，浓度为横坐标绘制成标准曲线。</w:t>
      </w:r>
    </w:p>
    <w:p>
      <w:pPr>
        <w:pStyle w:val="35"/>
        <w:spacing w:before="156" w:beforeLines="50" w:after="156" w:afterLines="50" w:line="360" w:lineRule="auto"/>
        <w:ind w:firstLineChars="0"/>
        <w:rPr>
          <w:b/>
          <w:bCs/>
          <w:sz w:val="28"/>
          <w:szCs w:val="28"/>
        </w:rPr>
      </w:pPr>
      <w:r>
        <w:rPr>
          <w:b/>
          <w:bCs/>
          <w:sz w:val="28"/>
          <w:szCs w:val="28"/>
        </w:rPr>
        <w:t>(3)  测定步骤</w:t>
      </w:r>
    </w:p>
    <w:p>
      <w:pPr>
        <w:pStyle w:val="31"/>
        <w:numPr>
          <w:ilvl w:val="0"/>
          <w:numId w:val="140"/>
        </w:numPr>
        <w:spacing w:before="156" w:beforeLines="50" w:after="156" w:afterLines="50"/>
        <w:ind w:left="0" w:firstLine="480"/>
        <w:rPr>
          <w:rFonts w:cs="Times New Roman"/>
        </w:rPr>
      </w:pPr>
      <w:r>
        <w:rPr>
          <w:rFonts w:cs="Times New Roman"/>
        </w:rPr>
        <w:t>称5 g风干土置于200 ml三角瓶中，加1 ml甲苯，轻摇15 min后，加入20 ml 0.5%磷酸苯二钠(酸性磷酸酶用醋酸盐缓冲液，中性磷酸盐用柠檬酸盐缓冲液，碱性磷酸盐用硼酸盐缓冲液)，仔细摇匀后放入恒温箱，在37℃下培养2 h；</w:t>
      </w:r>
    </w:p>
    <w:p>
      <w:pPr>
        <w:pStyle w:val="31"/>
        <w:numPr>
          <w:ilvl w:val="0"/>
          <w:numId w:val="140"/>
        </w:numPr>
        <w:spacing w:before="156" w:beforeLines="50" w:after="156" w:afterLines="50"/>
        <w:ind w:left="0" w:firstLine="480"/>
        <w:rPr>
          <w:rFonts w:cs="Times New Roman"/>
        </w:rPr>
      </w:pPr>
      <w:r>
        <w:rPr>
          <w:rFonts w:cs="Times New Roman"/>
        </w:rPr>
        <w:t>吸取5 ml滤液于50 ml容量瓶中，然后按绘制标准曲线所述方法显色，用硼酸缓冲液时，呈现蓝色，在分光光度计上于660 nm处比色。</w:t>
      </w:r>
    </w:p>
    <w:p>
      <w:pPr>
        <w:pStyle w:val="35"/>
        <w:spacing w:before="156" w:beforeLines="50" w:after="156" w:afterLines="50" w:line="360" w:lineRule="auto"/>
        <w:ind w:firstLineChars="0"/>
        <w:rPr>
          <w:b/>
          <w:bCs/>
          <w:sz w:val="28"/>
          <w:szCs w:val="28"/>
        </w:rPr>
      </w:pPr>
      <w:r>
        <w:rPr>
          <w:b/>
          <w:bCs/>
          <w:sz w:val="28"/>
          <w:szCs w:val="28"/>
        </w:rPr>
        <w:t>(4)  结果计算</w:t>
      </w:r>
    </w:p>
    <w:p>
      <w:pPr>
        <w:spacing w:before="156" w:beforeLines="50" w:after="156" w:afterLines="50"/>
        <w:ind w:firstLine="480" w:firstLineChars="200"/>
        <w:rPr>
          <w:rFonts w:cs="Times New Roman"/>
        </w:rPr>
      </w:pPr>
      <w:r>
        <w:rPr>
          <w:rFonts w:cs="Times New Roman"/>
        </w:rPr>
        <w:t>磷酸酶活性，以24 h后1 g土壤中释出的酚毫克数表示</w:t>
      </w:r>
      <w:r>
        <w:rPr>
          <w:rFonts w:hint="eastAsia" w:cs="Times New Roman"/>
        </w:rPr>
        <w:t>：</w:t>
      </w:r>
    </w:p>
    <w:p>
      <w:pPr>
        <w:spacing w:before="156" w:beforeLines="50" w:after="156" w:afterLines="50"/>
        <w:ind w:firstLine="480" w:firstLineChars="200"/>
        <w:jc w:val="center"/>
        <w:rPr>
          <w:rFonts w:cs="Times New Roman"/>
        </w:rPr>
      </w:pPr>
      <w:r>
        <w:rPr>
          <w:rFonts w:cs="Times New Roman"/>
        </w:rPr>
        <w:t>酚(mg)=a*8</w:t>
      </w:r>
    </w:p>
    <w:p>
      <w:pPr>
        <w:spacing w:before="156" w:beforeLines="50" w:after="156" w:afterLines="50"/>
        <w:ind w:firstLine="480" w:firstLineChars="200"/>
        <w:rPr>
          <w:rFonts w:cs="Times New Roman"/>
        </w:rPr>
      </w:pPr>
      <w:r>
        <w:rPr>
          <w:rFonts w:cs="Times New Roman"/>
        </w:rPr>
        <w:t>式中</w:t>
      </w:r>
      <w:r>
        <w:rPr>
          <w:rFonts w:hint="eastAsia" w:cs="Times New Roman"/>
        </w:rPr>
        <w:t>：</w:t>
      </w:r>
    </w:p>
    <w:p>
      <w:pPr>
        <w:spacing w:before="156" w:beforeLines="50" w:after="156" w:afterLines="50"/>
        <w:ind w:firstLine="960" w:firstLineChars="400"/>
        <w:rPr>
          <w:rFonts w:cs="Times New Roman"/>
        </w:rPr>
      </w:pPr>
      <w:r>
        <w:rPr>
          <w:rFonts w:cs="Times New Roman"/>
        </w:rPr>
        <w:t>a—从标准曲线上查得的酚毫克数；</w:t>
      </w:r>
    </w:p>
    <w:p>
      <w:pPr>
        <w:spacing w:before="156" w:beforeLines="50" w:after="156" w:afterLines="50"/>
        <w:ind w:firstLine="960" w:firstLineChars="400"/>
        <w:rPr>
          <w:rFonts w:cs="Times New Roman"/>
        </w:rPr>
        <w:sectPr>
          <w:footerReference r:id="rId6" w:type="default"/>
          <w:footerReference r:id="rId7" w:type="even"/>
          <w:type w:val="continuous"/>
          <w:pgSz w:w="11906" w:h="16838"/>
          <w:pgMar w:top="1440" w:right="1800" w:bottom="1440" w:left="1800" w:header="851" w:footer="992" w:gutter="0"/>
          <w:pgNumType w:start="0"/>
          <w:cols w:space="425" w:num="1"/>
          <w:docGrid w:type="lines" w:linePitch="312" w:charSpace="0"/>
        </w:sectPr>
      </w:pPr>
      <w:r>
        <w:rPr>
          <w:rFonts w:cs="Times New Roman"/>
        </w:rPr>
        <w:t>8—换算成1 g土的系数</w:t>
      </w:r>
      <w:r>
        <w:rPr>
          <w:rFonts w:hint="eastAsia" w:cs="Times New Roman"/>
        </w:rPr>
        <w:t>。</w:t>
      </w:r>
    </w:p>
    <w:p>
      <w:pPr>
        <w:pStyle w:val="4"/>
        <w:spacing w:before="163" w:beforeLines="50" w:after="163" w:afterLines="50" w:line="360" w:lineRule="auto"/>
        <w:jc w:val="both"/>
        <w:rPr>
          <w:rFonts w:cs="Times New Roman"/>
          <w:kern w:val="0"/>
          <w:sz w:val="28"/>
          <w:szCs w:val="28"/>
          <w:lang w:val="zh-CN"/>
        </w:rPr>
      </w:pPr>
      <w:bookmarkStart w:id="113" w:name="_Toc487709351"/>
      <w:r>
        <w:rPr>
          <w:rFonts w:hint="eastAsia" w:cs="Times New Roman"/>
          <w:kern w:val="0"/>
          <w:sz w:val="28"/>
          <w:szCs w:val="28"/>
          <w:lang w:val="zh-CN"/>
        </w:rPr>
        <w:t>10.</w:t>
      </w:r>
      <w:r>
        <w:rPr>
          <w:rFonts w:cs="Times New Roman"/>
          <w:kern w:val="0"/>
          <w:sz w:val="28"/>
          <w:szCs w:val="28"/>
          <w:lang w:val="zh-CN"/>
        </w:rPr>
        <w:t>5</w:t>
      </w:r>
      <w:r>
        <w:rPr>
          <w:rFonts w:hint="eastAsia" w:cs="Times New Roman"/>
          <w:kern w:val="0"/>
          <w:sz w:val="28"/>
          <w:szCs w:val="28"/>
          <w:lang w:val="zh-CN"/>
        </w:rPr>
        <w:t xml:space="preserve"> </w:t>
      </w:r>
      <w:r>
        <w:rPr>
          <w:rFonts w:cs="Times New Roman"/>
          <w:kern w:val="0"/>
          <w:sz w:val="28"/>
          <w:szCs w:val="28"/>
          <w:lang w:val="zh-CN"/>
        </w:rPr>
        <w:t xml:space="preserve"> </w:t>
      </w:r>
      <w:r>
        <w:rPr>
          <w:rFonts w:hint="eastAsia" w:cs="Times New Roman"/>
          <w:kern w:val="0"/>
          <w:sz w:val="28"/>
          <w:szCs w:val="28"/>
          <w:lang w:val="zh-CN"/>
        </w:rPr>
        <w:t>土壤纤维素酶测定—硝基水杨酸比色法</w:t>
      </w:r>
      <w:bookmarkEnd w:id="113"/>
    </w:p>
    <w:p>
      <w:pPr>
        <w:pStyle w:val="35"/>
        <w:spacing w:before="163" w:beforeLines="50" w:after="163" w:afterLines="50" w:line="360" w:lineRule="auto"/>
        <w:ind w:firstLineChars="0"/>
        <w:rPr>
          <w:b/>
          <w:bCs/>
          <w:sz w:val="28"/>
          <w:szCs w:val="28"/>
        </w:rPr>
      </w:pPr>
      <w:r>
        <w:rPr>
          <w:b/>
          <w:bCs/>
          <w:sz w:val="28"/>
          <w:szCs w:val="28"/>
        </w:rPr>
        <w:t>(1)  研究意义</w:t>
      </w:r>
    </w:p>
    <w:p>
      <w:pPr>
        <w:spacing w:before="163" w:beforeLines="50" w:after="163" w:afterLines="50"/>
        <w:ind w:firstLine="480" w:firstLineChars="200"/>
        <w:rPr>
          <w:rFonts w:ascii="宋体" w:hAnsi="宋体"/>
        </w:rPr>
      </w:pPr>
      <w:r>
        <w:rPr>
          <w:rFonts w:hint="eastAsia" w:ascii="宋体" w:hAnsi="宋体"/>
        </w:rPr>
        <w:t>纤维素是植物残体进入土壤的碳水化合物的重要组分之一。在纤维素酶作用下，它的最初水解产物是纤维二糖。在纤维二糖酶作用下，纤维二糖分解成葡萄糖。所以，纤维素酶是碳素循环中的一个重要酶。</w:t>
      </w:r>
    </w:p>
    <w:p>
      <w:pPr>
        <w:pStyle w:val="35"/>
        <w:spacing w:before="163" w:beforeLines="50" w:after="163" w:afterLines="50" w:line="360" w:lineRule="auto"/>
        <w:ind w:firstLineChars="0"/>
        <w:rPr>
          <w:b/>
          <w:bCs/>
          <w:sz w:val="28"/>
          <w:szCs w:val="28"/>
        </w:rPr>
      </w:pPr>
      <w:r>
        <w:rPr>
          <w:b/>
          <w:bCs/>
          <w:sz w:val="28"/>
          <w:szCs w:val="28"/>
        </w:rPr>
        <w:t>(2)  研究方法</w:t>
      </w:r>
    </w:p>
    <w:p>
      <w:pPr>
        <w:spacing w:before="163" w:beforeLines="50" w:after="163" w:afterLines="50"/>
        <w:ind w:firstLine="480" w:firstLineChars="200"/>
        <w:rPr>
          <w:rFonts w:cs="Times New Roman"/>
        </w:rPr>
      </w:pPr>
      <w:r>
        <w:rPr>
          <w:rFonts w:cs="Times New Roman"/>
        </w:rPr>
        <w:t>在纤维素酶参与下，纤维素最终水解生成葡萄糖。</w:t>
      </w:r>
    </w:p>
    <w:p>
      <w:pPr>
        <w:spacing w:before="163" w:beforeLines="50" w:after="163" w:afterLines="50"/>
        <w:ind w:firstLine="480" w:firstLineChars="200"/>
        <w:rPr>
          <w:rFonts w:cs="Times New Roman"/>
        </w:rPr>
      </w:pPr>
      <w:r>
        <w:rPr>
          <w:rFonts w:cs="Times New Roman"/>
        </w:rPr>
        <w:t>测定土壤纤维素酶主要有以下几种方法：测定加到土壤中的纤维素物质的重量变化（剩余量）；根据纤维素水解产物——葡萄糖与某些物质(蒽酮、二硝基水杨酸)生成着色化合物进行比色测定；测定加入土壤的纤维素物质的质的变化，如粘合度（纤维素分解时，溶液粘合度降低，用粘度计测定）</w:t>
      </w:r>
      <w:r>
        <w:rPr>
          <w:rFonts w:hint="eastAsia" w:cs="Times New Roman"/>
        </w:rPr>
        <w:t>。</w:t>
      </w:r>
    </w:p>
    <w:p>
      <w:pPr>
        <w:spacing w:before="163" w:beforeLines="50" w:after="163" w:afterLines="50"/>
        <w:ind w:firstLine="480" w:firstLineChars="200"/>
        <w:rPr>
          <w:rFonts w:cs="Times New Roman"/>
        </w:rPr>
      </w:pPr>
      <w:r>
        <w:rPr>
          <w:rFonts w:cs="Times New Roman"/>
        </w:rPr>
        <w:t>Reese曾把纤维素酶分为C1酶（用不溶纤维素作基质）和Cx酶（用可溶性羧甲基纤维素作基质）</w:t>
      </w:r>
      <w:r>
        <w:rPr>
          <w:rFonts w:hint="eastAsia" w:cs="Times New Roman"/>
        </w:rPr>
        <w:t>，</w:t>
      </w:r>
      <w:r>
        <w:rPr>
          <w:rFonts w:cs="Times New Roman"/>
        </w:rPr>
        <w:t>测定纤维素酶选用的缓冲体系包括磷酸盐缓冲液（pH 5.5或6.8）、醋酸盐缓冲液（pH 5.5）和柠檬酸盐磷酸盐缓冲液（pH 5.5）</w:t>
      </w:r>
      <w:r>
        <w:rPr>
          <w:rFonts w:hint="eastAsia" w:cs="Times New Roman"/>
        </w:rPr>
        <w:t>。</w:t>
      </w:r>
    </w:p>
    <w:p>
      <w:pPr>
        <w:pStyle w:val="35"/>
        <w:spacing w:before="163" w:beforeLines="50" w:after="163" w:afterLines="50" w:line="360" w:lineRule="auto"/>
        <w:ind w:firstLineChars="0"/>
        <w:rPr>
          <w:b/>
          <w:bCs/>
          <w:sz w:val="28"/>
          <w:szCs w:val="28"/>
        </w:rPr>
      </w:pPr>
      <w:r>
        <w:rPr>
          <w:b/>
          <w:bCs/>
          <w:sz w:val="28"/>
          <w:szCs w:val="28"/>
        </w:rPr>
        <w:t xml:space="preserve">(3)  </w:t>
      </w:r>
      <w:r>
        <w:rPr>
          <w:rFonts w:hint="eastAsia"/>
          <w:b/>
          <w:bCs/>
          <w:sz w:val="28"/>
          <w:szCs w:val="28"/>
        </w:rPr>
        <w:t>试剂制备</w:t>
      </w:r>
    </w:p>
    <w:p>
      <w:pPr>
        <w:pStyle w:val="31"/>
        <w:numPr>
          <w:ilvl w:val="0"/>
          <w:numId w:val="141"/>
        </w:numPr>
        <w:spacing w:before="163" w:beforeLines="50" w:after="163" w:afterLines="50"/>
        <w:ind w:left="0" w:firstLine="480"/>
        <w:rPr>
          <w:rFonts w:cs="Times New Roman"/>
        </w:rPr>
      </w:pPr>
      <w:r>
        <w:rPr>
          <w:rFonts w:cs="Times New Roman"/>
        </w:rPr>
        <w:t>1%羧甲基纤维素；</w:t>
      </w:r>
    </w:p>
    <w:p>
      <w:pPr>
        <w:pStyle w:val="31"/>
        <w:numPr>
          <w:ilvl w:val="0"/>
          <w:numId w:val="141"/>
        </w:numPr>
        <w:spacing w:before="163" w:beforeLines="50" w:after="163" w:afterLines="50"/>
        <w:ind w:left="0" w:firstLine="480"/>
        <w:rPr>
          <w:rFonts w:cs="Times New Roman"/>
        </w:rPr>
      </w:pPr>
      <w:r>
        <w:rPr>
          <w:rFonts w:cs="Times New Roman"/>
        </w:rPr>
        <w:t>pH 5.5磷酸盐缓冲液：由0.06 M KH</w:t>
      </w:r>
      <w:r>
        <w:rPr>
          <w:rFonts w:cs="Times New Roman"/>
          <w:vertAlign w:val="subscript"/>
        </w:rPr>
        <w:t>2</w:t>
      </w:r>
      <w:r>
        <w:rPr>
          <w:rFonts w:cs="Times New Roman"/>
        </w:rPr>
        <w:t>PO</w:t>
      </w:r>
      <w:r>
        <w:rPr>
          <w:rFonts w:cs="Times New Roman"/>
          <w:vertAlign w:val="subscript"/>
        </w:rPr>
        <w:t>4</w:t>
      </w:r>
      <w:r>
        <w:rPr>
          <w:rFonts w:cs="Times New Roman"/>
        </w:rPr>
        <w:t>和Na</w:t>
      </w:r>
      <w:r>
        <w:rPr>
          <w:rFonts w:cs="Times New Roman"/>
          <w:vertAlign w:val="subscript"/>
        </w:rPr>
        <w:t>2</w:t>
      </w:r>
      <w:r>
        <w:rPr>
          <w:rFonts w:cs="Times New Roman"/>
        </w:rPr>
        <w:t>HPO</w:t>
      </w:r>
      <w:r>
        <w:rPr>
          <w:rFonts w:cs="Times New Roman"/>
          <w:vertAlign w:val="subscript"/>
        </w:rPr>
        <w:t>4</w:t>
      </w:r>
      <w:r>
        <w:rPr>
          <w:rFonts w:cs="Times New Roman"/>
        </w:rPr>
        <w:t>溶液混合制成；</w:t>
      </w:r>
    </w:p>
    <w:p>
      <w:pPr>
        <w:pStyle w:val="31"/>
        <w:numPr>
          <w:ilvl w:val="0"/>
          <w:numId w:val="141"/>
        </w:numPr>
        <w:spacing w:before="163" w:beforeLines="50" w:after="163" w:afterLines="50"/>
        <w:ind w:left="0" w:firstLine="480"/>
        <w:rPr>
          <w:rFonts w:cs="Times New Roman"/>
        </w:rPr>
      </w:pPr>
      <w:r>
        <w:rPr>
          <w:rFonts w:cs="Times New Roman"/>
        </w:rPr>
        <w:t>甲苯；</w:t>
      </w:r>
    </w:p>
    <w:p>
      <w:pPr>
        <w:pStyle w:val="31"/>
        <w:numPr>
          <w:ilvl w:val="0"/>
          <w:numId w:val="141"/>
        </w:numPr>
        <w:spacing w:before="163" w:beforeLines="50" w:after="163" w:afterLines="50"/>
        <w:ind w:left="0" w:firstLine="480"/>
        <w:rPr>
          <w:rFonts w:cs="Times New Roman"/>
        </w:rPr>
      </w:pPr>
      <w:r>
        <w:rPr>
          <w:rFonts w:cs="Times New Roman"/>
        </w:rPr>
        <w:t>3,5-二硝基水杨酸溶液：称0.5 g二硝基水杨酸，溶于20 ml 2 N氢氧化钠和50 ml水中，再加30 g酒石酸钾钠，用水稀释至100 ml（不超过7天）；</w:t>
      </w:r>
    </w:p>
    <w:p>
      <w:pPr>
        <w:pStyle w:val="31"/>
        <w:numPr>
          <w:ilvl w:val="0"/>
          <w:numId w:val="141"/>
        </w:numPr>
        <w:spacing w:before="163" w:beforeLines="50" w:after="163" w:afterLines="50"/>
        <w:ind w:left="0" w:firstLine="480"/>
        <w:rPr>
          <w:rFonts w:cs="Times New Roman"/>
        </w:rPr>
      </w:pPr>
      <w:r>
        <w:rPr>
          <w:rFonts w:cs="Times New Roman"/>
        </w:rPr>
        <w:t>葡萄糖标准溶液（1 ml标准液含0.2-0.8 mg葡萄糖）；</w:t>
      </w:r>
    </w:p>
    <w:p>
      <w:pPr>
        <w:pStyle w:val="31"/>
        <w:numPr>
          <w:ilvl w:val="0"/>
          <w:numId w:val="141"/>
        </w:numPr>
        <w:spacing w:before="163" w:beforeLines="50" w:after="163" w:afterLines="50"/>
        <w:ind w:left="0" w:firstLine="480"/>
        <w:rPr>
          <w:rFonts w:cs="Times New Roman"/>
        </w:rPr>
      </w:pPr>
      <w:r>
        <w:rPr>
          <w:rFonts w:cs="Times New Roman"/>
        </w:rPr>
        <w:t>标准曲线绘制：分别取不同浓度标准葡萄糖溶液1 ml移于25 ml容量瓶中，加3 ml 3,5-二硝基水杨酸溶液。将容量瓶放在沸腾水浴5 min，然后迅速冷却3 min</w:t>
      </w:r>
      <w:r>
        <w:rPr>
          <w:rFonts w:hint="eastAsia" w:cs="Times New Roman"/>
        </w:rPr>
        <w:t>，</w:t>
      </w:r>
      <w:r>
        <w:rPr>
          <w:rFonts w:cs="Times New Roman"/>
        </w:rPr>
        <w:t>定容，15 min后在分光光度计上于波长540 nm处比色测定</w:t>
      </w:r>
      <w:r>
        <w:rPr>
          <w:rFonts w:hint="eastAsia" w:cs="Times New Roman"/>
        </w:rPr>
        <w:t>，</w:t>
      </w:r>
      <w:r>
        <w:rPr>
          <w:rFonts w:cs="Times New Roman"/>
        </w:rPr>
        <w:t>以光密度值为纵坐标，以葡萄糖浓度为横坐标，绘制标准曲线。</w:t>
      </w:r>
    </w:p>
    <w:p>
      <w:pPr>
        <w:pStyle w:val="35"/>
        <w:spacing w:before="163" w:beforeLines="50" w:after="163" w:afterLines="50" w:line="360" w:lineRule="auto"/>
        <w:ind w:firstLineChars="0"/>
        <w:rPr>
          <w:b/>
          <w:bCs/>
          <w:sz w:val="28"/>
          <w:szCs w:val="28"/>
        </w:rPr>
      </w:pPr>
      <w:r>
        <w:rPr>
          <w:b/>
          <w:bCs/>
          <w:sz w:val="28"/>
          <w:szCs w:val="28"/>
        </w:rPr>
        <w:t xml:space="preserve">(4)  </w:t>
      </w:r>
      <w:r>
        <w:rPr>
          <w:rFonts w:hint="eastAsia"/>
          <w:b/>
          <w:bCs/>
          <w:sz w:val="28"/>
          <w:szCs w:val="28"/>
        </w:rPr>
        <w:t>测定步骤</w:t>
      </w:r>
    </w:p>
    <w:p>
      <w:pPr>
        <w:autoSpaceDE w:val="0"/>
        <w:autoSpaceDN w:val="0"/>
        <w:adjustRightInd w:val="0"/>
        <w:spacing w:before="163" w:beforeLines="50" w:after="163" w:afterLines="50"/>
        <w:ind w:firstLine="480" w:firstLineChars="200"/>
        <w:rPr>
          <w:rFonts w:cs="Times New Roman"/>
          <w:kern w:val="0"/>
        </w:rPr>
      </w:pPr>
      <w:r>
        <w:rPr>
          <w:rFonts w:cs="Times New Roman"/>
          <w:kern w:val="0"/>
        </w:rPr>
        <w:t>称10 g土壤置于三角瓶中，加2 ml 1%羧甲基纤维素、5 ml pH 5.5磷酸盐缓冲液及1.5 ml甲苯，将其放在37℃下培养72 h，取出后过滤并定容25 ml。取1 ml滤液，加入3 ml 3，5-二硝基水杨酸溶液，沸水浴5 min，迅速冷却3 min，定容，15 min后在波长540 nm处比色</w:t>
      </w:r>
      <w:r>
        <w:rPr>
          <w:rFonts w:hint="eastAsia" w:cs="Times New Roman"/>
          <w:kern w:val="0"/>
        </w:rPr>
        <w:t>，</w:t>
      </w:r>
      <w:r>
        <w:rPr>
          <w:rFonts w:cs="Times New Roman"/>
          <w:kern w:val="0"/>
        </w:rPr>
        <w:t>纤维素酶活性，以72 h 10 g土壤生成葡萄糖毫克数表示</w:t>
      </w:r>
      <w:r>
        <w:rPr>
          <w:rFonts w:hint="eastAsia" w:cs="Times New Roman"/>
          <w:kern w:val="0"/>
        </w:rPr>
        <w:t>。</w:t>
      </w:r>
    </w:p>
    <w:p>
      <w:pPr>
        <w:autoSpaceDE w:val="0"/>
        <w:autoSpaceDN w:val="0"/>
        <w:adjustRightInd w:val="0"/>
        <w:spacing w:before="163" w:beforeLines="50" w:after="163" w:afterLines="50"/>
        <w:ind w:firstLine="480" w:firstLineChars="200"/>
        <w:rPr>
          <w:rFonts w:cs="Times New Roman"/>
          <w:kern w:val="0"/>
        </w:rPr>
      </w:pPr>
    </w:p>
    <w:p>
      <w:pPr>
        <w:autoSpaceDE w:val="0"/>
        <w:autoSpaceDN w:val="0"/>
        <w:adjustRightInd w:val="0"/>
        <w:spacing w:before="163" w:beforeLines="50" w:after="163" w:afterLines="50"/>
        <w:ind w:firstLine="480" w:firstLineChars="200"/>
        <w:rPr>
          <w:rFonts w:cs="Times New Roman"/>
          <w:kern w:val="0"/>
        </w:rPr>
      </w:pPr>
    </w:p>
    <w:p>
      <w:pPr>
        <w:autoSpaceDE w:val="0"/>
        <w:autoSpaceDN w:val="0"/>
        <w:adjustRightInd w:val="0"/>
        <w:spacing w:before="163" w:beforeLines="50" w:after="163" w:afterLines="50"/>
        <w:ind w:firstLine="480" w:firstLineChars="200"/>
        <w:rPr>
          <w:rFonts w:cs="Times New Roman"/>
          <w:kern w:val="0"/>
        </w:rPr>
      </w:pPr>
    </w:p>
    <w:p>
      <w:pPr>
        <w:autoSpaceDE w:val="0"/>
        <w:autoSpaceDN w:val="0"/>
        <w:adjustRightInd w:val="0"/>
        <w:spacing w:before="163" w:beforeLines="50" w:after="163" w:afterLines="50"/>
        <w:ind w:firstLine="480" w:firstLineChars="200"/>
        <w:rPr>
          <w:rFonts w:cs="Times New Roman"/>
          <w:kern w:val="0"/>
        </w:rPr>
      </w:pPr>
    </w:p>
    <w:p>
      <w:pPr>
        <w:autoSpaceDE w:val="0"/>
        <w:autoSpaceDN w:val="0"/>
        <w:adjustRightInd w:val="0"/>
        <w:spacing w:before="163" w:beforeLines="50" w:after="163" w:afterLines="50"/>
        <w:ind w:firstLine="480" w:firstLineChars="200"/>
        <w:rPr>
          <w:rFonts w:cs="Times New Roman"/>
          <w:kern w:val="0"/>
        </w:rPr>
      </w:pPr>
    </w:p>
    <w:p>
      <w:pPr>
        <w:autoSpaceDE w:val="0"/>
        <w:autoSpaceDN w:val="0"/>
        <w:adjustRightInd w:val="0"/>
        <w:spacing w:before="163" w:beforeLines="50" w:after="163" w:afterLines="50"/>
        <w:ind w:firstLine="480" w:firstLineChars="200"/>
        <w:rPr>
          <w:rFonts w:cs="Times New Roman"/>
          <w:kern w:val="0"/>
        </w:rPr>
      </w:pPr>
    </w:p>
    <w:p>
      <w:pPr>
        <w:autoSpaceDE w:val="0"/>
        <w:autoSpaceDN w:val="0"/>
        <w:adjustRightInd w:val="0"/>
        <w:spacing w:before="163" w:beforeLines="50" w:after="163" w:afterLines="50"/>
        <w:ind w:firstLine="480" w:firstLineChars="200"/>
        <w:rPr>
          <w:rFonts w:cs="Times New Roman"/>
          <w:kern w:val="0"/>
        </w:rPr>
      </w:pPr>
    </w:p>
    <w:p>
      <w:pPr>
        <w:autoSpaceDE w:val="0"/>
        <w:autoSpaceDN w:val="0"/>
        <w:adjustRightInd w:val="0"/>
        <w:spacing w:before="163" w:beforeLines="50" w:after="163" w:afterLines="50"/>
        <w:ind w:firstLine="480" w:firstLineChars="200"/>
        <w:rPr>
          <w:rFonts w:cs="Times New Roman"/>
          <w:kern w:val="0"/>
        </w:rPr>
      </w:pPr>
    </w:p>
    <w:p>
      <w:pPr>
        <w:autoSpaceDE w:val="0"/>
        <w:autoSpaceDN w:val="0"/>
        <w:adjustRightInd w:val="0"/>
        <w:spacing w:before="163" w:beforeLines="50" w:after="163" w:afterLines="50"/>
        <w:ind w:firstLine="480" w:firstLineChars="200"/>
        <w:rPr>
          <w:rFonts w:cs="Times New Roman"/>
          <w:kern w:val="0"/>
        </w:rPr>
      </w:pPr>
    </w:p>
    <w:p>
      <w:pPr>
        <w:autoSpaceDE w:val="0"/>
        <w:autoSpaceDN w:val="0"/>
        <w:adjustRightInd w:val="0"/>
        <w:spacing w:before="163" w:beforeLines="50" w:after="163" w:afterLines="50"/>
        <w:ind w:firstLine="480" w:firstLineChars="200"/>
        <w:rPr>
          <w:rFonts w:cs="Times New Roman"/>
          <w:kern w:val="0"/>
        </w:rPr>
      </w:pPr>
    </w:p>
    <w:p>
      <w:pPr>
        <w:autoSpaceDE w:val="0"/>
        <w:autoSpaceDN w:val="0"/>
        <w:adjustRightInd w:val="0"/>
        <w:spacing w:before="163" w:beforeLines="50" w:after="163" w:afterLines="50"/>
        <w:ind w:firstLine="480" w:firstLineChars="200"/>
        <w:rPr>
          <w:rFonts w:cs="Times New Roman"/>
          <w:kern w:val="0"/>
        </w:rPr>
      </w:pPr>
    </w:p>
    <w:p>
      <w:pPr>
        <w:autoSpaceDE w:val="0"/>
        <w:autoSpaceDN w:val="0"/>
        <w:adjustRightInd w:val="0"/>
        <w:spacing w:before="163" w:beforeLines="50" w:after="163" w:afterLines="50"/>
        <w:ind w:firstLine="480" w:firstLineChars="200"/>
        <w:rPr>
          <w:rFonts w:cs="Times New Roman"/>
          <w:kern w:val="0"/>
        </w:rPr>
      </w:pPr>
    </w:p>
    <w:p>
      <w:pPr>
        <w:autoSpaceDE w:val="0"/>
        <w:autoSpaceDN w:val="0"/>
        <w:adjustRightInd w:val="0"/>
        <w:spacing w:before="163" w:beforeLines="50" w:after="163" w:afterLines="50"/>
        <w:ind w:firstLine="480" w:firstLineChars="200"/>
        <w:rPr>
          <w:rFonts w:cs="Times New Roman"/>
          <w:kern w:val="0"/>
        </w:rPr>
      </w:pPr>
    </w:p>
    <w:p>
      <w:pPr>
        <w:autoSpaceDE w:val="0"/>
        <w:autoSpaceDN w:val="0"/>
        <w:adjustRightInd w:val="0"/>
        <w:spacing w:before="163" w:beforeLines="50" w:after="163" w:afterLines="50"/>
        <w:ind w:firstLine="480" w:firstLineChars="200"/>
        <w:rPr>
          <w:rFonts w:cs="Times New Roman"/>
          <w:kern w:val="0"/>
        </w:rPr>
      </w:pPr>
    </w:p>
    <w:p>
      <w:pPr>
        <w:autoSpaceDE w:val="0"/>
        <w:autoSpaceDN w:val="0"/>
        <w:adjustRightInd w:val="0"/>
        <w:spacing w:before="163" w:beforeLines="50" w:after="163" w:afterLines="50"/>
        <w:ind w:firstLine="480" w:firstLineChars="200"/>
        <w:rPr>
          <w:rFonts w:cs="Times New Roman"/>
          <w:kern w:val="0"/>
        </w:rPr>
      </w:pPr>
    </w:p>
    <w:p>
      <w:pPr>
        <w:autoSpaceDE w:val="0"/>
        <w:autoSpaceDN w:val="0"/>
        <w:adjustRightInd w:val="0"/>
        <w:spacing w:before="163" w:beforeLines="50" w:after="163" w:afterLines="50"/>
        <w:ind w:firstLine="480" w:firstLineChars="200"/>
        <w:rPr>
          <w:rFonts w:cs="Times New Roman"/>
          <w:kern w:val="0"/>
        </w:rPr>
      </w:pPr>
    </w:p>
    <w:p>
      <w:pPr>
        <w:autoSpaceDE w:val="0"/>
        <w:autoSpaceDN w:val="0"/>
        <w:adjustRightInd w:val="0"/>
        <w:spacing w:before="163" w:beforeLines="50" w:after="163" w:afterLines="50"/>
        <w:ind w:firstLine="480" w:firstLineChars="200"/>
        <w:rPr>
          <w:rFonts w:cs="Times New Roman"/>
          <w:kern w:val="0"/>
        </w:rPr>
      </w:pPr>
    </w:p>
    <w:p>
      <w:pPr>
        <w:pStyle w:val="3"/>
        <w:spacing w:before="163" w:beforeLines="50" w:after="163" w:afterLines="50" w:line="360" w:lineRule="auto"/>
        <w:jc w:val="center"/>
        <w:rPr>
          <w:rFonts w:ascii="黑体" w:hAnsi="黑体" w:cs="黑体"/>
          <w:bCs/>
          <w:sz w:val="36"/>
          <w:szCs w:val="36"/>
          <w:lang w:val="zh-CN" w:eastAsia="zh-CN"/>
        </w:rPr>
      </w:pPr>
      <w:bookmarkStart w:id="114" w:name="_Toc487709352"/>
      <w:r>
        <w:rPr>
          <w:rFonts w:hint="eastAsia" w:ascii="黑体" w:hAnsi="黑体" w:cs="黑体"/>
          <w:bCs/>
          <w:sz w:val="36"/>
          <w:szCs w:val="36"/>
          <w:lang w:val="zh-CN" w:eastAsia="zh-CN"/>
        </w:rPr>
        <w:t>第</w:t>
      </w:r>
      <w:r>
        <w:rPr>
          <w:rFonts w:hint="eastAsia" w:ascii="黑体" w:hAnsi="黑体" w:cs="黑体"/>
          <w:bCs/>
          <w:sz w:val="36"/>
          <w:szCs w:val="36"/>
          <w:lang w:val="zh-CN"/>
        </w:rPr>
        <w:t>十一</w:t>
      </w:r>
      <w:r>
        <w:rPr>
          <w:rFonts w:hint="eastAsia" w:ascii="黑体" w:hAnsi="黑体" w:cs="黑体"/>
          <w:bCs/>
          <w:sz w:val="36"/>
          <w:szCs w:val="36"/>
          <w:lang w:val="zh-CN" w:eastAsia="zh-CN"/>
        </w:rPr>
        <w:t>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 xml:space="preserve"> 土壤</w:t>
      </w:r>
      <w:r>
        <w:rPr>
          <w:rFonts w:hint="eastAsia" w:ascii="黑体" w:hAnsi="黑体" w:cs="黑体"/>
          <w:bCs/>
          <w:sz w:val="36"/>
          <w:szCs w:val="36"/>
          <w:lang w:val="zh-CN"/>
        </w:rPr>
        <w:t>呼吸</w:t>
      </w:r>
      <w:r>
        <w:rPr>
          <w:rFonts w:hint="eastAsia" w:ascii="黑体" w:hAnsi="黑体" w:cs="黑体"/>
          <w:bCs/>
          <w:sz w:val="36"/>
          <w:szCs w:val="36"/>
          <w:lang w:val="zh-CN" w:eastAsia="zh-CN"/>
        </w:rPr>
        <w:t>测定</w:t>
      </w:r>
      <w:bookmarkEnd w:id="114"/>
    </w:p>
    <w:p>
      <w:pPr>
        <w:pStyle w:val="35"/>
        <w:spacing w:before="163" w:beforeLines="50" w:after="163" w:afterLines="50" w:line="360" w:lineRule="auto"/>
        <w:ind w:firstLineChars="0"/>
        <w:rPr>
          <w:b/>
          <w:bCs/>
          <w:sz w:val="28"/>
          <w:szCs w:val="28"/>
        </w:rPr>
      </w:pPr>
      <w:r>
        <w:rPr>
          <w:b/>
          <w:bCs/>
          <w:sz w:val="28"/>
          <w:szCs w:val="28"/>
        </w:rPr>
        <w:t xml:space="preserve">(1)  </w:t>
      </w:r>
      <w:r>
        <w:rPr>
          <w:rFonts w:hint="eastAsia"/>
          <w:b/>
          <w:bCs/>
          <w:sz w:val="28"/>
          <w:szCs w:val="28"/>
        </w:rPr>
        <w:t>影响土壤呼吸的因素</w:t>
      </w:r>
    </w:p>
    <w:p>
      <w:pPr>
        <w:snapToGrid w:val="0"/>
        <w:spacing w:before="163" w:beforeLines="50" w:after="163" w:afterLines="50"/>
        <w:ind w:firstLine="480" w:firstLineChars="200"/>
      </w:pPr>
      <w:r>
        <w:rPr>
          <w:rFonts w:hint="eastAsia"/>
        </w:rPr>
        <w:t>温度和湿度主要是通过对土壤微生物代谢和植物根系生长的影响来改变土壤呼吸作用的。许多研究表明，土壤呼吸和温度之间存在明显的相关关系。</w:t>
      </w:r>
      <w:r>
        <w:rPr>
          <w:rFonts w:cs="Times New Roman"/>
        </w:rPr>
        <w:t>Q</w:t>
      </w:r>
      <w:r>
        <w:rPr>
          <w:rFonts w:cs="Times New Roman"/>
          <w:vertAlign w:val="subscript"/>
        </w:rPr>
        <w:t>10</w:t>
      </w:r>
      <w:r>
        <w:rPr>
          <w:rFonts w:cs="Times New Roman"/>
        </w:rPr>
        <w:t>值常用来描述温度和土壤呼吸之间的关系，它是指温度升高10℃时，土壤呼吸速率增大的倍数，平均值为2.4。水分一般和温度共同作用于土壤呼吸，产</w:t>
      </w:r>
      <w:r>
        <w:rPr>
          <w:rFonts w:hint="eastAsia"/>
        </w:rPr>
        <w:t>生协同效应。在一定温度范围内，土壤呼吸随着温度和湿度的升高而增高。在水分饱和或渍水或过干的条件下，土壤呼吸速率将被抑制。植被类型、养分状况、有机质含量、土壤的理化性质等在不同的区域有很大的差异，这导致土壤呼吸速率的时间、空间异质性较大。</w:t>
      </w:r>
    </w:p>
    <w:p>
      <w:pPr>
        <w:pStyle w:val="35"/>
        <w:spacing w:before="163" w:beforeLines="50" w:after="163" w:afterLines="50" w:line="360" w:lineRule="auto"/>
        <w:ind w:firstLineChars="0"/>
        <w:rPr>
          <w:b/>
          <w:bCs/>
          <w:sz w:val="28"/>
          <w:szCs w:val="28"/>
        </w:rPr>
      </w:pPr>
      <w:r>
        <w:rPr>
          <w:b/>
          <w:bCs/>
          <w:sz w:val="28"/>
          <w:szCs w:val="28"/>
        </w:rPr>
        <w:t xml:space="preserve">(2)  </w:t>
      </w:r>
      <w:r>
        <w:rPr>
          <w:rFonts w:hint="eastAsia"/>
          <w:b/>
          <w:bCs/>
          <w:sz w:val="28"/>
          <w:szCs w:val="28"/>
        </w:rPr>
        <w:t>土壤呼吸的测定方法</w:t>
      </w:r>
    </w:p>
    <w:p>
      <w:pPr>
        <w:autoSpaceDE w:val="0"/>
        <w:autoSpaceDN w:val="0"/>
        <w:adjustRightInd w:val="0"/>
        <w:spacing w:before="163" w:beforeLines="50" w:after="163" w:afterLines="50"/>
        <w:ind w:firstLine="480" w:firstLineChars="200"/>
        <w:rPr>
          <w:rFonts w:cs="Times New Roman"/>
          <w:kern w:val="0"/>
        </w:rPr>
      </w:pPr>
      <w:r>
        <w:rPr>
          <w:rFonts w:cs="Times New Roman"/>
          <w:kern w:val="0"/>
        </w:rPr>
        <w:t>土壤呼吸采用碱液吸收法测定(Anderson, 1982)</w:t>
      </w:r>
      <w:r>
        <w:rPr>
          <w:rFonts w:hint="eastAsia" w:cs="Times New Roman"/>
          <w:kern w:val="0"/>
        </w:rPr>
        <w:t>，</w:t>
      </w:r>
      <w:r>
        <w:rPr>
          <w:rFonts w:cs="Times New Roman"/>
          <w:kern w:val="0"/>
        </w:rPr>
        <w:t>其原理是</w:t>
      </w:r>
      <w:r>
        <w:rPr>
          <w:rFonts w:hint="eastAsia" w:cs="Times New Roman"/>
          <w:kern w:val="0"/>
        </w:rPr>
        <w:t>：</w:t>
      </w:r>
      <w:r>
        <w:rPr>
          <w:rFonts w:cs="Times New Roman"/>
          <w:kern w:val="0"/>
        </w:rPr>
        <w:t>将一定浓度的碱液装入开敞的玻璃罐瓶中</w:t>
      </w:r>
      <w:r>
        <w:rPr>
          <w:rFonts w:hint="eastAsia" w:cs="Times New Roman"/>
          <w:kern w:val="0"/>
        </w:rPr>
        <w:t>，</w:t>
      </w:r>
      <w:r>
        <w:rPr>
          <w:rFonts w:cs="Times New Roman"/>
          <w:kern w:val="0"/>
        </w:rPr>
        <w:t>放置在测定的土壤表面上</w:t>
      </w:r>
      <w:r>
        <w:rPr>
          <w:rFonts w:hint="eastAsia" w:cs="Times New Roman"/>
          <w:kern w:val="0"/>
        </w:rPr>
        <w:t>，</w:t>
      </w:r>
      <w:r>
        <w:rPr>
          <w:rFonts w:cs="Times New Roman"/>
          <w:kern w:val="0"/>
        </w:rPr>
        <w:t>用一个上端密闭的金属圆桶罩住(下端嵌入土壤中至少2 cm )。当CO</w:t>
      </w:r>
      <w:r>
        <w:rPr>
          <w:rFonts w:cs="Times New Roman"/>
          <w:kern w:val="0"/>
          <w:vertAlign w:val="subscript"/>
        </w:rPr>
        <w:t>2</w:t>
      </w:r>
      <w:r>
        <w:rPr>
          <w:rFonts w:cs="Times New Roman"/>
          <w:kern w:val="0"/>
        </w:rPr>
        <w:t>从土壤表面释放出来时</w:t>
      </w:r>
      <w:r>
        <w:rPr>
          <w:rFonts w:hint="eastAsia" w:cs="Times New Roman"/>
          <w:kern w:val="0"/>
        </w:rPr>
        <w:t>，</w:t>
      </w:r>
      <w:r>
        <w:rPr>
          <w:rFonts w:cs="Times New Roman"/>
          <w:kern w:val="0"/>
        </w:rPr>
        <w:t>被保持在圆桶内直到扩散被碱液吸收</w:t>
      </w:r>
      <w:r>
        <w:rPr>
          <w:rFonts w:hint="eastAsia" w:cs="Times New Roman"/>
          <w:kern w:val="0"/>
        </w:rPr>
        <w:t>，</w:t>
      </w:r>
      <w:r>
        <w:rPr>
          <w:rFonts w:cs="Times New Roman"/>
          <w:kern w:val="0"/>
        </w:rPr>
        <w:t>达到测定时间后</w:t>
      </w:r>
      <w:r>
        <w:rPr>
          <w:rFonts w:hint="eastAsia" w:cs="Times New Roman"/>
          <w:kern w:val="0"/>
        </w:rPr>
        <w:t>，</w:t>
      </w:r>
      <w:r>
        <w:rPr>
          <w:rFonts w:cs="Times New Roman"/>
          <w:kern w:val="0"/>
        </w:rPr>
        <w:t>取走碱液</w:t>
      </w:r>
      <w:r>
        <w:rPr>
          <w:rFonts w:hint="eastAsia" w:cs="Times New Roman"/>
          <w:kern w:val="0"/>
        </w:rPr>
        <w:t>，</w:t>
      </w:r>
      <w:r>
        <w:rPr>
          <w:rFonts w:cs="Times New Roman"/>
          <w:kern w:val="0"/>
        </w:rPr>
        <w:t>未反应的部分通过滴定确定</w:t>
      </w:r>
      <w:r>
        <w:rPr>
          <w:rFonts w:hint="eastAsia" w:cs="Times New Roman"/>
          <w:kern w:val="0"/>
        </w:rPr>
        <w:t>，</w:t>
      </w:r>
      <w:r>
        <w:rPr>
          <w:rFonts w:cs="Times New Roman"/>
          <w:kern w:val="0"/>
        </w:rPr>
        <w:t>减去这一部分</w:t>
      </w:r>
      <w:r>
        <w:rPr>
          <w:rFonts w:hint="eastAsia" w:cs="Times New Roman"/>
          <w:kern w:val="0"/>
        </w:rPr>
        <w:t>，</w:t>
      </w:r>
      <w:r>
        <w:rPr>
          <w:rFonts w:cs="Times New Roman"/>
          <w:kern w:val="0"/>
        </w:rPr>
        <w:t>即得到被碱液吸收的CO</w:t>
      </w:r>
      <w:r>
        <w:rPr>
          <w:rFonts w:cs="Times New Roman"/>
          <w:kern w:val="0"/>
          <w:vertAlign w:val="subscript"/>
        </w:rPr>
        <w:t>2</w:t>
      </w:r>
      <w:r>
        <w:rPr>
          <w:rFonts w:cs="Times New Roman"/>
          <w:kern w:val="0"/>
        </w:rPr>
        <w:t>量。</w:t>
      </w:r>
    </w:p>
    <w:p>
      <w:pPr>
        <w:autoSpaceDE w:val="0"/>
        <w:autoSpaceDN w:val="0"/>
        <w:adjustRightInd w:val="0"/>
        <w:spacing w:before="163" w:beforeLines="50" w:after="163" w:afterLines="50"/>
        <w:ind w:firstLine="480" w:firstLineChars="200"/>
        <w:rPr>
          <w:rFonts w:cs="Times New Roman"/>
          <w:kern w:val="0"/>
        </w:rPr>
      </w:pPr>
      <w:r>
        <w:rPr>
          <w:rFonts w:cs="Times New Roman"/>
          <w:kern w:val="0"/>
        </w:rPr>
        <w:t>具体操作是</w:t>
      </w:r>
      <w:r>
        <w:rPr>
          <w:rFonts w:hint="eastAsia" w:cs="Times New Roman"/>
          <w:kern w:val="0"/>
        </w:rPr>
        <w:t>：</w:t>
      </w:r>
      <w:r>
        <w:rPr>
          <w:rFonts w:cs="Times New Roman"/>
          <w:kern w:val="0"/>
        </w:rPr>
        <w:t>选择测定地点后</w:t>
      </w:r>
      <w:r>
        <w:rPr>
          <w:rFonts w:hint="eastAsia" w:cs="Times New Roman"/>
          <w:kern w:val="0"/>
        </w:rPr>
        <w:t>，</w:t>
      </w:r>
      <w:r>
        <w:rPr>
          <w:rFonts w:cs="Times New Roman"/>
          <w:kern w:val="0"/>
        </w:rPr>
        <w:t>将20 ml NaOH 溶液(1.0 N ) 装入玻璃瓶中放在距地表2 cm处的三角支架上</w:t>
      </w:r>
      <w:r>
        <w:rPr>
          <w:rFonts w:hint="eastAsia" w:cs="Times New Roman"/>
          <w:kern w:val="0"/>
        </w:rPr>
        <w:t>，</w:t>
      </w:r>
      <w:r>
        <w:rPr>
          <w:rFonts w:cs="Times New Roman"/>
          <w:kern w:val="0"/>
        </w:rPr>
        <w:t>迅速用金属桶罩住</w:t>
      </w:r>
      <w:r>
        <w:rPr>
          <w:rFonts w:hint="eastAsia" w:cs="Times New Roman"/>
          <w:kern w:val="0"/>
        </w:rPr>
        <w:t>，</w:t>
      </w:r>
      <w:r>
        <w:rPr>
          <w:rFonts w:cs="Times New Roman"/>
          <w:kern w:val="0"/>
        </w:rPr>
        <w:t>桶要避免阳光直接照晒</w:t>
      </w:r>
      <w:r>
        <w:rPr>
          <w:rFonts w:hint="eastAsia" w:cs="Times New Roman"/>
          <w:kern w:val="0"/>
        </w:rPr>
        <w:t>，</w:t>
      </w:r>
      <w:r>
        <w:rPr>
          <w:rFonts w:cs="Times New Roman"/>
          <w:kern w:val="0"/>
        </w:rPr>
        <w:t>可用布、木板遮住</w:t>
      </w:r>
      <w:r>
        <w:rPr>
          <w:rFonts w:hint="eastAsia" w:cs="Times New Roman"/>
          <w:kern w:val="0"/>
        </w:rPr>
        <w:t>，</w:t>
      </w:r>
      <w:r>
        <w:rPr>
          <w:rFonts w:cs="Times New Roman"/>
          <w:kern w:val="0"/>
        </w:rPr>
        <w:t>或外表镀上反光的铝箔。当碱液吸收24 h 后</w:t>
      </w:r>
      <w:r>
        <w:rPr>
          <w:rFonts w:hint="eastAsia" w:cs="Times New Roman"/>
          <w:kern w:val="0"/>
        </w:rPr>
        <w:t>，</w:t>
      </w:r>
      <w:r>
        <w:rPr>
          <w:rFonts w:cs="Times New Roman"/>
          <w:kern w:val="0"/>
        </w:rPr>
        <w:t>取走盛碱液的容器, 用盖子盖紧带到实验室进行分析</w:t>
      </w:r>
      <w:r>
        <w:rPr>
          <w:rFonts w:hint="eastAsia" w:cs="Times New Roman"/>
          <w:kern w:val="0"/>
        </w:rPr>
        <w:t>，</w:t>
      </w:r>
      <w:r>
        <w:rPr>
          <w:rFonts w:cs="Times New Roman"/>
          <w:kern w:val="0"/>
        </w:rPr>
        <w:t>这一测定需要的对照处理是</w:t>
      </w:r>
      <w:r>
        <w:rPr>
          <w:rFonts w:hint="eastAsia" w:cs="Times New Roman"/>
          <w:kern w:val="0"/>
        </w:rPr>
        <w:t>：</w:t>
      </w:r>
      <w:r>
        <w:rPr>
          <w:rFonts w:cs="Times New Roman"/>
          <w:kern w:val="0"/>
        </w:rPr>
        <w:t>用碱液将金属桶中原有空气中的CO</w:t>
      </w:r>
      <w:r>
        <w:rPr>
          <w:rFonts w:cs="Times New Roman"/>
          <w:kern w:val="0"/>
          <w:vertAlign w:val="subscript"/>
        </w:rPr>
        <w:t>2</w:t>
      </w:r>
      <w:r>
        <w:rPr>
          <w:rFonts w:cs="Times New Roman"/>
          <w:kern w:val="0"/>
        </w:rPr>
        <w:t>吸收</w:t>
      </w:r>
      <w:r>
        <w:rPr>
          <w:rFonts w:hint="eastAsia" w:cs="Times New Roman"/>
          <w:kern w:val="0"/>
        </w:rPr>
        <w:t>，</w:t>
      </w:r>
      <w:r>
        <w:rPr>
          <w:rFonts w:cs="Times New Roman"/>
          <w:kern w:val="0"/>
        </w:rPr>
        <w:t>为此</w:t>
      </w:r>
      <w:r>
        <w:rPr>
          <w:rFonts w:hint="eastAsia" w:cs="Times New Roman"/>
          <w:kern w:val="0"/>
        </w:rPr>
        <w:t>，</w:t>
      </w:r>
      <w:r>
        <w:rPr>
          <w:rFonts w:cs="Times New Roman"/>
          <w:kern w:val="0"/>
        </w:rPr>
        <w:t>在测定地点将盛碱液的玻璃罐放入金属桶中</w:t>
      </w:r>
      <w:r>
        <w:rPr>
          <w:rFonts w:hint="eastAsia" w:cs="Times New Roman"/>
          <w:kern w:val="0"/>
        </w:rPr>
        <w:t>，</w:t>
      </w:r>
      <w:r>
        <w:rPr>
          <w:rFonts w:cs="Times New Roman"/>
          <w:kern w:val="0"/>
        </w:rPr>
        <w:t>然后将桶的开敞一端也要密封住</w:t>
      </w:r>
      <w:r>
        <w:rPr>
          <w:rFonts w:hint="eastAsia" w:cs="Times New Roman"/>
          <w:kern w:val="0"/>
        </w:rPr>
        <w:t>，</w:t>
      </w:r>
      <w:r>
        <w:rPr>
          <w:rFonts w:cs="Times New Roman"/>
          <w:kern w:val="0"/>
        </w:rPr>
        <w:t>如用盖盖住</w:t>
      </w:r>
      <w:r>
        <w:rPr>
          <w:rFonts w:hint="eastAsia" w:cs="Times New Roman"/>
          <w:kern w:val="0"/>
        </w:rPr>
        <w:t>，</w:t>
      </w:r>
      <w:r>
        <w:rPr>
          <w:rFonts w:cs="Times New Roman"/>
          <w:kern w:val="0"/>
        </w:rPr>
        <w:t>用胶带纸将缝隙粘住。在实验室</w:t>
      </w:r>
      <w:r>
        <w:rPr>
          <w:rFonts w:hint="eastAsia" w:cs="Times New Roman"/>
          <w:kern w:val="0"/>
        </w:rPr>
        <w:t>，</w:t>
      </w:r>
      <w:r>
        <w:rPr>
          <w:rFonts w:cs="Times New Roman"/>
          <w:kern w:val="0"/>
        </w:rPr>
        <w:t>将对照和暴露在土壤空气中的碱液进行滴定</w:t>
      </w:r>
      <w:r>
        <w:rPr>
          <w:rFonts w:hint="eastAsia" w:cs="Times New Roman"/>
          <w:kern w:val="0"/>
        </w:rPr>
        <w:t>，</w:t>
      </w:r>
      <w:r>
        <w:rPr>
          <w:rFonts w:cs="Times New Roman"/>
          <w:kern w:val="0"/>
        </w:rPr>
        <w:t>确定未与CO</w:t>
      </w:r>
      <w:r>
        <w:rPr>
          <w:rFonts w:cs="Times New Roman"/>
          <w:kern w:val="0"/>
          <w:vertAlign w:val="subscript"/>
        </w:rPr>
        <w:t>2</w:t>
      </w:r>
      <w:r>
        <w:rPr>
          <w:rFonts w:cs="Times New Roman"/>
          <w:kern w:val="0"/>
        </w:rPr>
        <w:t>反应的NaOH 量。为此</w:t>
      </w:r>
      <w:r>
        <w:rPr>
          <w:rFonts w:hint="eastAsia" w:cs="Times New Roman"/>
          <w:kern w:val="0"/>
        </w:rPr>
        <w:t>，</w:t>
      </w:r>
      <w:r>
        <w:rPr>
          <w:rFonts w:cs="Times New Roman"/>
          <w:kern w:val="0"/>
        </w:rPr>
        <w:t>要将过量的BaCl</w:t>
      </w:r>
      <w:r>
        <w:rPr>
          <w:rFonts w:cs="Times New Roman"/>
          <w:kern w:val="0"/>
          <w:vertAlign w:val="subscript"/>
        </w:rPr>
        <w:t>2</w:t>
      </w:r>
      <w:r>
        <w:rPr>
          <w:rFonts w:cs="Times New Roman"/>
          <w:kern w:val="0"/>
        </w:rPr>
        <w:t>（2 mol/l</w:t>
      </w:r>
      <w:r>
        <w:rPr>
          <w:rFonts w:hint="eastAsia" w:cs="Times New Roman"/>
          <w:kern w:val="0"/>
        </w:rPr>
        <w:t>，</w:t>
      </w:r>
      <w:r>
        <w:rPr>
          <w:rFonts w:cs="Times New Roman"/>
          <w:kern w:val="0"/>
        </w:rPr>
        <w:t>5 ml）滴入碱液中</w:t>
      </w:r>
      <w:r>
        <w:rPr>
          <w:rFonts w:hint="eastAsia" w:cs="Times New Roman"/>
          <w:kern w:val="0"/>
        </w:rPr>
        <w:t>，</w:t>
      </w:r>
      <w:r>
        <w:rPr>
          <w:rFonts w:cs="Times New Roman"/>
          <w:kern w:val="0"/>
        </w:rPr>
        <w:t>沉淀溶液中由CO</w:t>
      </w:r>
      <w:r>
        <w:rPr>
          <w:rFonts w:cs="Times New Roman"/>
          <w:kern w:val="0"/>
          <w:vertAlign w:val="subscript"/>
        </w:rPr>
        <w:t>2</w:t>
      </w:r>
      <w:r>
        <w:rPr>
          <w:rFonts w:cs="Times New Roman"/>
          <w:kern w:val="0"/>
        </w:rPr>
        <w:t>被NaOH 吸收所产生的NaCO</w:t>
      </w:r>
      <w:r>
        <w:rPr>
          <w:rFonts w:cs="Times New Roman"/>
          <w:kern w:val="0"/>
          <w:vertAlign w:val="subscript"/>
        </w:rPr>
        <w:t>3</w:t>
      </w:r>
      <w:r>
        <w:rPr>
          <w:rFonts w:hint="eastAsia" w:cs="Times New Roman"/>
          <w:kern w:val="0"/>
        </w:rPr>
        <w:t>，</w:t>
      </w:r>
      <w:r>
        <w:rPr>
          <w:rFonts w:cs="Times New Roman"/>
          <w:kern w:val="0"/>
        </w:rPr>
        <w:t>形成BaCO</w:t>
      </w:r>
      <w:r>
        <w:rPr>
          <w:rFonts w:cs="Times New Roman"/>
          <w:kern w:val="0"/>
          <w:vertAlign w:val="subscript"/>
        </w:rPr>
        <w:t>3</w:t>
      </w:r>
      <w:r>
        <w:rPr>
          <w:rFonts w:hint="eastAsia" w:cs="Times New Roman"/>
          <w:kern w:val="0"/>
        </w:rPr>
        <w:t>，</w:t>
      </w:r>
      <w:r>
        <w:rPr>
          <w:rFonts w:cs="Times New Roman"/>
          <w:kern w:val="0"/>
        </w:rPr>
        <w:t>再以酚酞作指示剂</w:t>
      </w:r>
      <w:r>
        <w:rPr>
          <w:rFonts w:hint="eastAsia" w:cs="Times New Roman"/>
          <w:kern w:val="0"/>
        </w:rPr>
        <w:t>，</w:t>
      </w:r>
      <w:r>
        <w:rPr>
          <w:rFonts w:cs="Times New Roman"/>
          <w:kern w:val="0"/>
        </w:rPr>
        <w:t>用稀酸(1.0 N HCl) 中和未与CO</w:t>
      </w:r>
      <w:r>
        <w:rPr>
          <w:rFonts w:cs="Times New Roman"/>
          <w:kern w:val="0"/>
          <w:vertAlign w:val="subscript"/>
        </w:rPr>
        <w:t>2</w:t>
      </w:r>
      <w:r>
        <w:rPr>
          <w:rFonts w:cs="Times New Roman"/>
          <w:kern w:val="0"/>
        </w:rPr>
        <w:t>反应而剩余的NaOH</w:t>
      </w:r>
      <w:r>
        <w:rPr>
          <w:rFonts w:hint="eastAsia" w:cs="Times New Roman"/>
          <w:kern w:val="0"/>
        </w:rPr>
        <w:t>。</w:t>
      </w:r>
      <w:r>
        <w:rPr>
          <w:rFonts w:cs="Times New Roman"/>
          <w:kern w:val="0"/>
        </w:rPr>
        <w:t>滴入酸时要慢</w:t>
      </w:r>
      <w:r>
        <w:rPr>
          <w:rFonts w:hint="eastAsia" w:cs="Times New Roman"/>
          <w:kern w:val="0"/>
        </w:rPr>
        <w:t>，</w:t>
      </w:r>
      <w:r>
        <w:rPr>
          <w:rFonts w:cs="Times New Roman"/>
          <w:kern w:val="0"/>
        </w:rPr>
        <w:t>以避免与已沉淀的BaCO</w:t>
      </w:r>
      <w:r>
        <w:rPr>
          <w:rFonts w:cs="Times New Roman"/>
          <w:kern w:val="0"/>
          <w:vertAlign w:val="subscript"/>
        </w:rPr>
        <w:t>3</w:t>
      </w:r>
      <w:r>
        <w:rPr>
          <w:rFonts w:cs="Times New Roman"/>
          <w:kern w:val="0"/>
        </w:rPr>
        <w:t>接触而使之重新溶解</w:t>
      </w:r>
      <w:r>
        <w:rPr>
          <w:rFonts w:hint="eastAsia" w:cs="Times New Roman"/>
          <w:kern w:val="0"/>
        </w:rPr>
        <w:t>，</w:t>
      </w:r>
      <w:r>
        <w:rPr>
          <w:rFonts w:cs="Times New Roman"/>
          <w:kern w:val="0"/>
        </w:rPr>
        <w:t>记录下滴定碱液所消耗的酸的体积。</w:t>
      </w:r>
    </w:p>
    <w:p>
      <w:pPr>
        <w:autoSpaceDE w:val="0"/>
        <w:autoSpaceDN w:val="0"/>
        <w:adjustRightInd w:val="0"/>
        <w:spacing w:before="163" w:beforeLines="50" w:after="163" w:afterLines="50"/>
        <w:ind w:firstLine="480" w:firstLineChars="200"/>
        <w:rPr>
          <w:rFonts w:cs="Times New Roman"/>
          <w:kern w:val="0"/>
        </w:rPr>
      </w:pPr>
      <w:r>
        <w:rPr>
          <w:rFonts w:cs="Times New Roman"/>
          <w:kern w:val="0"/>
        </w:rPr>
        <w:t>以下公式可用来计算24 h内由土壤呼吸产生的CO</w:t>
      </w:r>
      <w:r>
        <w:rPr>
          <w:rFonts w:cs="Times New Roman"/>
          <w:kern w:val="0"/>
          <w:vertAlign w:val="subscript"/>
        </w:rPr>
        <w:t>2</w:t>
      </w:r>
      <w:r>
        <w:rPr>
          <w:rFonts w:cs="Times New Roman"/>
          <w:kern w:val="0"/>
        </w:rPr>
        <w:t>量</w:t>
      </w:r>
      <w:r>
        <w:rPr>
          <w:rFonts w:hint="eastAsia" w:cs="Times New Roman"/>
          <w:kern w:val="0"/>
        </w:rPr>
        <w:t>：</w:t>
      </w:r>
    </w:p>
    <w:p>
      <w:pPr>
        <w:autoSpaceDE w:val="0"/>
        <w:autoSpaceDN w:val="0"/>
        <w:adjustRightInd w:val="0"/>
        <w:spacing w:before="163" w:beforeLines="50" w:after="163" w:afterLines="50"/>
        <w:ind w:firstLine="480" w:firstLineChars="200"/>
        <w:jc w:val="center"/>
        <w:rPr>
          <w:rFonts w:cs="Times New Roman"/>
          <w:kern w:val="0"/>
        </w:rPr>
      </w:pPr>
      <w:r>
        <w:rPr>
          <w:rFonts w:cs="Times New Roman"/>
          <w:kern w:val="0"/>
        </w:rPr>
        <w:t>C或CO</w:t>
      </w:r>
      <w:r>
        <w:rPr>
          <w:rFonts w:cs="Times New Roman"/>
          <w:kern w:val="0"/>
          <w:vertAlign w:val="subscript"/>
        </w:rPr>
        <w:t>2</w:t>
      </w:r>
      <w:r>
        <w:rPr>
          <w:rFonts w:cs="Times New Roman"/>
          <w:kern w:val="0"/>
        </w:rPr>
        <w:t xml:space="preserve"> (mg) = (</w:t>
      </w:r>
      <w:r>
        <w:rPr>
          <w:rFonts w:cs="Times New Roman"/>
          <w:i/>
          <w:iCs/>
          <w:kern w:val="0"/>
        </w:rPr>
        <w:t xml:space="preserve">V </w:t>
      </w:r>
      <w:r>
        <w:rPr>
          <w:rFonts w:cs="Times New Roman"/>
          <w:kern w:val="0"/>
        </w:rPr>
        <w:t xml:space="preserve">1- </w:t>
      </w:r>
      <w:r>
        <w:rPr>
          <w:rFonts w:cs="Times New Roman"/>
          <w:i/>
          <w:iCs/>
          <w:kern w:val="0"/>
        </w:rPr>
        <w:t xml:space="preserve">V </w:t>
      </w:r>
      <w:r>
        <w:rPr>
          <w:rFonts w:cs="Times New Roman"/>
          <w:kern w:val="0"/>
        </w:rPr>
        <w:t>2) N E</w:t>
      </w:r>
    </w:p>
    <w:p>
      <w:pPr>
        <w:autoSpaceDE w:val="0"/>
        <w:autoSpaceDN w:val="0"/>
        <w:adjustRightInd w:val="0"/>
        <w:spacing w:before="163" w:beforeLines="50" w:after="163" w:afterLines="50"/>
        <w:ind w:firstLine="480" w:firstLineChars="200"/>
        <w:rPr>
          <w:rFonts w:cs="Times New Roman"/>
          <w:kern w:val="0"/>
        </w:rPr>
      </w:pPr>
      <w:r>
        <w:rPr>
          <w:rFonts w:cs="Times New Roman"/>
          <w:kern w:val="0"/>
        </w:rPr>
        <w:t>式中</w:t>
      </w:r>
      <w:r>
        <w:rPr>
          <w:rFonts w:hint="eastAsia" w:cs="Times New Roman"/>
          <w:kern w:val="0"/>
        </w:rPr>
        <w:t>，</w:t>
      </w:r>
      <w:r>
        <w:rPr>
          <w:rFonts w:cs="Times New Roman"/>
          <w:i/>
          <w:iCs/>
          <w:kern w:val="0"/>
        </w:rPr>
        <w:t xml:space="preserve">V </w:t>
      </w:r>
      <w:r>
        <w:rPr>
          <w:rFonts w:cs="Times New Roman"/>
          <w:kern w:val="0"/>
        </w:rPr>
        <w:t>1——中和对照处理中碱液所消耗的酸的体积</w:t>
      </w:r>
      <w:r>
        <w:rPr>
          <w:rFonts w:hint="eastAsia" w:cs="Times New Roman"/>
          <w:kern w:val="0"/>
        </w:rPr>
        <w:t>；</w:t>
      </w:r>
      <w:r>
        <w:rPr>
          <w:rFonts w:cs="Times New Roman"/>
          <w:i/>
          <w:iCs/>
          <w:kern w:val="0"/>
        </w:rPr>
        <w:t xml:space="preserve">V </w:t>
      </w:r>
      <w:r>
        <w:rPr>
          <w:rFonts w:cs="Times New Roman"/>
          <w:kern w:val="0"/>
        </w:rPr>
        <w:t>2——中和土壤呼吸处理中碱液所消耗的酸的体积</w:t>
      </w:r>
      <w:r>
        <w:rPr>
          <w:rFonts w:hint="eastAsia" w:cs="Times New Roman"/>
          <w:kern w:val="0"/>
        </w:rPr>
        <w:t>；</w:t>
      </w:r>
      <w:r>
        <w:rPr>
          <w:rFonts w:cs="Times New Roman"/>
          <w:kern w:val="0"/>
        </w:rPr>
        <w:t>N —— 盐酸的当量浓度</w:t>
      </w:r>
      <w:r>
        <w:rPr>
          <w:rFonts w:hint="eastAsia" w:cs="Times New Roman"/>
          <w:kern w:val="0"/>
        </w:rPr>
        <w:t>；</w:t>
      </w:r>
      <w:r>
        <w:rPr>
          <w:rFonts w:cs="Times New Roman"/>
          <w:kern w:val="0"/>
        </w:rPr>
        <w:t>E——重量转换系数</w:t>
      </w:r>
      <w:r>
        <w:rPr>
          <w:rFonts w:hint="eastAsia" w:cs="Times New Roman"/>
          <w:kern w:val="0"/>
        </w:rPr>
        <w:t>，</w:t>
      </w:r>
      <w:r>
        <w:rPr>
          <w:rFonts w:cs="Times New Roman"/>
          <w:kern w:val="0"/>
        </w:rPr>
        <w:t>用C表示时E= 6</w:t>
      </w:r>
      <w:r>
        <w:rPr>
          <w:rFonts w:hint="eastAsia" w:cs="Times New Roman"/>
          <w:kern w:val="0"/>
        </w:rPr>
        <w:t>，</w:t>
      </w:r>
      <w:r>
        <w:rPr>
          <w:rFonts w:cs="Times New Roman"/>
          <w:kern w:val="0"/>
        </w:rPr>
        <w:t>用CO</w:t>
      </w:r>
      <w:r>
        <w:rPr>
          <w:rFonts w:cs="Times New Roman"/>
          <w:kern w:val="0"/>
          <w:vertAlign w:val="subscript"/>
        </w:rPr>
        <w:t>2</w:t>
      </w:r>
      <w:r>
        <w:rPr>
          <w:rFonts w:cs="Times New Roman"/>
          <w:kern w:val="0"/>
        </w:rPr>
        <w:t>表示时E= 22。</w:t>
      </w:r>
    </w:p>
    <w:p>
      <w:pPr>
        <w:pStyle w:val="35"/>
        <w:spacing w:before="163" w:beforeLines="50" w:after="163" w:afterLines="50" w:line="360" w:lineRule="auto"/>
        <w:ind w:firstLineChars="0"/>
        <w:rPr>
          <w:b/>
          <w:bCs/>
          <w:sz w:val="28"/>
          <w:szCs w:val="28"/>
        </w:rPr>
      </w:pPr>
      <w:r>
        <w:rPr>
          <w:b/>
          <w:bCs/>
          <w:sz w:val="28"/>
          <w:szCs w:val="28"/>
        </w:rPr>
        <w:t xml:space="preserve">(3)  </w:t>
      </w:r>
      <w:r>
        <w:rPr>
          <w:rFonts w:hint="eastAsia"/>
          <w:b/>
          <w:bCs/>
          <w:sz w:val="28"/>
          <w:szCs w:val="28"/>
        </w:rPr>
        <w:t>测定步骤</w:t>
      </w:r>
    </w:p>
    <w:p>
      <w:pPr>
        <w:pStyle w:val="31"/>
        <w:numPr>
          <w:ilvl w:val="0"/>
          <w:numId w:val="142"/>
        </w:numPr>
        <w:snapToGrid w:val="0"/>
        <w:spacing w:before="163" w:beforeLines="50" w:after="163" w:afterLines="50"/>
        <w:ind w:left="0" w:firstLine="480"/>
        <w:rPr>
          <w:rFonts w:cs="Times New Roman"/>
        </w:rPr>
      </w:pPr>
      <w:r>
        <w:rPr>
          <w:rFonts w:cs="Times New Roman"/>
        </w:rPr>
        <w:t>选取好样点，将收集装置安装好；</w:t>
      </w:r>
    </w:p>
    <w:p>
      <w:pPr>
        <w:pStyle w:val="31"/>
        <w:numPr>
          <w:ilvl w:val="0"/>
          <w:numId w:val="142"/>
        </w:numPr>
        <w:snapToGrid w:val="0"/>
        <w:spacing w:before="163" w:beforeLines="50" w:after="163" w:afterLines="50"/>
        <w:ind w:left="0" w:firstLine="480"/>
        <w:rPr>
          <w:rFonts w:cs="Times New Roman"/>
        </w:rPr>
      </w:pPr>
      <w:r>
        <w:rPr>
          <w:rFonts w:cs="Times New Roman"/>
        </w:rPr>
        <w:t>试剂配置：0.5 mol/L NaOH，0.5 mol/L的HCl，0.5 mol/L的BaCl</w:t>
      </w:r>
      <w:r>
        <w:rPr>
          <w:rFonts w:cs="Times New Roman"/>
          <w:vertAlign w:val="subscript"/>
        </w:rPr>
        <w:t>2</w:t>
      </w:r>
      <w:r>
        <w:rPr>
          <w:rFonts w:cs="Times New Roman"/>
        </w:rPr>
        <w:t>，酚酞指示剂；</w:t>
      </w:r>
    </w:p>
    <w:p>
      <w:pPr>
        <w:pStyle w:val="31"/>
        <w:numPr>
          <w:ilvl w:val="0"/>
          <w:numId w:val="142"/>
        </w:numPr>
        <w:snapToGrid w:val="0"/>
        <w:spacing w:before="163" w:beforeLines="50" w:after="163" w:afterLines="50"/>
        <w:ind w:left="0" w:firstLine="480"/>
        <w:rPr>
          <w:rFonts w:cs="Times New Roman"/>
        </w:rPr>
      </w:pPr>
      <w:r>
        <w:rPr>
          <w:rFonts w:cs="Times New Roman"/>
        </w:rPr>
        <w:t>吸取20 mL NaOH (过量) 置于敞口容器中（烧杯），迅速密封，然后将其放入收集容器中，并密封；</w:t>
      </w:r>
    </w:p>
    <w:p>
      <w:pPr>
        <w:pStyle w:val="31"/>
        <w:numPr>
          <w:ilvl w:val="0"/>
          <w:numId w:val="142"/>
        </w:numPr>
        <w:snapToGrid w:val="0"/>
        <w:spacing w:before="163" w:beforeLines="50" w:after="163" w:afterLines="50"/>
        <w:ind w:left="0" w:firstLine="480"/>
        <w:rPr>
          <w:rFonts w:cs="Times New Roman"/>
        </w:rPr>
      </w:pPr>
      <w:r>
        <w:rPr>
          <w:rFonts w:cs="Times New Roman"/>
        </w:rPr>
        <w:t>放置2小时后将其密封后取回，加入5 ml BaCl</w:t>
      </w:r>
      <w:r>
        <w:rPr>
          <w:rFonts w:cs="Times New Roman"/>
          <w:vertAlign w:val="subscript"/>
        </w:rPr>
        <w:t>2</w:t>
      </w:r>
      <w:r>
        <w:rPr>
          <w:rFonts w:cs="Times New Roman"/>
        </w:rPr>
        <w:t>（过量）以沉淀生成的Na</w:t>
      </w:r>
      <w:r>
        <w:rPr>
          <w:rFonts w:cs="Times New Roman"/>
          <w:vertAlign w:val="subscript"/>
        </w:rPr>
        <w:t>2</w:t>
      </w:r>
      <w:r>
        <w:rPr>
          <w:rFonts w:cs="Times New Roman"/>
        </w:rPr>
        <w:t>CO</w:t>
      </w:r>
      <w:r>
        <w:rPr>
          <w:rFonts w:cs="Times New Roman"/>
          <w:vertAlign w:val="subscript"/>
        </w:rPr>
        <w:t>3</w:t>
      </w:r>
      <w:r>
        <w:rPr>
          <w:rFonts w:cs="Times New Roman"/>
        </w:rPr>
        <w:t>，用0.5 mol/L的HCl滴定。</w:t>
      </w:r>
    </w:p>
    <w:p>
      <w:pPr>
        <w:pStyle w:val="35"/>
        <w:spacing w:before="163" w:beforeLines="50" w:after="163" w:afterLines="50" w:line="360" w:lineRule="auto"/>
        <w:ind w:left="420" w:firstLine="0" w:firstLineChars="0"/>
        <w:rPr>
          <w:b/>
          <w:bCs/>
          <w:sz w:val="28"/>
          <w:szCs w:val="28"/>
        </w:rPr>
      </w:pPr>
      <w:r>
        <w:rPr>
          <w:b/>
          <w:bCs/>
          <w:sz w:val="28"/>
          <w:szCs w:val="28"/>
        </w:rPr>
        <w:t xml:space="preserve">(4)  </w:t>
      </w:r>
      <w:r>
        <w:rPr>
          <w:rFonts w:hint="eastAsia"/>
          <w:b/>
          <w:bCs/>
          <w:sz w:val="28"/>
          <w:szCs w:val="28"/>
        </w:rPr>
        <w:t>结果计算</w:t>
      </w:r>
    </w:p>
    <w:p>
      <w:pPr>
        <w:snapToGrid w:val="0"/>
        <w:spacing w:before="163" w:beforeLines="50" w:after="163" w:afterLines="50"/>
        <w:ind w:firstLine="480" w:firstLineChars="200"/>
      </w:pPr>
      <w:r>
        <w:rPr>
          <w:rFonts w:hint="eastAsia"/>
        </w:rPr>
        <w:t>计算</w:t>
      </w:r>
      <w:r>
        <w:t>CO</w:t>
      </w:r>
      <w:r>
        <w:rPr>
          <w:vertAlign w:val="subscript"/>
        </w:rPr>
        <w:t>2</w:t>
      </w:r>
      <w:r>
        <w:rPr>
          <w:rFonts w:hint="eastAsia"/>
        </w:rPr>
        <w:t>排放通量，公式如下：</w:t>
      </w:r>
    </w:p>
    <w:p>
      <w:pPr>
        <w:snapToGrid w:val="0"/>
        <w:spacing w:before="163" w:beforeLines="50" w:after="163" w:afterLines="50"/>
        <w:ind w:firstLine="480" w:firstLineChars="200"/>
        <w:jc w:val="center"/>
      </w:pPr>
      <w:r>
        <w:rPr>
          <w:rFonts w:hint="eastAsia"/>
        </w:rPr>
        <w:t>V</w:t>
      </w:r>
      <w:r>
        <w:rPr>
          <w:rFonts w:hint="eastAsia"/>
          <w:vertAlign w:val="subscript"/>
        </w:rPr>
        <w:t>CO2</w:t>
      </w:r>
      <w:r>
        <w:rPr>
          <w:rFonts w:hint="eastAsia"/>
        </w:rPr>
        <w:t>=</w:t>
      </w:r>
      <w:r>
        <w:t>[</w:t>
      </w:r>
      <w:r>
        <w:rPr>
          <w:rFonts w:hint="eastAsia"/>
        </w:rPr>
        <w:t>(</w:t>
      </w:r>
      <w:r>
        <w:t>V</w:t>
      </w:r>
      <w:r>
        <w:rPr>
          <w:vertAlign w:val="subscript"/>
        </w:rPr>
        <w:t>标定</w:t>
      </w:r>
      <w:r>
        <w:rPr>
          <w:rFonts w:hint="eastAsia"/>
        </w:rPr>
        <w:t>-</w:t>
      </w:r>
      <w:r>
        <w:t>V</w:t>
      </w:r>
      <w:r>
        <w:rPr>
          <w:vertAlign w:val="subscript"/>
        </w:rPr>
        <w:t>滴定</w:t>
      </w:r>
      <w:r>
        <w:rPr>
          <w:rFonts w:hint="eastAsia"/>
        </w:rPr>
        <w:t>)*C</w:t>
      </w:r>
      <w:r>
        <w:rPr>
          <w:rFonts w:hint="eastAsia"/>
          <w:vertAlign w:val="subscript"/>
        </w:rPr>
        <w:t>HCl</w:t>
      </w:r>
      <w:r>
        <w:rPr>
          <w:rFonts w:hint="eastAsia"/>
        </w:rPr>
        <w:t>*V</w:t>
      </w:r>
      <w:r>
        <w:rPr>
          <w:rFonts w:hint="eastAsia"/>
          <w:vertAlign w:val="subscript"/>
        </w:rPr>
        <w:t>桶</w:t>
      </w:r>
      <w:r>
        <w:rPr>
          <w:rFonts w:hint="eastAsia"/>
        </w:rPr>
        <w:t>*</w:t>
      </w:r>
      <w:r>
        <w:t>0.0022]/t</w:t>
      </w:r>
    </w:p>
    <w:p>
      <w:pPr>
        <w:adjustRightInd w:val="0"/>
        <w:spacing w:before="163" w:beforeLines="50" w:after="163" w:afterLines="50"/>
        <w:ind w:firstLine="480" w:firstLineChars="200"/>
      </w:pPr>
      <w:r>
        <w:t>式中</w:t>
      </w:r>
      <w:r>
        <w:rPr>
          <w:rFonts w:hint="eastAsia"/>
        </w:rPr>
        <w:t>，</w:t>
      </w:r>
      <w:r>
        <w:t>t</w:t>
      </w:r>
      <w:r>
        <w:rPr>
          <w:rFonts w:hint="eastAsia"/>
        </w:rPr>
        <w:t>：</w:t>
      </w:r>
      <w:r>
        <w:t>为碱液吸收</w:t>
      </w:r>
      <w:r>
        <w:rPr>
          <w:rFonts w:hint="eastAsia"/>
        </w:rPr>
        <w:t>CO</w:t>
      </w:r>
      <w:r>
        <w:rPr>
          <w:rFonts w:hint="eastAsia"/>
          <w:vertAlign w:val="subscript"/>
        </w:rPr>
        <w:t>2</w:t>
      </w:r>
      <w:r>
        <w:rPr>
          <w:rFonts w:hint="eastAsia"/>
        </w:rPr>
        <w:t>的时间；CO</w:t>
      </w:r>
      <w:r>
        <w:rPr>
          <w:rFonts w:hint="eastAsia"/>
          <w:vertAlign w:val="subscript"/>
        </w:rPr>
        <w:t>2</w:t>
      </w:r>
      <w:r>
        <w:rPr>
          <w:rFonts w:hint="eastAsia"/>
        </w:rPr>
        <w:t>排放通量单位为mg/h*m</w:t>
      </w:r>
      <w:r>
        <w:rPr>
          <w:rFonts w:hint="eastAsia"/>
          <w:vertAlign w:val="superscript"/>
        </w:rPr>
        <w:t>2</w:t>
      </w:r>
      <w:r>
        <w:rPr>
          <w:rFonts w:hint="eastAsia"/>
        </w:rPr>
        <w:t>；V</w:t>
      </w:r>
      <w:r>
        <w:rPr>
          <w:rFonts w:hint="eastAsia"/>
          <w:vertAlign w:val="subscript"/>
        </w:rPr>
        <w:t>桶</w:t>
      </w:r>
      <w:r>
        <w:rPr>
          <w:rFonts w:hint="eastAsia"/>
        </w:rPr>
        <w:t>为桶的体积；C</w:t>
      </w:r>
      <w:r>
        <w:rPr>
          <w:vertAlign w:val="subscript"/>
        </w:rPr>
        <w:t>HCl</w:t>
      </w:r>
      <w:r>
        <w:rPr>
          <w:rFonts w:hint="eastAsia"/>
        </w:rPr>
        <w:t>为HCl的浓度；0.0022为换算系数。</w:t>
      </w:r>
    </w:p>
    <w:p>
      <w:pPr>
        <w:pStyle w:val="31"/>
        <w:spacing w:before="163" w:beforeLines="50" w:after="163" w:afterLines="50"/>
        <w:ind w:left="900" w:firstLine="0" w:firstLineChars="0"/>
        <w:rPr>
          <w:rFonts w:cs="Times New Roman"/>
        </w:rPr>
      </w:pPr>
    </w:p>
    <w:p>
      <w:pPr>
        <w:pStyle w:val="31"/>
        <w:spacing w:before="163" w:beforeLines="50" w:after="163" w:afterLines="50"/>
        <w:ind w:left="900" w:firstLine="0" w:firstLineChars="0"/>
        <w:rPr>
          <w:rFonts w:cs="Times New Roman"/>
        </w:rPr>
      </w:pPr>
    </w:p>
    <w:p>
      <w:pPr>
        <w:adjustRightInd w:val="0"/>
        <w:spacing w:before="163" w:beforeLines="50" w:after="163" w:afterLines="50"/>
        <w:rPr>
          <w:rFonts w:eastAsia="宋体" w:cs="Times New Roman"/>
          <w:szCs w:val="21"/>
        </w:rPr>
      </w:pPr>
    </w:p>
    <w:p>
      <w:pPr>
        <w:pStyle w:val="2"/>
        <w:spacing w:before="163" w:beforeLines="50" w:after="163" w:afterLines="50" w:line="360" w:lineRule="auto"/>
        <w:jc w:val="center"/>
        <w:rPr>
          <w:rFonts w:ascii="黑体" w:hAnsi="黑体" w:cs="黑体"/>
          <w:bCs/>
          <w:sz w:val="44"/>
          <w:szCs w:val="44"/>
          <w:lang w:val="zh-CN"/>
        </w:rPr>
      </w:pPr>
      <w:bookmarkStart w:id="115" w:name="_Toc32634"/>
      <w:bookmarkStart w:id="116" w:name="_Toc487709353"/>
      <w:r>
        <w:rPr>
          <w:rFonts w:hint="eastAsia" w:ascii="黑体" w:hAnsi="黑体" w:cs="黑体"/>
          <w:bCs/>
          <w:sz w:val="44"/>
          <w:szCs w:val="44"/>
          <w:lang w:val="zh-CN"/>
        </w:rPr>
        <w:t xml:space="preserve">第四章 </w:t>
      </w:r>
      <w:r>
        <w:rPr>
          <w:rFonts w:ascii="黑体" w:hAnsi="黑体" w:cs="黑体"/>
          <w:bCs/>
          <w:sz w:val="44"/>
          <w:szCs w:val="44"/>
          <w:lang w:val="zh-CN"/>
        </w:rPr>
        <w:t xml:space="preserve"> </w:t>
      </w:r>
      <w:r>
        <w:rPr>
          <w:rFonts w:hint="eastAsia" w:ascii="黑体" w:hAnsi="黑体" w:cs="黑体"/>
          <w:bCs/>
          <w:sz w:val="44"/>
          <w:szCs w:val="44"/>
          <w:lang w:val="zh-CN"/>
        </w:rPr>
        <w:t>凋落物相关指标测定</w:t>
      </w:r>
      <w:bookmarkEnd w:id="115"/>
      <w:bookmarkEnd w:id="116"/>
    </w:p>
    <w:p>
      <w:pPr>
        <w:pStyle w:val="3"/>
        <w:spacing w:before="163" w:beforeLines="50" w:after="163" w:afterLines="50" w:line="360" w:lineRule="auto"/>
        <w:jc w:val="center"/>
        <w:rPr>
          <w:rFonts w:ascii="黑体" w:hAnsi="黑体" w:cs="黑体"/>
          <w:bCs/>
          <w:sz w:val="36"/>
          <w:szCs w:val="36"/>
          <w:lang w:val="zh-CN" w:eastAsia="zh-CN"/>
        </w:rPr>
      </w:pPr>
      <w:bookmarkStart w:id="117" w:name="_Toc487709354"/>
      <w:bookmarkStart w:id="118" w:name="_Toc9894"/>
      <w:r>
        <w:rPr>
          <w:rFonts w:hint="eastAsia" w:ascii="黑体" w:hAnsi="黑体" w:cs="黑体"/>
          <w:bCs/>
          <w:sz w:val="36"/>
          <w:szCs w:val="36"/>
          <w:lang w:val="zh-CN" w:eastAsia="zh-CN"/>
        </w:rPr>
        <w:t>第一节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凋落物样品采集与处理</w:t>
      </w:r>
      <w:bookmarkEnd w:id="117"/>
      <w:bookmarkEnd w:id="118"/>
    </w:p>
    <w:p>
      <w:pPr>
        <w:pStyle w:val="4"/>
        <w:spacing w:before="163" w:beforeLines="50" w:after="163" w:afterLines="50" w:line="360" w:lineRule="auto"/>
        <w:jc w:val="both"/>
        <w:rPr>
          <w:rFonts w:cs="Times New Roman"/>
          <w:kern w:val="0"/>
          <w:sz w:val="28"/>
          <w:szCs w:val="28"/>
          <w:lang w:val="zh-CN"/>
        </w:rPr>
      </w:pPr>
      <w:bookmarkStart w:id="119" w:name="_Toc487709355"/>
      <w:r>
        <w:rPr>
          <w:rFonts w:hint="eastAsia" w:cs="Times New Roman"/>
          <w:kern w:val="0"/>
          <w:sz w:val="28"/>
          <w:szCs w:val="28"/>
          <w:lang w:val="zh-CN"/>
        </w:rPr>
        <w:t xml:space="preserve">1.1 </w:t>
      </w:r>
      <w:r>
        <w:rPr>
          <w:rFonts w:cs="Times New Roman"/>
          <w:kern w:val="0"/>
          <w:sz w:val="28"/>
          <w:szCs w:val="28"/>
          <w:lang w:val="zh-CN"/>
        </w:rPr>
        <w:t xml:space="preserve"> </w:t>
      </w:r>
      <w:r>
        <w:rPr>
          <w:rFonts w:hint="eastAsia" w:cs="Times New Roman"/>
          <w:kern w:val="0"/>
          <w:sz w:val="28"/>
          <w:szCs w:val="28"/>
          <w:lang w:val="zh-CN"/>
        </w:rPr>
        <w:t>新鲜</w:t>
      </w:r>
      <w:r>
        <w:rPr>
          <w:rFonts w:cs="Times New Roman"/>
          <w:kern w:val="0"/>
          <w:sz w:val="28"/>
          <w:szCs w:val="28"/>
          <w:lang w:val="zh-CN"/>
        </w:rPr>
        <w:t>凋落物采集与处理</w:t>
      </w:r>
      <w:bookmarkEnd w:id="119"/>
    </w:p>
    <w:p>
      <w:pPr>
        <w:spacing w:before="163" w:beforeLines="50" w:after="163" w:afterLines="50"/>
        <w:ind w:firstLine="480" w:firstLineChars="200"/>
      </w:pPr>
      <w:r>
        <w:rPr>
          <w:rFonts w:hint="eastAsia"/>
        </w:rPr>
        <w:t>新鲜</w:t>
      </w:r>
      <w:r>
        <w:t>凋落物的采集通过在野外样地中布设凋落物收集器</w:t>
      </w:r>
      <w:r>
        <w:rPr>
          <w:rFonts w:hint="eastAsia"/>
        </w:rPr>
        <w:t>进行</w:t>
      </w:r>
      <w:r>
        <w:t>。</w:t>
      </w:r>
      <w:r>
        <w:rPr>
          <w:rFonts w:hint="eastAsia"/>
        </w:rPr>
        <w:t>根据</w:t>
      </w:r>
      <w:r>
        <w:t>实验安排，定期</w:t>
      </w:r>
      <w:r>
        <w:rPr>
          <w:rFonts w:hint="eastAsia"/>
        </w:rPr>
        <w:t>在</w:t>
      </w:r>
      <w:r>
        <w:t>样地内预先布设的收集器中</w:t>
      </w:r>
      <w:r>
        <w:rPr>
          <w:rFonts w:hint="eastAsia"/>
        </w:rPr>
        <w:t>进行</w:t>
      </w:r>
      <w:r>
        <w:t>收集</w:t>
      </w:r>
      <w:r>
        <w:rPr>
          <w:rFonts w:hint="eastAsia"/>
        </w:rPr>
        <w:t>，</w:t>
      </w:r>
      <w:r>
        <w:t>本所</w:t>
      </w:r>
      <w:r>
        <w:rPr>
          <w:rFonts w:hint="eastAsia"/>
        </w:rPr>
        <w:t>布设</w:t>
      </w:r>
      <w:r>
        <w:t>与野外的凋落物收集器主要分为两类：</w:t>
      </w:r>
    </w:p>
    <w:p>
      <w:pPr>
        <w:pStyle w:val="35"/>
        <w:spacing w:before="163" w:beforeLines="50" w:after="163" w:afterLines="50" w:line="360" w:lineRule="auto"/>
        <w:ind w:firstLineChars="0"/>
        <w:rPr>
          <w:b/>
          <w:bCs/>
          <w:sz w:val="28"/>
          <w:szCs w:val="28"/>
        </w:rPr>
      </w:pPr>
      <w:r>
        <w:rPr>
          <w:b/>
          <w:bCs/>
          <w:sz w:val="28"/>
          <w:szCs w:val="28"/>
        </w:rPr>
        <w:t xml:space="preserve"> (1)  方框形凋落物收集器</w:t>
      </w:r>
    </w:p>
    <w:p>
      <w:pPr>
        <w:spacing w:before="163" w:beforeLines="50" w:after="163" w:afterLines="50"/>
        <w:ind w:firstLine="480" w:firstLineChars="200"/>
      </w:pPr>
      <w:r>
        <w:rPr>
          <w:rFonts w:hint="eastAsia"/>
        </w:rPr>
        <w:t>采集时</w:t>
      </w:r>
      <w:r>
        <w:t>，收集</w:t>
      </w:r>
      <w:r>
        <w:rPr>
          <w:rFonts w:hint="eastAsia"/>
        </w:rPr>
        <w:t>框</w:t>
      </w:r>
      <w:r>
        <w:t>中所有的凋落物，</w:t>
      </w:r>
      <w:r>
        <w:rPr>
          <w:rFonts w:hint="eastAsia"/>
        </w:rPr>
        <w:t>装入</w:t>
      </w:r>
      <w:r>
        <w:t>塑料密封袋</w:t>
      </w:r>
      <w:r>
        <w:rPr>
          <w:rFonts w:hint="eastAsia"/>
        </w:rPr>
        <w:t>进行</w:t>
      </w:r>
      <w:r>
        <w:t>保存，做好标记</w:t>
      </w:r>
      <w:r>
        <w:rPr>
          <w:rFonts w:hint="eastAsia"/>
        </w:rPr>
        <w:t>，遮光冷藏</w:t>
      </w:r>
      <w:r>
        <w:t>保存</w:t>
      </w:r>
      <w:r>
        <w:rPr>
          <w:rFonts w:hint="eastAsia"/>
        </w:rPr>
        <w:t>带回</w:t>
      </w:r>
      <w:r>
        <w:t>实验室进行分析。</w:t>
      </w:r>
    </w:p>
    <w:p>
      <w:pPr>
        <w:pStyle w:val="35"/>
        <w:spacing w:before="163" w:beforeLines="50" w:after="163" w:afterLines="50" w:line="360" w:lineRule="auto"/>
        <w:ind w:firstLineChars="0"/>
        <w:rPr>
          <w:b/>
          <w:bCs/>
          <w:sz w:val="28"/>
          <w:szCs w:val="28"/>
        </w:rPr>
      </w:pPr>
      <w:r>
        <w:rPr>
          <w:b/>
          <w:bCs/>
          <w:sz w:val="28"/>
          <w:szCs w:val="28"/>
        </w:rPr>
        <w:t xml:space="preserve"> (2)  </w:t>
      </w:r>
      <w:r>
        <w:rPr>
          <w:rFonts w:hint="eastAsia"/>
          <w:b/>
          <w:bCs/>
          <w:sz w:val="28"/>
          <w:szCs w:val="28"/>
        </w:rPr>
        <w:t>倒</w:t>
      </w:r>
      <w:r>
        <w:rPr>
          <w:b/>
          <w:bCs/>
          <w:sz w:val="28"/>
          <w:szCs w:val="28"/>
        </w:rPr>
        <w:t>圆锥形凋落物收集器</w:t>
      </w:r>
    </w:p>
    <w:p>
      <w:pPr>
        <w:spacing w:before="163" w:beforeLines="50" w:after="163" w:afterLines="50"/>
        <w:ind w:firstLine="480" w:firstLineChars="200"/>
      </w:pPr>
      <w:r>
        <w:rPr>
          <w:rFonts w:hint="eastAsia"/>
        </w:rPr>
        <w:t>采集时，如</w:t>
      </w:r>
      <w:r>
        <w:t>圆锥体内壁</w:t>
      </w:r>
      <w:r>
        <w:rPr>
          <w:rFonts w:hint="eastAsia"/>
        </w:rPr>
        <w:t>中</w:t>
      </w:r>
      <w:r>
        <w:t>挂有凋落物，</w:t>
      </w:r>
      <w:r>
        <w:rPr>
          <w:rFonts w:hint="eastAsia"/>
        </w:rPr>
        <w:t>将凋落物人为</w:t>
      </w:r>
      <w:r>
        <w:t>移入</w:t>
      </w:r>
      <w:r>
        <w:rPr>
          <w:rFonts w:hint="eastAsia"/>
        </w:rPr>
        <w:t>系</w:t>
      </w:r>
      <w:r>
        <w:t>在</w:t>
      </w:r>
      <w:r>
        <w:rPr>
          <w:rFonts w:hint="eastAsia"/>
        </w:rPr>
        <w:t>圆锥体</w:t>
      </w:r>
      <w:r>
        <w:t>下方开口处的</w:t>
      </w:r>
      <w:r>
        <w:rPr>
          <w:rFonts w:hint="eastAsia"/>
        </w:rPr>
        <w:t>黑布袋中</w:t>
      </w:r>
      <w:r>
        <w:t>，</w:t>
      </w:r>
      <w:r>
        <w:rPr>
          <w:rFonts w:hint="eastAsia"/>
        </w:rPr>
        <w:t>解下</w:t>
      </w:r>
      <w:r>
        <w:t>黑</w:t>
      </w:r>
      <w:r>
        <w:rPr>
          <w:rFonts w:hint="eastAsia"/>
        </w:rPr>
        <w:t>布袋装入塑料</w:t>
      </w:r>
      <w:r>
        <w:t>密封袋，做好标记</w:t>
      </w:r>
      <w:r>
        <w:rPr>
          <w:rFonts w:hint="eastAsia"/>
        </w:rPr>
        <w:t>，换上</w:t>
      </w:r>
      <w:r>
        <w:t>新</w:t>
      </w:r>
      <w:r>
        <w:rPr>
          <w:rFonts w:hint="eastAsia"/>
        </w:rPr>
        <w:t>的空黑布袋以便</w:t>
      </w:r>
      <w:r>
        <w:t>下一次采集。</w:t>
      </w:r>
    </w:p>
    <w:p>
      <w:pPr>
        <w:pStyle w:val="4"/>
        <w:spacing w:before="163" w:beforeLines="50" w:after="163" w:afterLines="50" w:line="360" w:lineRule="auto"/>
        <w:jc w:val="both"/>
        <w:rPr>
          <w:rFonts w:cs="Times New Roman"/>
          <w:kern w:val="0"/>
          <w:sz w:val="28"/>
          <w:szCs w:val="28"/>
          <w:lang w:val="zh-CN"/>
        </w:rPr>
      </w:pPr>
      <w:bookmarkStart w:id="120" w:name="_Toc487709356"/>
      <w:r>
        <w:rPr>
          <w:rFonts w:cs="Times New Roman"/>
          <w:kern w:val="0"/>
          <w:sz w:val="28"/>
          <w:szCs w:val="28"/>
          <w:lang w:val="zh-CN"/>
        </w:rPr>
        <w:t xml:space="preserve">1.2  </w:t>
      </w:r>
      <w:r>
        <w:rPr>
          <w:rFonts w:hint="eastAsia" w:cs="Times New Roman"/>
          <w:kern w:val="0"/>
          <w:sz w:val="28"/>
          <w:szCs w:val="28"/>
          <w:lang w:val="zh-CN"/>
        </w:rPr>
        <w:t>分解</w:t>
      </w:r>
      <w:r>
        <w:rPr>
          <w:rFonts w:cs="Times New Roman"/>
          <w:kern w:val="0"/>
          <w:sz w:val="28"/>
          <w:szCs w:val="28"/>
          <w:lang w:val="zh-CN"/>
        </w:rPr>
        <w:t>袋中凋落物的采集</w:t>
      </w:r>
      <w:r>
        <w:rPr>
          <w:rFonts w:hint="eastAsia" w:cs="Times New Roman"/>
          <w:kern w:val="0"/>
          <w:sz w:val="28"/>
          <w:szCs w:val="28"/>
          <w:lang w:val="zh-CN"/>
        </w:rPr>
        <w:t>与</w:t>
      </w:r>
      <w:r>
        <w:rPr>
          <w:rFonts w:cs="Times New Roman"/>
          <w:kern w:val="0"/>
          <w:sz w:val="28"/>
          <w:szCs w:val="28"/>
          <w:lang w:val="zh-CN"/>
        </w:rPr>
        <w:t>处理</w:t>
      </w:r>
      <w:bookmarkEnd w:id="120"/>
    </w:p>
    <w:p>
      <w:pPr>
        <w:spacing w:before="163" w:beforeLines="50" w:after="163" w:afterLines="50"/>
        <w:ind w:firstLine="480" w:firstLineChars="200"/>
      </w:pPr>
      <w:r>
        <w:rPr>
          <w:rFonts w:hint="eastAsia"/>
        </w:rPr>
        <w:t>分解袋凋落物</w:t>
      </w:r>
      <w:r>
        <w:t>的采集通过</w:t>
      </w:r>
      <w:r>
        <w:rPr>
          <w:rFonts w:hint="eastAsia"/>
        </w:rPr>
        <w:t>收集预先</w:t>
      </w:r>
      <w:r>
        <w:t>布设在样地内装有凋落物的分解袋进行</w:t>
      </w:r>
      <w:r>
        <w:rPr>
          <w:rFonts w:hint="eastAsia"/>
        </w:rPr>
        <w:t>。根据</w:t>
      </w:r>
      <w:r>
        <w:t>实验安排，定期</w:t>
      </w:r>
      <w:r>
        <w:rPr>
          <w:rFonts w:hint="eastAsia"/>
        </w:rPr>
        <w:t>采集</w:t>
      </w:r>
      <w:r>
        <w:t>样地内预先</w:t>
      </w:r>
      <w:r>
        <w:rPr>
          <w:rFonts w:hint="eastAsia"/>
        </w:rPr>
        <w:t>布设</w:t>
      </w:r>
      <w:r>
        <w:t>的</w:t>
      </w:r>
      <w:r>
        <w:rPr>
          <w:rFonts w:hint="eastAsia"/>
        </w:rPr>
        <w:t>凋落物</w:t>
      </w:r>
      <w:r>
        <w:t>分解袋。</w:t>
      </w:r>
    </w:p>
    <w:p>
      <w:pPr>
        <w:spacing w:before="163" w:beforeLines="50" w:after="163" w:afterLines="50"/>
        <w:ind w:firstLine="480" w:firstLineChars="200"/>
      </w:pPr>
      <w:r>
        <w:rPr>
          <w:rFonts w:hint="eastAsia"/>
        </w:rPr>
        <w:t>采集过程</w:t>
      </w:r>
      <w:r>
        <w:t>中，</w:t>
      </w:r>
      <w:r>
        <w:rPr>
          <w:rFonts w:hint="eastAsia"/>
        </w:rPr>
        <w:t>在</w:t>
      </w:r>
      <w:r>
        <w:t>尽量不损失目标样品的情况下，尽可能的</w:t>
      </w:r>
      <w:r>
        <w:rPr>
          <w:rFonts w:hint="eastAsia"/>
        </w:rPr>
        <w:t>清除分解袋</w:t>
      </w:r>
      <w:r>
        <w:t>外附着的其他凋落物，</w:t>
      </w:r>
      <w:r>
        <w:rPr>
          <w:rFonts w:hint="eastAsia"/>
        </w:rPr>
        <w:t>植物</w:t>
      </w:r>
      <w:r>
        <w:t>根系以及土壤</w:t>
      </w:r>
      <w:r>
        <w:rPr>
          <w:rFonts w:hint="eastAsia"/>
        </w:rPr>
        <w:t>，</w:t>
      </w:r>
      <w:r>
        <w:t>装入塑料密封袋，做好标记，避光冷冻保存带回实验室进行分析。</w:t>
      </w:r>
    </w:p>
    <w:p/>
    <w:p>
      <w:pPr>
        <w:pStyle w:val="3"/>
        <w:spacing w:before="163" w:beforeLines="50" w:after="163" w:afterLines="50" w:line="360" w:lineRule="auto"/>
        <w:jc w:val="center"/>
        <w:rPr>
          <w:rFonts w:ascii="黑体" w:hAnsi="黑体" w:cs="黑体"/>
          <w:bCs/>
          <w:sz w:val="36"/>
          <w:szCs w:val="36"/>
          <w:lang w:val="zh-CN" w:eastAsia="zh-CN"/>
        </w:rPr>
      </w:pPr>
      <w:bookmarkStart w:id="121" w:name="_Toc487709357"/>
      <w:bookmarkStart w:id="122" w:name="_Toc26358"/>
      <w:r>
        <w:rPr>
          <w:rFonts w:hint="eastAsia" w:ascii="黑体" w:hAnsi="黑体" w:cs="黑体"/>
          <w:bCs/>
          <w:sz w:val="36"/>
          <w:szCs w:val="36"/>
          <w:lang w:val="zh-CN" w:eastAsia="zh-CN"/>
        </w:rPr>
        <w:t>第二节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 xml:space="preserve"> 凋落物物理性质分析</w:t>
      </w:r>
      <w:bookmarkEnd w:id="121"/>
      <w:bookmarkEnd w:id="122"/>
    </w:p>
    <w:p>
      <w:pPr>
        <w:pStyle w:val="4"/>
        <w:spacing w:before="163" w:beforeLines="50" w:after="163" w:afterLines="50" w:line="360" w:lineRule="auto"/>
        <w:jc w:val="both"/>
        <w:rPr>
          <w:rFonts w:cs="Times New Roman"/>
          <w:kern w:val="0"/>
          <w:sz w:val="28"/>
          <w:szCs w:val="28"/>
          <w:lang w:val="zh-CN"/>
        </w:rPr>
      </w:pPr>
      <w:bookmarkStart w:id="123" w:name="_Toc487709358"/>
      <w:bookmarkStart w:id="124" w:name="_Toc16957"/>
      <w:r>
        <w:rPr>
          <w:rFonts w:hint="eastAsia" w:cs="Times New Roman"/>
          <w:kern w:val="0"/>
          <w:sz w:val="28"/>
          <w:szCs w:val="28"/>
          <w:lang w:val="zh-CN"/>
        </w:rPr>
        <w:t xml:space="preserve">2.1 </w:t>
      </w:r>
      <w:r>
        <w:rPr>
          <w:rFonts w:cs="Times New Roman"/>
          <w:kern w:val="0"/>
          <w:sz w:val="28"/>
          <w:szCs w:val="28"/>
          <w:lang w:val="zh-CN"/>
        </w:rPr>
        <w:t xml:space="preserve"> </w:t>
      </w:r>
      <w:r>
        <w:rPr>
          <w:rFonts w:hint="eastAsia" w:cs="Times New Roman"/>
          <w:kern w:val="0"/>
          <w:sz w:val="28"/>
          <w:szCs w:val="28"/>
          <w:lang w:val="zh-CN"/>
        </w:rPr>
        <w:t>凋落物分解温度检测</w:t>
      </w:r>
      <w:bookmarkEnd w:id="123"/>
      <w:bookmarkEnd w:id="124"/>
    </w:p>
    <w:p>
      <w:pPr>
        <w:spacing w:before="163" w:beforeLines="50" w:after="163" w:afterLines="50"/>
        <w:ind w:firstLine="480" w:firstLineChars="200"/>
      </w:pPr>
      <w:r>
        <w:rPr>
          <w:rFonts w:hint="eastAsia"/>
        </w:rPr>
        <w:t>凋落物分解温度通过埋设纽扣式温度计的小号塑料密封袋埋入后覆盖，并将密封袋上所系的尼龙绳系在周边明显</w:t>
      </w:r>
      <w:r>
        <w:rPr>
          <w:rFonts w:hint="eastAsia" w:eastAsia="宋体" w:cs="Times New Roman"/>
          <w:bCs/>
          <w:kern w:val="0"/>
          <w:lang w:val="zh-CN"/>
        </w:rPr>
        <w:t>且</w:t>
      </w:r>
      <w:r>
        <w:rPr>
          <w:rFonts w:hint="eastAsia"/>
        </w:rPr>
        <w:t>固定的物体上（如树干或大型岩石等），温度计的记录时间有限，需定期进行更换，并将所记录数据录取保存。</w:t>
      </w:r>
    </w:p>
    <w:p>
      <w:pPr>
        <w:pStyle w:val="4"/>
        <w:spacing w:before="163" w:beforeLines="50" w:after="163" w:afterLines="50" w:line="360" w:lineRule="auto"/>
        <w:jc w:val="both"/>
        <w:rPr>
          <w:rFonts w:cs="Times New Roman"/>
          <w:kern w:val="0"/>
          <w:sz w:val="28"/>
          <w:szCs w:val="28"/>
          <w:lang w:val="zh-CN"/>
        </w:rPr>
      </w:pPr>
      <w:bookmarkStart w:id="125" w:name="_Toc25272"/>
      <w:bookmarkStart w:id="126" w:name="_Toc487709359"/>
      <w:r>
        <w:rPr>
          <w:rFonts w:hint="eastAsia" w:cs="Times New Roman"/>
          <w:kern w:val="0"/>
          <w:sz w:val="28"/>
          <w:szCs w:val="28"/>
          <w:lang w:val="zh-CN"/>
        </w:rPr>
        <w:t>2.2  凋落物含水量测定</w:t>
      </w:r>
      <w:bookmarkEnd w:id="125"/>
      <w:bookmarkEnd w:id="126"/>
    </w:p>
    <w:p>
      <w:pPr>
        <w:pStyle w:val="31"/>
        <w:numPr>
          <w:ilvl w:val="0"/>
          <w:numId w:val="143"/>
        </w:numPr>
        <w:spacing w:before="163" w:beforeLines="50" w:after="163" w:afterLines="50"/>
        <w:ind w:left="0" w:firstLine="480"/>
      </w:pPr>
      <w:r>
        <w:rPr>
          <w:rFonts w:hint="eastAsia"/>
        </w:rPr>
        <w:t>凋落物含水量通过差量法进行，需预先准备足量牛皮纸信封在50-60</w:t>
      </w:r>
      <w:r>
        <w:rPr>
          <w:rFonts w:cs="Times New Roman"/>
        </w:rPr>
        <w:t>℃</w:t>
      </w:r>
      <w:r>
        <w:rPr>
          <w:rFonts w:hint="eastAsia"/>
        </w:rPr>
        <w:t>烘箱烘干至恒重，经天平称重后，将信封质量记在信封上备用；</w:t>
      </w:r>
    </w:p>
    <w:p>
      <w:pPr>
        <w:pStyle w:val="31"/>
        <w:numPr>
          <w:ilvl w:val="0"/>
          <w:numId w:val="143"/>
        </w:numPr>
        <w:spacing w:before="163" w:beforeLines="50" w:after="163" w:afterLines="50"/>
        <w:ind w:left="0" w:firstLine="480"/>
      </w:pPr>
      <w:r>
        <w:rPr>
          <w:rFonts w:hint="eastAsia"/>
        </w:rPr>
        <w:t>将凋落物从尼龙分解网袋中倒入临时容器后，仔细分选出其中的杂物，再将凋落物装入备好的信封中，用粗天平称重，并将此时的质量（凋落物鲜重+信封重）记在信封上；</w:t>
      </w:r>
    </w:p>
    <w:p>
      <w:pPr>
        <w:pStyle w:val="31"/>
        <w:numPr>
          <w:ilvl w:val="0"/>
          <w:numId w:val="143"/>
        </w:numPr>
        <w:spacing w:before="163" w:beforeLines="50" w:after="163" w:afterLines="50"/>
        <w:ind w:left="0" w:firstLine="480"/>
      </w:pPr>
      <w:r>
        <w:rPr>
          <w:rFonts w:hint="eastAsia"/>
        </w:rPr>
        <w:t>把装有凋落物的信封放入50-60</w:t>
      </w:r>
      <w:r>
        <w:rPr>
          <w:rFonts w:cs="Times New Roman"/>
        </w:rPr>
        <w:t>℃</w:t>
      </w:r>
      <w:r>
        <w:rPr>
          <w:rFonts w:hint="eastAsia"/>
        </w:rPr>
        <w:t>的烘箱进行烘干，每8小时取出用粗天平称重并记录数据于信封，当质量不再下降则表示凋落物已烘至恒重。</w:t>
      </w:r>
    </w:p>
    <w:p>
      <w:pPr>
        <w:pStyle w:val="31"/>
        <w:spacing w:before="163" w:beforeLines="50" w:after="163" w:afterLines="50"/>
        <w:ind w:left="839" w:firstLine="0" w:firstLineChars="0"/>
        <w:jc w:val="center"/>
        <w:rPr>
          <w:rFonts w:eastAsia="宋体" w:cs="Times New Roman"/>
        </w:rPr>
      </w:pPr>
      <w:r>
        <w:rPr>
          <w:rFonts w:eastAsia="宋体" w:cs="Times New Roman"/>
        </w:rPr>
        <w:t>含水率=</w:t>
      </w:r>
      <m:oMath>
        <m:f>
          <m:fPr>
            <m:ctrlPr>
              <w:rPr>
                <w:rFonts w:ascii="Cambria Math" w:hAnsi="Cambria Math" w:eastAsia="宋体" w:cs="Times New Roman"/>
              </w:rPr>
            </m:ctrlPr>
          </m:fPr>
          <m:num>
            <m:sSub>
              <m:sSubPr>
                <m:ctrlPr>
                  <w:rPr>
                    <w:rFonts w:ascii="Cambria Math" w:hAnsi="Cambria Math" w:eastAsia="宋体" w:cs="Times New Roman"/>
                    <w:i/>
                  </w:rPr>
                </m:ctrlPr>
              </m:sSubPr>
              <m:e>
                <m:r>
                  <w:rPr>
                    <w:rFonts w:ascii="Cambria Math" w:hAnsi="Cambria Math" w:eastAsia="宋体" w:cs="Times New Roman"/>
                  </w:rPr>
                  <m:t>m</m:t>
                </m:r>
                <m:ctrlPr>
                  <w:rPr>
                    <w:rFonts w:ascii="Cambria Math" w:hAnsi="Cambria Math" w:eastAsia="宋体" w:cs="Times New Roman"/>
                    <w:i/>
                  </w:rPr>
                </m:ctrlPr>
              </m:e>
              <m:sub>
                <m:r>
                  <w:rPr>
                    <w:rFonts w:ascii="Cambria Math" w:hAnsi="Cambria Math" w:eastAsia="宋体" w:cs="Times New Roman"/>
                  </w:rPr>
                  <m:t>2</m:t>
                </m:r>
                <m:ctrlPr>
                  <w:rPr>
                    <w:rFonts w:ascii="Cambria Math" w:hAnsi="Cambria Math" w:eastAsia="宋体" w:cs="Times New Roman"/>
                    <w:i/>
                  </w:rPr>
                </m:ctrlPr>
              </m:sub>
            </m:sSub>
            <m:r>
              <w:rPr>
                <w:rFonts w:ascii="Cambria Math" w:hAnsi="Cambria Math" w:eastAsia="宋体" w:cs="Times New Roman"/>
              </w:rPr>
              <m:t>-</m:t>
            </m:r>
            <m:sSub>
              <m:sSubPr>
                <m:ctrlPr>
                  <w:rPr>
                    <w:rFonts w:ascii="Cambria Math" w:hAnsi="Cambria Math" w:eastAsia="宋体" w:cs="Times New Roman"/>
                    <w:i/>
                  </w:rPr>
                </m:ctrlPr>
              </m:sSubPr>
              <m:e>
                <m:r>
                  <w:rPr>
                    <w:rFonts w:ascii="Cambria Math" w:hAnsi="Cambria Math" w:eastAsia="宋体" w:cs="Times New Roman"/>
                  </w:rPr>
                  <m:t>m</m:t>
                </m:r>
                <m:ctrlPr>
                  <w:rPr>
                    <w:rFonts w:ascii="Cambria Math" w:hAnsi="Cambria Math" w:eastAsia="宋体" w:cs="Times New Roman"/>
                    <w:i/>
                  </w:rPr>
                </m:ctrlPr>
              </m:e>
              <m:sub>
                <m:r>
                  <w:rPr>
                    <w:rFonts w:ascii="Cambria Math" w:hAnsi="Cambria Math" w:eastAsia="宋体" w:cs="Times New Roman"/>
                  </w:rPr>
                  <m:t>3</m:t>
                </m:r>
                <m:ctrlPr>
                  <w:rPr>
                    <w:rFonts w:ascii="Cambria Math" w:hAnsi="Cambria Math" w:eastAsia="宋体" w:cs="Times New Roman"/>
                    <w:i/>
                  </w:rPr>
                </m:ctrlPr>
              </m:sub>
            </m:sSub>
            <m:ctrlPr>
              <w:rPr>
                <w:rFonts w:ascii="Cambria Math" w:hAnsi="Cambria Math" w:eastAsia="宋体" w:cs="Times New Roman"/>
              </w:rPr>
            </m:ctrlPr>
          </m:num>
          <m:den>
            <m:sSub>
              <m:sSubPr>
                <m:ctrlPr>
                  <w:rPr>
                    <w:rFonts w:ascii="Cambria Math" w:hAnsi="Cambria Math" w:eastAsia="宋体" w:cs="Times New Roman"/>
                    <w:i/>
                  </w:rPr>
                </m:ctrlPr>
              </m:sSubPr>
              <m:e>
                <m:r>
                  <w:rPr>
                    <w:rFonts w:ascii="Cambria Math" w:hAnsi="Cambria Math" w:eastAsia="宋体" w:cs="Times New Roman"/>
                  </w:rPr>
                  <m:t>m</m:t>
                </m:r>
                <m:ctrlPr>
                  <w:rPr>
                    <w:rFonts w:ascii="Cambria Math" w:hAnsi="Cambria Math" w:eastAsia="宋体" w:cs="Times New Roman"/>
                    <w:i/>
                  </w:rPr>
                </m:ctrlPr>
              </m:e>
              <m:sub>
                <m:r>
                  <w:rPr>
                    <w:rFonts w:ascii="Cambria Math" w:hAnsi="Cambria Math" w:eastAsia="宋体" w:cs="Times New Roman"/>
                  </w:rPr>
                  <m:t>2</m:t>
                </m:r>
                <m:ctrlPr>
                  <w:rPr>
                    <w:rFonts w:ascii="Cambria Math" w:hAnsi="Cambria Math" w:eastAsia="宋体" w:cs="Times New Roman"/>
                    <w:i/>
                  </w:rPr>
                </m:ctrlPr>
              </m:sub>
            </m:sSub>
            <m:r>
              <w:rPr>
                <w:rFonts w:ascii="Cambria Math" w:hAnsi="Cambria Math" w:eastAsia="宋体" w:cs="Times New Roman"/>
              </w:rPr>
              <m:t>-</m:t>
            </m:r>
            <m:sSub>
              <m:sSubPr>
                <m:ctrlPr>
                  <w:rPr>
                    <w:rFonts w:ascii="Cambria Math" w:hAnsi="Cambria Math" w:eastAsia="宋体" w:cs="Times New Roman"/>
                    <w:i/>
                  </w:rPr>
                </m:ctrlPr>
              </m:sSubPr>
              <m:e>
                <m:r>
                  <w:rPr>
                    <w:rFonts w:ascii="Cambria Math" w:hAnsi="Cambria Math" w:eastAsia="宋体" w:cs="Times New Roman"/>
                  </w:rPr>
                  <m:t>m</m:t>
                </m:r>
                <m:ctrlPr>
                  <w:rPr>
                    <w:rFonts w:ascii="Cambria Math" w:hAnsi="Cambria Math" w:eastAsia="宋体" w:cs="Times New Roman"/>
                    <w:i/>
                  </w:rPr>
                </m:ctrlPr>
              </m:e>
              <m:sub>
                <m:r>
                  <w:rPr>
                    <w:rFonts w:ascii="Cambria Math" w:hAnsi="Cambria Math" w:eastAsia="宋体" w:cs="Times New Roman"/>
                  </w:rPr>
                  <m:t>1</m:t>
                </m:r>
                <m:ctrlPr>
                  <w:rPr>
                    <w:rFonts w:ascii="Cambria Math" w:hAnsi="Cambria Math" w:eastAsia="宋体" w:cs="Times New Roman"/>
                    <w:i/>
                  </w:rPr>
                </m:ctrlPr>
              </m:sub>
            </m:sSub>
            <m:ctrlPr>
              <w:rPr>
                <w:rFonts w:ascii="Cambria Math" w:hAnsi="Cambria Math" w:eastAsia="宋体" w:cs="Times New Roman"/>
              </w:rPr>
            </m:ctrlPr>
          </m:den>
        </m:f>
        <m:r>
          <w:rPr>
            <w:rFonts w:ascii="Cambria Math" w:hAnsi="Cambria Math" w:eastAsia="宋体" w:cs="Times New Roman"/>
          </w:rPr>
          <m:t>×100%</m:t>
        </m:r>
      </m:oMath>
    </w:p>
    <w:p>
      <w:pPr>
        <w:pStyle w:val="31"/>
        <w:spacing w:before="163" w:beforeLines="50" w:after="163" w:afterLines="50"/>
        <w:ind w:firstLine="480"/>
        <w:rPr>
          <w:rFonts w:eastAsia="宋体" w:cs="Times New Roman"/>
        </w:rPr>
      </w:pPr>
      <w:r>
        <w:rPr>
          <w:rFonts w:hint="eastAsia" w:eastAsia="宋体" w:cs="Times New Roman"/>
        </w:rPr>
        <w:t>式中：</w:t>
      </w:r>
    </w:p>
    <w:p>
      <w:pPr>
        <w:pStyle w:val="31"/>
        <w:spacing w:before="163" w:beforeLines="50" w:after="163" w:afterLines="50"/>
        <w:ind w:firstLine="960" w:firstLineChars="400"/>
        <w:rPr>
          <w:rFonts w:eastAsia="宋体" w:cs="Times New Roman"/>
        </w:rPr>
      </w:pPr>
      <w:r>
        <w:rPr>
          <w:rFonts w:hint="eastAsia" w:eastAsia="宋体" w:cs="Times New Roman"/>
          <w:i/>
        </w:rPr>
        <w:t>m</w:t>
      </w:r>
      <w:r>
        <w:rPr>
          <w:rFonts w:hint="eastAsia" w:eastAsia="宋体" w:cs="Times New Roman"/>
          <w:i/>
          <w:vertAlign w:val="subscript"/>
        </w:rPr>
        <w:t>1</w:t>
      </w:r>
      <w:r>
        <w:rPr>
          <w:rFonts w:eastAsia="宋体" w:cs="Times New Roman"/>
        </w:rPr>
        <w:t>=信封重</w:t>
      </w:r>
      <w:r>
        <w:rPr>
          <w:rFonts w:hint="eastAsia" w:eastAsia="宋体" w:cs="Times New Roman"/>
        </w:rPr>
        <w:t>；</w:t>
      </w:r>
    </w:p>
    <w:p>
      <w:pPr>
        <w:pStyle w:val="31"/>
        <w:spacing w:before="163" w:beforeLines="50" w:after="163" w:afterLines="50"/>
        <w:ind w:firstLine="960" w:firstLineChars="400"/>
        <w:rPr>
          <w:rFonts w:eastAsia="宋体" w:cs="Times New Roman"/>
        </w:rPr>
      </w:pPr>
      <w:r>
        <w:rPr>
          <w:rFonts w:eastAsia="宋体" w:cs="Times New Roman"/>
          <w:i/>
        </w:rPr>
        <w:t>m</w:t>
      </w:r>
      <w:r>
        <w:rPr>
          <w:rFonts w:eastAsia="宋体" w:cs="Times New Roman"/>
          <w:i/>
          <w:vertAlign w:val="subscript"/>
        </w:rPr>
        <w:t>2</w:t>
      </w:r>
      <w:r>
        <w:rPr>
          <w:rFonts w:eastAsia="宋体" w:cs="Times New Roman"/>
        </w:rPr>
        <w:t>=信封重+凋落物鲜重</w:t>
      </w:r>
      <w:r>
        <w:rPr>
          <w:rFonts w:hint="eastAsia" w:eastAsia="宋体" w:cs="Times New Roman"/>
        </w:rPr>
        <w:t>；</w:t>
      </w:r>
    </w:p>
    <w:p>
      <w:pPr>
        <w:pStyle w:val="31"/>
        <w:spacing w:before="163" w:beforeLines="50" w:after="163" w:afterLines="50"/>
        <w:ind w:firstLine="960" w:firstLineChars="400"/>
        <w:rPr>
          <w:rFonts w:eastAsia="宋体" w:cs="Times New Roman"/>
        </w:rPr>
      </w:pPr>
      <w:r>
        <w:rPr>
          <w:rFonts w:eastAsia="宋体" w:cs="Times New Roman"/>
          <w:i/>
        </w:rPr>
        <w:t>m</w:t>
      </w:r>
      <w:r>
        <w:rPr>
          <w:rFonts w:eastAsia="宋体" w:cs="Times New Roman"/>
          <w:i/>
          <w:vertAlign w:val="subscript"/>
        </w:rPr>
        <w:t>3</w:t>
      </w:r>
      <w:r>
        <w:rPr>
          <w:rFonts w:eastAsia="宋体" w:cs="Times New Roman"/>
        </w:rPr>
        <w:t>=信封重+凋落物干重</w:t>
      </w:r>
      <w:r>
        <w:rPr>
          <w:rFonts w:hint="eastAsia" w:eastAsia="宋体" w:cs="Times New Roman"/>
        </w:rPr>
        <w:t>。</w:t>
      </w:r>
    </w:p>
    <w:p>
      <w:pPr>
        <w:pStyle w:val="4"/>
        <w:spacing w:before="163" w:beforeLines="50" w:after="163" w:afterLines="50" w:line="360" w:lineRule="auto"/>
        <w:jc w:val="both"/>
        <w:rPr>
          <w:rFonts w:cs="Times New Roman"/>
          <w:kern w:val="0"/>
          <w:sz w:val="28"/>
          <w:szCs w:val="28"/>
          <w:lang w:val="zh-CN"/>
        </w:rPr>
      </w:pPr>
      <w:bookmarkStart w:id="127" w:name="_Toc5508"/>
      <w:bookmarkStart w:id="128" w:name="_Toc487709360"/>
      <w:r>
        <w:rPr>
          <w:rFonts w:hint="eastAsia" w:cs="Times New Roman"/>
          <w:kern w:val="0"/>
          <w:sz w:val="28"/>
          <w:szCs w:val="28"/>
          <w:lang w:val="zh-CN"/>
        </w:rPr>
        <w:t xml:space="preserve">2.3 </w:t>
      </w:r>
      <w:r>
        <w:rPr>
          <w:rFonts w:cs="Times New Roman"/>
          <w:kern w:val="0"/>
          <w:sz w:val="28"/>
          <w:szCs w:val="28"/>
          <w:lang w:val="zh-CN"/>
        </w:rPr>
        <w:t xml:space="preserve"> </w:t>
      </w:r>
      <w:r>
        <w:rPr>
          <w:rFonts w:hint="eastAsia" w:cs="Times New Roman"/>
          <w:kern w:val="0"/>
          <w:sz w:val="28"/>
          <w:szCs w:val="28"/>
          <w:lang w:val="zh-CN"/>
        </w:rPr>
        <w:t>凋落物酸碱度测定</w:t>
      </w:r>
      <w:bookmarkEnd w:id="127"/>
      <w:bookmarkEnd w:id="128"/>
    </w:p>
    <w:p>
      <w:pPr>
        <w:spacing w:before="163" w:beforeLines="50" w:after="163" w:afterLines="50"/>
        <w:ind w:firstLine="440" w:firstLineChars="200"/>
        <w:rPr>
          <w:sz w:val="22"/>
        </w:rPr>
      </w:pPr>
      <w:r>
        <w:rPr>
          <w:rFonts w:hint="eastAsia"/>
          <w:sz w:val="22"/>
        </w:rPr>
        <w:t>将采回的凋落物自然风干后剪碎，加入蒸馏水（凋落物与水的比例为1:20)后充分搅匀，静置30</w:t>
      </w:r>
      <w:r>
        <w:rPr>
          <w:sz w:val="22"/>
        </w:rPr>
        <w:t xml:space="preserve"> min</w:t>
      </w:r>
      <w:r>
        <w:rPr>
          <w:rFonts w:hint="eastAsia"/>
          <w:sz w:val="22"/>
        </w:rPr>
        <w:t>，过滤取上清液，用</w:t>
      </w:r>
      <w:r>
        <w:rPr>
          <w:sz w:val="22"/>
        </w:rPr>
        <w:t>pH</w:t>
      </w:r>
      <w:r>
        <w:rPr>
          <w:rFonts w:hint="eastAsia"/>
          <w:sz w:val="22"/>
        </w:rPr>
        <w:t>计测其酸碱度。</w:t>
      </w:r>
    </w:p>
    <w:p>
      <w:pPr>
        <w:pStyle w:val="4"/>
        <w:spacing w:before="163" w:beforeLines="50" w:after="163" w:afterLines="50" w:line="360" w:lineRule="auto"/>
        <w:jc w:val="both"/>
        <w:rPr>
          <w:rFonts w:cs="Times New Roman"/>
          <w:kern w:val="0"/>
          <w:sz w:val="28"/>
          <w:szCs w:val="28"/>
          <w:lang w:val="zh-CN"/>
        </w:rPr>
      </w:pPr>
      <w:bookmarkStart w:id="129" w:name="_Toc32472"/>
      <w:bookmarkStart w:id="130" w:name="_Toc487709361"/>
      <w:r>
        <w:rPr>
          <w:rFonts w:hint="eastAsia" w:cs="Times New Roman"/>
          <w:kern w:val="0"/>
          <w:sz w:val="28"/>
          <w:szCs w:val="28"/>
          <w:lang w:val="zh-CN"/>
        </w:rPr>
        <w:t xml:space="preserve">2.4 </w:t>
      </w:r>
      <w:r>
        <w:rPr>
          <w:rFonts w:cs="Times New Roman"/>
          <w:kern w:val="0"/>
          <w:sz w:val="28"/>
          <w:szCs w:val="28"/>
          <w:lang w:val="zh-CN"/>
        </w:rPr>
        <w:t xml:space="preserve"> </w:t>
      </w:r>
      <w:r>
        <w:rPr>
          <w:rFonts w:hint="eastAsia" w:cs="Times New Roman"/>
          <w:kern w:val="0"/>
          <w:sz w:val="28"/>
          <w:szCs w:val="28"/>
          <w:lang w:val="zh-CN"/>
        </w:rPr>
        <w:t>凋落物质量损失</w:t>
      </w:r>
      <w:bookmarkEnd w:id="129"/>
      <w:bookmarkEnd w:id="130"/>
    </w:p>
    <w:p>
      <w:pPr>
        <w:spacing w:before="163" w:beforeLines="50" w:after="163" w:afterLines="50"/>
        <w:ind w:firstLine="480" w:firstLineChars="200"/>
      </w:pPr>
      <w:r>
        <w:rPr>
          <w:rFonts w:hint="eastAsia"/>
        </w:rPr>
        <w:t>凋落物质量损失通过差量法进行。在布设分解戴时，需带回一定量的分解袋，取出凋落物装入预先备好的记录信封自重的烘干信封，烘至恒重后，计算出凋落物的初试质量</w:t>
      </w:r>
      <w:r>
        <w:rPr>
          <w:rFonts w:hint="eastAsia"/>
          <w:i/>
        </w:rPr>
        <w:t>m</w:t>
      </w:r>
      <w:r>
        <w:rPr>
          <w:rFonts w:hint="eastAsia"/>
          <w:i/>
          <w:vertAlign w:val="subscript"/>
        </w:rPr>
        <w:t>0</w:t>
      </w:r>
      <w:r>
        <w:rPr>
          <w:rFonts w:hint="eastAsia"/>
        </w:rPr>
        <w:t>。后期，每次采样后，用相同的方法得到该次采样的凋落物干重</w:t>
      </w:r>
      <w:r>
        <w:rPr>
          <w:rFonts w:hint="eastAsia"/>
          <w:i/>
        </w:rPr>
        <w:t>m</w:t>
      </w:r>
      <w:r>
        <w:rPr>
          <w:rFonts w:hint="eastAsia"/>
          <w:i/>
          <w:vertAlign w:val="subscript"/>
        </w:rPr>
        <w:t>i</w:t>
      </w:r>
      <w:r>
        <w:rPr>
          <w:rFonts w:hint="eastAsia"/>
        </w:rPr>
        <w:t>。</w:t>
      </w:r>
    </w:p>
    <w:p>
      <w:pPr>
        <w:spacing w:before="163" w:beforeLines="50" w:after="163" w:afterLines="50"/>
      </w:pPr>
      <m:oMathPara>
        <m:oMath>
          <m:r>
            <m:rPr>
              <m:sty m:val="p"/>
            </m:rPr>
            <w:rPr>
              <w:rFonts w:hint="eastAsia" w:ascii="Cambria Math" w:hAnsi="Cambria Math"/>
            </w:rPr>
            <m:t>w=</m:t>
          </m:r>
          <m:sSub>
            <m:sSubPr>
              <m:ctrlPr>
                <w:rPr>
                  <w:rFonts w:ascii="Cambria Math" w:hAnsi="Cambria Math" w:eastAsia="宋体" w:cs="宋体"/>
                  <w:i/>
                </w:rPr>
              </m:ctrlPr>
            </m:sSubPr>
            <m:e>
              <m:r>
                <w:rPr>
                  <w:rFonts w:ascii="Cambria Math" w:hAnsi="Cambria Math" w:eastAsia="宋体" w:cs="宋体"/>
                </w:rPr>
                <m:t>m</m:t>
              </m:r>
              <m:ctrlPr>
                <w:rPr>
                  <w:rFonts w:ascii="Cambria Math" w:hAnsi="Cambria Math" w:eastAsia="宋体" w:cs="宋体"/>
                  <w:i/>
                </w:rPr>
              </m:ctrlPr>
            </m:e>
            <m:sub>
              <m:r>
                <w:rPr>
                  <w:rFonts w:hint="eastAsia" w:ascii="Cambria Math" w:hAnsi="Cambria Math" w:eastAsia="宋体" w:cs="宋体"/>
                </w:rPr>
                <m:t>0</m:t>
              </m:r>
              <m:ctrlPr>
                <w:rPr>
                  <w:rFonts w:ascii="Cambria Math" w:hAnsi="Cambria Math" w:eastAsia="宋体" w:cs="宋体"/>
                  <w:i/>
                </w:rPr>
              </m:ctrlPr>
            </m:sub>
          </m:sSub>
          <m:r>
            <w:rPr>
              <w:rFonts w:hint="eastAsia" w:ascii="微软雅黑" w:hAnsi="微软雅黑" w:eastAsia="微软雅黑" w:cs="微软雅黑"/>
            </w:rPr>
            <m:t>-</m:t>
          </m:r>
          <m:sSub>
            <m:sSubPr>
              <m:ctrlPr>
                <w:rPr>
                  <w:rFonts w:ascii="Cambria Math" w:hAnsi="Cambria Math" w:eastAsia="宋体" w:cs="宋体"/>
                  <w:i/>
                </w:rPr>
              </m:ctrlPr>
            </m:sSubPr>
            <m:e>
              <m:r>
                <w:rPr>
                  <w:rFonts w:ascii="Cambria Math" w:hAnsi="Cambria Math" w:eastAsia="宋体" w:cs="宋体"/>
                </w:rPr>
                <m:t>m</m:t>
              </m:r>
              <m:ctrlPr>
                <w:rPr>
                  <w:rFonts w:ascii="Cambria Math" w:hAnsi="Cambria Math" w:eastAsia="宋体" w:cs="宋体"/>
                  <w:i/>
                </w:rPr>
              </m:ctrlPr>
            </m:e>
            <m:sub>
              <m:r>
                <w:rPr>
                  <w:rFonts w:hint="eastAsia" w:ascii="Cambria Math" w:hAnsi="Cambria Math" w:eastAsia="宋体" w:cs="宋体"/>
                </w:rPr>
                <m:t>i</m:t>
              </m:r>
              <m:ctrlPr>
                <w:rPr>
                  <w:rFonts w:ascii="Cambria Math" w:hAnsi="Cambria Math" w:eastAsia="宋体" w:cs="宋体"/>
                  <w:i/>
                </w:rPr>
              </m:ctrlPr>
            </m:sub>
          </m:sSub>
        </m:oMath>
      </m:oMathPara>
    </w:p>
    <w:p>
      <w:pPr>
        <w:spacing w:before="163" w:beforeLines="50" w:after="163" w:afterLines="50"/>
        <w:ind w:firstLine="480" w:firstLineChars="200"/>
      </w:pPr>
      <w:r>
        <w:rPr>
          <w:rFonts w:hint="eastAsia"/>
        </w:rPr>
        <w:t>式中：</w:t>
      </w:r>
    </w:p>
    <w:p>
      <w:pPr>
        <w:spacing w:before="163" w:beforeLines="50" w:after="163" w:afterLines="50"/>
        <w:ind w:firstLine="960" w:firstLineChars="400"/>
      </w:pPr>
      <w:r>
        <w:rPr>
          <w:rFonts w:hint="eastAsia"/>
        </w:rPr>
        <w:t>w=凋落物质量损失；</w:t>
      </w:r>
    </w:p>
    <w:p>
      <w:pPr>
        <w:spacing w:before="163" w:beforeLines="50" w:after="163" w:afterLines="50"/>
        <w:ind w:firstLine="960" w:firstLineChars="400"/>
      </w:pPr>
      <m:oMath>
        <m:sSub>
          <m:sSubPr>
            <m:ctrlPr>
              <w:rPr>
                <w:rFonts w:ascii="Cambria Math" w:hAnsi="Cambria Math" w:eastAsia="宋体" w:cs="宋体"/>
                <w:i/>
              </w:rPr>
            </m:ctrlPr>
          </m:sSubPr>
          <m:e>
            <m:r>
              <w:rPr>
                <w:rFonts w:ascii="Cambria Math" w:hAnsi="Cambria Math" w:eastAsia="宋体" w:cs="宋体"/>
              </w:rPr>
              <m:t>m</m:t>
            </m:r>
            <m:ctrlPr>
              <w:rPr>
                <w:rFonts w:ascii="Cambria Math" w:hAnsi="Cambria Math" w:eastAsia="宋体" w:cs="宋体"/>
                <w:i/>
              </w:rPr>
            </m:ctrlPr>
          </m:e>
          <m:sub>
            <m:r>
              <w:rPr>
                <w:rFonts w:hint="eastAsia" w:ascii="Cambria Math" w:hAnsi="Cambria Math" w:eastAsia="宋体" w:cs="宋体"/>
              </w:rPr>
              <m:t>0</m:t>
            </m:r>
            <m:ctrlPr>
              <w:rPr>
                <w:rFonts w:ascii="Cambria Math" w:hAnsi="Cambria Math" w:eastAsia="宋体" w:cs="宋体"/>
                <w:i/>
              </w:rPr>
            </m:ctrlPr>
          </m:sub>
        </m:sSub>
      </m:oMath>
      <w:r>
        <w:rPr>
          <w:rFonts w:hint="eastAsia"/>
        </w:rPr>
        <w:t>=凋落物初始质量；</w:t>
      </w:r>
    </w:p>
    <w:p>
      <w:pPr>
        <w:spacing w:before="163" w:beforeLines="50" w:after="163" w:afterLines="50"/>
      </w:pPr>
      <m:oMath>
        <m:r>
          <m:rPr>
            <m:sty m:val="p"/>
          </m:rPr>
          <w:rPr>
            <w:rFonts w:ascii="Cambria Math" w:hAnsi="Cambria Math"/>
          </w:rPr>
          <m:t xml:space="preserve">         </m:t>
        </m:r>
        <m:r>
          <w:rPr>
            <w:rFonts w:ascii="Cambria Math" w:hAnsi="Cambria Math" w:eastAsia="宋体" w:cs="宋体"/>
          </w:rPr>
          <m:t xml:space="preserve">         </m:t>
        </m:r>
        <m:sSub>
          <m:sSubPr>
            <m:ctrlPr>
              <w:rPr>
                <w:rFonts w:ascii="Cambria Math" w:hAnsi="Cambria Math" w:eastAsia="宋体" w:cs="宋体"/>
                <w:i/>
              </w:rPr>
            </m:ctrlPr>
          </m:sSubPr>
          <m:e>
            <m:r>
              <w:rPr>
                <w:rFonts w:ascii="Cambria Math" w:hAnsi="Cambria Math" w:eastAsia="宋体" w:cs="宋体"/>
              </w:rPr>
              <m:t>m</m:t>
            </m:r>
            <m:ctrlPr>
              <w:rPr>
                <w:rFonts w:ascii="Cambria Math" w:hAnsi="Cambria Math" w:eastAsia="宋体" w:cs="宋体"/>
                <w:i/>
              </w:rPr>
            </m:ctrlPr>
          </m:e>
          <m:sub>
            <m:r>
              <w:rPr>
                <w:rFonts w:hint="eastAsia" w:ascii="Cambria Math" w:hAnsi="Cambria Math" w:eastAsia="宋体" w:cs="宋体"/>
              </w:rPr>
              <m:t>i</m:t>
            </m:r>
            <m:ctrlPr>
              <w:rPr>
                <w:rFonts w:ascii="Cambria Math" w:hAnsi="Cambria Math" w:eastAsia="宋体" w:cs="宋体"/>
                <w:i/>
              </w:rPr>
            </m:ctrlPr>
          </m:sub>
        </m:sSub>
      </m:oMath>
      <w:r>
        <w:rPr>
          <w:rFonts w:hint="eastAsia"/>
        </w:rPr>
        <w:t>=凋落物第i次采样的质量。</w:t>
      </w:r>
    </w:p>
    <w:p>
      <w:pPr>
        <w:spacing w:before="163" w:beforeLines="50" w:after="163" w:afterLines="50"/>
        <w:ind w:firstLine="480" w:firstLineChars="200"/>
      </w:pPr>
      <w:r>
        <w:rPr>
          <w:rFonts w:hint="eastAsia"/>
        </w:rPr>
        <w:t>仔细清理</w:t>
      </w:r>
      <w:r>
        <w:t>分解袋附着的土壤和侵入的根系，</w:t>
      </w:r>
      <w:r>
        <w:rPr>
          <w:rFonts w:hint="eastAsia"/>
        </w:rPr>
        <w:t>称</w:t>
      </w:r>
      <w:r>
        <w:t>鲜重，测定水分换算系数，换算出凋落物质量损失率。</w:t>
      </w:r>
    </w:p>
    <w:p>
      <w:pPr>
        <w:jc w:val="center"/>
      </w:pPr>
      <w:r>
        <w:t>D=</w:t>
      </w:r>
      <w:r>
        <w:rPr>
          <w:rFonts w:hint="eastAsia"/>
        </w:rPr>
        <w:t>(</w:t>
      </w:r>
      <w:r>
        <w:t>W</w:t>
      </w:r>
      <w:r>
        <w:rPr>
          <w:vertAlign w:val="subscript"/>
        </w:rPr>
        <w:t>t</w:t>
      </w:r>
      <w:r>
        <w:t>/W</w:t>
      </w:r>
      <w:r>
        <w:rPr>
          <w:vertAlign w:val="subscript"/>
        </w:rPr>
        <w:t>0</w:t>
      </w:r>
      <w:r>
        <w:rPr>
          <w:rFonts w:hint="eastAsia"/>
        </w:rPr>
        <w:t>)</w:t>
      </w:r>
      <w:r>
        <w:rPr>
          <w:rFonts w:hint="eastAsia" w:ascii="宋体" w:hAnsi="宋体" w:eastAsia="宋体"/>
        </w:rPr>
        <w:t>×</w:t>
      </w:r>
      <w:r>
        <w:t>100%</w:t>
      </w:r>
    </w:p>
    <w:p>
      <w:r>
        <w:rPr>
          <w:rFonts w:hint="eastAsia"/>
        </w:rPr>
        <w:t>式中：</w:t>
      </w:r>
      <w:r>
        <w:t>D为凋落物的质量损失率</w:t>
      </w:r>
      <w:r>
        <w:rPr>
          <w:rFonts w:hint="eastAsia"/>
        </w:rPr>
        <w:t>(</w:t>
      </w:r>
      <w:r>
        <w:t>%</w:t>
      </w:r>
      <w:r>
        <w:rPr>
          <w:rFonts w:hint="eastAsia"/>
        </w:rPr>
        <w:t>)；</w:t>
      </w:r>
      <w:r>
        <w:t>W</w:t>
      </w:r>
      <w:r>
        <w:rPr>
          <w:vertAlign w:val="subscript"/>
        </w:rPr>
        <w:t>t</w:t>
      </w:r>
      <w:r>
        <w:rPr>
          <w:rFonts w:hint="eastAsia"/>
        </w:rPr>
        <w:t>为</w:t>
      </w:r>
      <w:r>
        <w:t>换算出的凋落物样品分解</w:t>
      </w:r>
      <w:r>
        <w:rPr>
          <w:rFonts w:hint="eastAsia"/>
        </w:rPr>
        <w:t>t时间</w:t>
      </w:r>
      <w:r>
        <w:t>后损失的重量</w:t>
      </w:r>
      <w:r>
        <w:rPr>
          <w:rFonts w:hint="eastAsia"/>
        </w:rPr>
        <w:t>(</w:t>
      </w:r>
      <w:r>
        <w:t>g</w:t>
      </w:r>
      <w:r>
        <w:rPr>
          <w:rFonts w:hint="eastAsia"/>
        </w:rPr>
        <w:t>)；</w:t>
      </w:r>
      <w:r>
        <w:t>W</w:t>
      </w:r>
      <w:r>
        <w:rPr>
          <w:vertAlign w:val="subscript"/>
        </w:rPr>
        <w:t>0</w:t>
      </w:r>
      <w:r>
        <w:t>为投放时分解袋样品初始重量。</w:t>
      </w:r>
    </w:p>
    <w:p/>
    <w:p/>
    <w:p/>
    <w:p/>
    <w:p/>
    <w:p/>
    <w:p/>
    <w:p>
      <w:pPr>
        <w:pStyle w:val="3"/>
        <w:spacing w:before="163" w:beforeLines="50" w:after="163" w:afterLines="50" w:line="360" w:lineRule="auto"/>
        <w:jc w:val="center"/>
        <w:rPr>
          <w:rFonts w:ascii="黑体" w:hAnsi="黑体" w:cs="黑体"/>
          <w:bCs/>
          <w:sz w:val="36"/>
          <w:szCs w:val="36"/>
          <w:lang w:val="zh-CN" w:eastAsia="zh-CN"/>
        </w:rPr>
      </w:pPr>
      <w:bookmarkStart w:id="131" w:name="_Toc16991"/>
      <w:bookmarkStart w:id="132" w:name="_Toc487709362"/>
      <w:r>
        <w:rPr>
          <w:rFonts w:hint="eastAsia" w:ascii="黑体" w:hAnsi="黑体" w:cs="黑体"/>
          <w:bCs/>
          <w:sz w:val="36"/>
          <w:szCs w:val="36"/>
          <w:lang w:val="zh-CN" w:eastAsia="zh-CN"/>
        </w:rPr>
        <w:t>第三节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 xml:space="preserve"> 凋落物碳、氮、磷测定</w:t>
      </w:r>
      <w:bookmarkEnd w:id="131"/>
      <w:bookmarkEnd w:id="132"/>
    </w:p>
    <w:p>
      <w:pPr>
        <w:pStyle w:val="4"/>
        <w:spacing w:before="163" w:beforeLines="50" w:after="163" w:afterLines="50" w:line="360" w:lineRule="auto"/>
        <w:jc w:val="both"/>
        <w:rPr>
          <w:rFonts w:cs="Times New Roman"/>
          <w:bCs w:val="0"/>
          <w:kern w:val="0"/>
          <w:sz w:val="28"/>
          <w:szCs w:val="28"/>
          <w:lang w:val="zh-CN"/>
        </w:rPr>
      </w:pPr>
      <w:bookmarkStart w:id="133" w:name="_Toc487709363"/>
      <w:bookmarkStart w:id="134" w:name="_Toc11055"/>
      <w:r>
        <w:rPr>
          <w:rFonts w:hint="eastAsia" w:cs="Times New Roman"/>
          <w:bCs w:val="0"/>
          <w:kern w:val="0"/>
          <w:sz w:val="28"/>
          <w:szCs w:val="28"/>
          <w:lang w:val="zh-CN"/>
        </w:rPr>
        <w:t xml:space="preserve">3.1 </w:t>
      </w:r>
      <w:r>
        <w:rPr>
          <w:rFonts w:cs="Times New Roman"/>
          <w:bCs w:val="0"/>
          <w:kern w:val="0"/>
          <w:sz w:val="28"/>
          <w:szCs w:val="28"/>
          <w:lang w:val="zh-CN"/>
        </w:rPr>
        <w:t xml:space="preserve"> </w:t>
      </w:r>
      <w:r>
        <w:rPr>
          <w:rFonts w:hint="eastAsia" w:cs="Times New Roman"/>
          <w:bCs w:val="0"/>
          <w:kern w:val="0"/>
          <w:sz w:val="28"/>
          <w:szCs w:val="28"/>
          <w:lang w:val="zh-CN"/>
        </w:rPr>
        <w:t>凋落物有机碳测定</w:t>
      </w:r>
      <w:bookmarkEnd w:id="133"/>
      <w:bookmarkEnd w:id="134"/>
    </w:p>
    <w:p>
      <w:pPr>
        <w:pStyle w:val="35"/>
        <w:spacing w:before="163" w:beforeLines="50" w:after="163" w:afterLines="50" w:line="360" w:lineRule="auto"/>
        <w:ind w:firstLineChars="0"/>
        <w:rPr>
          <w:b/>
          <w:bCs/>
          <w:sz w:val="28"/>
          <w:szCs w:val="28"/>
        </w:rPr>
      </w:pPr>
      <w:r>
        <w:rPr>
          <w:b/>
          <w:bCs/>
          <w:sz w:val="28"/>
          <w:szCs w:val="28"/>
        </w:rPr>
        <w:t>(1)  原理</w:t>
      </w:r>
    </w:p>
    <w:p>
      <w:pPr>
        <w:spacing w:before="163" w:beforeLines="50" w:after="163" w:afterLines="50"/>
        <w:ind w:firstLine="480" w:firstLineChars="200"/>
      </w:pPr>
      <w:r>
        <w:rPr>
          <w:rFonts w:hint="eastAsia"/>
        </w:rPr>
        <w:t>根据中华人民共和国国家标准(GB 7857-87)、中华人民共和国林业行业标准(LY/T 1237-1999)，采用重铬酸钾氧化法。加热消煮使有机碳氧化为CO</w:t>
      </w:r>
      <w:r>
        <w:rPr>
          <w:rFonts w:hint="eastAsia"/>
          <w:vertAlign w:val="subscript"/>
        </w:rPr>
        <w:t>2</w:t>
      </w:r>
      <w:r>
        <w:rPr>
          <w:rFonts w:hint="eastAsia"/>
        </w:rPr>
        <w:t>，Cr</w:t>
      </w:r>
      <w:r>
        <w:rPr>
          <w:rFonts w:hint="eastAsia"/>
          <w:vertAlign w:val="subscript"/>
        </w:rPr>
        <w:t>2</w:t>
      </w:r>
      <w:r>
        <w:rPr>
          <w:rFonts w:hint="eastAsia"/>
        </w:rPr>
        <w:t>O</w:t>
      </w:r>
      <w:r>
        <w:rPr>
          <w:rFonts w:hint="eastAsia"/>
          <w:vertAlign w:val="subscript"/>
        </w:rPr>
        <w:t>7</w:t>
      </w:r>
      <w:r>
        <w:rPr>
          <w:rFonts w:hint="eastAsia"/>
          <w:vertAlign w:val="superscript"/>
        </w:rPr>
        <w:t>2-</w:t>
      </w:r>
      <w:r>
        <w:rPr>
          <w:rFonts w:hint="eastAsia"/>
        </w:rPr>
        <w:t>被还原为Cr</w:t>
      </w:r>
      <w:r>
        <w:rPr>
          <w:rFonts w:hint="eastAsia"/>
          <w:vertAlign w:val="superscript"/>
        </w:rPr>
        <w:t>3+</w:t>
      </w:r>
      <w:r>
        <w:rPr>
          <w:rFonts w:hint="eastAsia"/>
        </w:rPr>
        <w:t>，剩余的K</w:t>
      </w:r>
      <w:r>
        <w:rPr>
          <w:rFonts w:hint="eastAsia"/>
          <w:vertAlign w:val="subscript"/>
        </w:rPr>
        <w:t>2</w:t>
      </w:r>
      <w:r>
        <w:rPr>
          <w:rFonts w:hint="eastAsia"/>
        </w:rPr>
        <w:t>Cr</w:t>
      </w:r>
      <w:r>
        <w:rPr>
          <w:rFonts w:hint="eastAsia"/>
          <w:vertAlign w:val="subscript"/>
        </w:rPr>
        <w:t>2</w:t>
      </w:r>
      <w:r>
        <w:rPr>
          <w:rFonts w:hint="eastAsia"/>
        </w:rPr>
        <w:t>O</w:t>
      </w:r>
      <w:r>
        <w:rPr>
          <w:rFonts w:hint="eastAsia"/>
          <w:vertAlign w:val="subscript"/>
        </w:rPr>
        <w:t>7</w:t>
      </w:r>
      <w:r>
        <w:rPr>
          <w:rFonts w:hint="eastAsia"/>
        </w:rPr>
        <w:t>用Fe</w:t>
      </w:r>
      <w:r>
        <w:rPr>
          <w:rFonts w:hint="eastAsia"/>
          <w:vertAlign w:val="superscript"/>
        </w:rPr>
        <w:t>2+</w:t>
      </w:r>
      <w:r>
        <w:rPr>
          <w:rFonts w:hint="eastAsia"/>
        </w:rPr>
        <w:t>滴定，总K</w:t>
      </w:r>
      <w:r>
        <w:rPr>
          <w:rFonts w:hint="eastAsia"/>
          <w:vertAlign w:val="subscript"/>
        </w:rPr>
        <w:t>2</w:t>
      </w:r>
      <w:r>
        <w:rPr>
          <w:rFonts w:hint="eastAsia"/>
        </w:rPr>
        <w:t>Cr</w:t>
      </w:r>
      <w:r>
        <w:rPr>
          <w:rFonts w:hint="eastAsia"/>
          <w:vertAlign w:val="subscript"/>
        </w:rPr>
        <w:t>2</w:t>
      </w:r>
      <w:r>
        <w:rPr>
          <w:rFonts w:hint="eastAsia"/>
        </w:rPr>
        <w:t>O</w:t>
      </w:r>
      <w:r>
        <w:rPr>
          <w:rFonts w:hint="eastAsia"/>
          <w:vertAlign w:val="subscript"/>
        </w:rPr>
        <w:t>7</w:t>
      </w:r>
      <w:r>
        <w:rPr>
          <w:rFonts w:hint="eastAsia"/>
        </w:rPr>
        <w:t>减Fe</w:t>
      </w:r>
      <w:r>
        <w:rPr>
          <w:rFonts w:hint="eastAsia"/>
          <w:vertAlign w:val="superscript"/>
        </w:rPr>
        <w:t>2+</w:t>
      </w:r>
      <w:r>
        <w:rPr>
          <w:rFonts w:hint="eastAsia"/>
        </w:rPr>
        <w:t>滴定K</w:t>
      </w:r>
      <w:r>
        <w:rPr>
          <w:rFonts w:hint="eastAsia"/>
          <w:vertAlign w:val="subscript"/>
        </w:rPr>
        <w:t>2</w:t>
      </w:r>
      <w:r>
        <w:rPr>
          <w:rFonts w:hint="eastAsia"/>
        </w:rPr>
        <w:t>Cr</w:t>
      </w:r>
      <w:r>
        <w:rPr>
          <w:rFonts w:hint="eastAsia"/>
          <w:vertAlign w:val="subscript"/>
        </w:rPr>
        <w:t>2</w:t>
      </w:r>
      <w:r>
        <w:rPr>
          <w:rFonts w:hint="eastAsia"/>
        </w:rPr>
        <w:t>O</w:t>
      </w:r>
      <w:r>
        <w:rPr>
          <w:rFonts w:hint="eastAsia"/>
          <w:vertAlign w:val="subscript"/>
        </w:rPr>
        <w:t>7</w:t>
      </w:r>
      <w:r>
        <w:rPr>
          <w:rFonts w:hint="eastAsia"/>
        </w:rPr>
        <w:t>之差，计算即为有机碳含量。</w:t>
      </w:r>
    </w:p>
    <w:p>
      <w:pPr>
        <w:pStyle w:val="35"/>
        <w:spacing w:before="163" w:beforeLines="50" w:after="163" w:afterLines="50" w:line="360" w:lineRule="auto"/>
        <w:ind w:firstLineChars="0"/>
        <w:rPr>
          <w:b/>
          <w:bCs/>
          <w:sz w:val="28"/>
          <w:szCs w:val="28"/>
        </w:rPr>
      </w:pPr>
      <w:r>
        <w:rPr>
          <w:b/>
          <w:bCs/>
          <w:sz w:val="28"/>
          <w:szCs w:val="28"/>
        </w:rPr>
        <w:t xml:space="preserve">(2)  </w:t>
      </w:r>
      <w:r>
        <w:rPr>
          <w:rFonts w:hint="eastAsia"/>
          <w:b/>
          <w:bCs/>
          <w:sz w:val="28"/>
          <w:szCs w:val="28"/>
        </w:rPr>
        <w:t>仪器设备</w:t>
      </w:r>
    </w:p>
    <w:p>
      <w:pPr>
        <w:spacing w:before="163" w:beforeLines="50" w:after="163" w:afterLines="50"/>
        <w:ind w:firstLine="480" w:firstLineChars="200"/>
      </w:pPr>
      <w:r>
        <w:rPr>
          <w:rFonts w:hint="eastAsia"/>
        </w:rPr>
        <w:t>210</w:t>
      </w:r>
      <w:r>
        <w:t>℃</w:t>
      </w:r>
      <w:r>
        <w:rPr>
          <w:rFonts w:hint="eastAsia"/>
        </w:rPr>
        <w:t>消化炉；消煮管；锥形瓶；酸式滴定管。</w:t>
      </w:r>
    </w:p>
    <w:p>
      <w:pPr>
        <w:pStyle w:val="35"/>
        <w:spacing w:before="163" w:beforeLines="50" w:after="163" w:afterLines="50" w:line="360" w:lineRule="auto"/>
        <w:ind w:firstLineChars="0"/>
        <w:rPr>
          <w:b/>
          <w:bCs/>
          <w:sz w:val="28"/>
          <w:szCs w:val="28"/>
        </w:rPr>
      </w:pPr>
      <w:r>
        <w:rPr>
          <w:b/>
          <w:bCs/>
          <w:sz w:val="28"/>
          <w:szCs w:val="28"/>
        </w:rPr>
        <w:t xml:space="preserve">(3)  </w:t>
      </w:r>
      <w:r>
        <w:rPr>
          <w:rFonts w:hint="eastAsia"/>
          <w:b/>
          <w:bCs/>
          <w:sz w:val="28"/>
          <w:szCs w:val="28"/>
        </w:rPr>
        <w:t>试剂制备</w:t>
      </w:r>
    </w:p>
    <w:p>
      <w:pPr>
        <w:pStyle w:val="31"/>
        <w:numPr>
          <w:ilvl w:val="0"/>
          <w:numId w:val="144"/>
        </w:numPr>
        <w:spacing w:before="163" w:beforeLines="50" w:after="163" w:afterLines="50"/>
        <w:ind w:left="0" w:firstLine="480"/>
      </w:pPr>
      <w:r>
        <w:rPr>
          <w:rFonts w:hint="eastAsia"/>
        </w:rPr>
        <w:t>0.8000 mol/L 1/6K</w:t>
      </w:r>
      <w:r>
        <w:rPr>
          <w:rFonts w:hint="eastAsia"/>
          <w:vertAlign w:val="subscript"/>
        </w:rPr>
        <w:t>2</w:t>
      </w:r>
      <w:r>
        <w:rPr>
          <w:rFonts w:hint="eastAsia"/>
        </w:rPr>
        <w:t>Cr</w:t>
      </w:r>
      <w:r>
        <w:rPr>
          <w:rFonts w:hint="eastAsia"/>
          <w:vertAlign w:val="subscript"/>
        </w:rPr>
        <w:t>2</w:t>
      </w:r>
      <w:r>
        <w:rPr>
          <w:rFonts w:hint="eastAsia"/>
        </w:rPr>
        <w:t>O</w:t>
      </w:r>
      <w:r>
        <w:rPr>
          <w:rFonts w:hint="eastAsia"/>
          <w:vertAlign w:val="subscript"/>
        </w:rPr>
        <w:t>7</w:t>
      </w:r>
      <w:r>
        <w:rPr>
          <w:rFonts w:hint="eastAsia"/>
        </w:rPr>
        <w:t>溶液：K</w:t>
      </w:r>
      <w:r>
        <w:rPr>
          <w:rFonts w:hint="eastAsia"/>
          <w:vertAlign w:val="subscript"/>
        </w:rPr>
        <w:t>2</w:t>
      </w:r>
      <w:r>
        <w:rPr>
          <w:rFonts w:hint="eastAsia"/>
        </w:rPr>
        <w:t>Cr</w:t>
      </w:r>
      <w:r>
        <w:rPr>
          <w:rFonts w:hint="eastAsia"/>
          <w:vertAlign w:val="subscript"/>
        </w:rPr>
        <w:t>2</w:t>
      </w:r>
      <w:r>
        <w:rPr>
          <w:rFonts w:hint="eastAsia"/>
        </w:rPr>
        <w:t>O</w:t>
      </w:r>
      <w:r>
        <w:rPr>
          <w:rFonts w:hint="eastAsia"/>
          <w:vertAlign w:val="subscript"/>
        </w:rPr>
        <w:t>7</w:t>
      </w:r>
      <w:r>
        <w:rPr>
          <w:rFonts w:hint="eastAsia"/>
        </w:rPr>
        <w:t xml:space="preserve"> 39.2245 g溶于1 L蒸馏水；</w:t>
      </w:r>
    </w:p>
    <w:p>
      <w:pPr>
        <w:pStyle w:val="31"/>
        <w:numPr>
          <w:ilvl w:val="0"/>
          <w:numId w:val="144"/>
        </w:numPr>
        <w:spacing w:before="163" w:beforeLines="50" w:after="163" w:afterLines="50"/>
        <w:ind w:left="0" w:firstLine="480"/>
      </w:pPr>
      <w:r>
        <w:rPr>
          <w:rFonts w:hint="eastAsia"/>
        </w:rPr>
        <w:t>0.2000 mol/L FeSO</w:t>
      </w:r>
      <w:r>
        <w:rPr>
          <w:rFonts w:hint="eastAsia"/>
          <w:vertAlign w:val="subscript"/>
        </w:rPr>
        <w:t>4</w:t>
      </w:r>
      <w:r>
        <w:rPr>
          <w:rFonts w:hint="eastAsia"/>
        </w:rPr>
        <w:t>溶液：F</w:t>
      </w:r>
      <w:r>
        <w:t>eSO</w:t>
      </w:r>
      <w:r>
        <w:rPr>
          <w:vertAlign w:val="subscript"/>
        </w:rPr>
        <w:t>4</w:t>
      </w:r>
      <w:r>
        <w:t>·7H</w:t>
      </w:r>
      <w:r>
        <w:rPr>
          <w:vertAlign w:val="subscript"/>
        </w:rPr>
        <w:t>2</w:t>
      </w:r>
      <w:r>
        <w:t>O</w:t>
      </w:r>
      <w:r>
        <w:rPr>
          <w:rFonts w:hint="eastAsia"/>
        </w:rPr>
        <w:t xml:space="preserve"> 55.6000 g溶于1 L蒸馏水(加浓硫酸15 mL防氧化)，用0.1000 mol/L K</w:t>
      </w:r>
      <w:r>
        <w:rPr>
          <w:rFonts w:hint="eastAsia"/>
          <w:vertAlign w:val="subscript"/>
        </w:rPr>
        <w:t>2</w:t>
      </w:r>
      <w:r>
        <w:rPr>
          <w:rFonts w:hint="eastAsia"/>
        </w:rPr>
        <w:t>Cr</w:t>
      </w:r>
      <w:r>
        <w:rPr>
          <w:rFonts w:hint="eastAsia"/>
          <w:vertAlign w:val="subscript"/>
        </w:rPr>
        <w:t>2</w:t>
      </w:r>
      <w:r>
        <w:rPr>
          <w:rFonts w:hint="eastAsia"/>
        </w:rPr>
        <w:t>O</w:t>
      </w:r>
      <w:r>
        <w:rPr>
          <w:rFonts w:hint="eastAsia"/>
          <w:vertAlign w:val="subscript"/>
        </w:rPr>
        <w:t>7</w:t>
      </w:r>
      <w:r>
        <w:rPr>
          <w:rFonts w:hint="eastAsia"/>
        </w:rPr>
        <w:t>标准溶液标定；</w:t>
      </w:r>
    </w:p>
    <w:p>
      <w:pPr>
        <w:pStyle w:val="31"/>
        <w:numPr>
          <w:ilvl w:val="0"/>
          <w:numId w:val="144"/>
        </w:numPr>
        <w:spacing w:before="163" w:beforeLines="50" w:after="163" w:afterLines="50"/>
        <w:ind w:left="0" w:firstLine="480"/>
      </w:pPr>
      <w:r>
        <w:rPr>
          <w:rFonts w:hint="eastAsia"/>
        </w:rPr>
        <w:t>临菲啰啉指示剂：临菲啰啉(</w:t>
      </w:r>
      <w:r>
        <w:t>C</w:t>
      </w:r>
      <w:r>
        <w:rPr>
          <w:vertAlign w:val="subscript"/>
        </w:rPr>
        <w:t>12</w:t>
      </w:r>
      <w:r>
        <w:t>H</w:t>
      </w:r>
      <w:r>
        <w:rPr>
          <w:vertAlign w:val="subscript"/>
        </w:rPr>
        <w:t>8</w:t>
      </w:r>
      <w:r>
        <w:t>N</w:t>
      </w:r>
      <w:r>
        <w:rPr>
          <w:vertAlign w:val="subscript"/>
        </w:rPr>
        <w:t>2</w:t>
      </w:r>
      <w:r>
        <w:t>·</w:t>
      </w:r>
      <w:r>
        <w:rPr>
          <w:rFonts w:hint="eastAsia"/>
        </w:rPr>
        <w:t>H</w:t>
      </w:r>
      <w:r>
        <w:rPr>
          <w:rFonts w:hint="eastAsia"/>
          <w:vertAlign w:val="subscript"/>
        </w:rPr>
        <w:t>2</w:t>
      </w:r>
      <w:r>
        <w:rPr>
          <w:rFonts w:hint="eastAsia"/>
        </w:rPr>
        <w:t>O</w:t>
      </w:r>
      <w:r>
        <w:t>)</w:t>
      </w:r>
      <w:r>
        <w:rPr>
          <w:rFonts w:hint="eastAsia"/>
        </w:rPr>
        <w:t xml:space="preserve"> 1.4850 g与F</w:t>
      </w:r>
      <w:r>
        <w:t>eSO</w:t>
      </w:r>
      <w:r>
        <w:rPr>
          <w:vertAlign w:val="subscript"/>
        </w:rPr>
        <w:t>4</w:t>
      </w:r>
      <w:r>
        <w:t>·7H</w:t>
      </w:r>
      <w:r>
        <w:rPr>
          <w:vertAlign w:val="subscript"/>
        </w:rPr>
        <w:t>2</w:t>
      </w:r>
      <w:r>
        <w:t>O</w:t>
      </w:r>
      <w:r>
        <w:rPr>
          <w:rFonts w:hint="eastAsia"/>
        </w:rPr>
        <w:t xml:space="preserve"> 0.6950 g溶于100 mL蒸馏水，贮于棕色瓶。</w:t>
      </w:r>
    </w:p>
    <w:p>
      <w:pPr>
        <w:pStyle w:val="35"/>
        <w:spacing w:before="163" w:beforeLines="50" w:after="163" w:afterLines="50" w:line="360" w:lineRule="auto"/>
        <w:ind w:firstLineChars="0"/>
        <w:rPr>
          <w:b/>
          <w:bCs/>
          <w:sz w:val="28"/>
          <w:szCs w:val="28"/>
        </w:rPr>
      </w:pPr>
      <w:r>
        <w:rPr>
          <w:rFonts w:hint="eastAsia"/>
          <w:b/>
          <w:bCs/>
          <w:sz w:val="28"/>
          <w:szCs w:val="28"/>
        </w:rPr>
        <w:t xml:space="preserve"> </w:t>
      </w:r>
      <w:r>
        <w:rPr>
          <w:b/>
          <w:bCs/>
          <w:sz w:val="28"/>
          <w:szCs w:val="28"/>
        </w:rPr>
        <w:t xml:space="preserve">(4)  </w:t>
      </w:r>
      <w:r>
        <w:rPr>
          <w:rFonts w:hint="eastAsia"/>
          <w:b/>
          <w:bCs/>
          <w:sz w:val="28"/>
          <w:szCs w:val="28"/>
        </w:rPr>
        <w:t>测定步骤</w:t>
      </w:r>
    </w:p>
    <w:p>
      <w:pPr>
        <w:pStyle w:val="31"/>
        <w:numPr>
          <w:ilvl w:val="0"/>
          <w:numId w:val="145"/>
        </w:numPr>
        <w:spacing w:before="163" w:beforeLines="50" w:after="163" w:afterLines="50"/>
        <w:ind w:left="0" w:firstLine="480"/>
      </w:pPr>
      <w:r>
        <w:rPr>
          <w:rFonts w:hint="eastAsia"/>
        </w:rPr>
        <w:t>称样：取凋落物0.0100 g左右称重，置于消煮管底部；</w:t>
      </w:r>
    </w:p>
    <w:p>
      <w:pPr>
        <w:pStyle w:val="31"/>
        <w:numPr>
          <w:ilvl w:val="0"/>
          <w:numId w:val="145"/>
        </w:numPr>
        <w:spacing w:before="163" w:beforeLines="50" w:after="163" w:afterLines="50"/>
        <w:ind w:left="0" w:firstLine="480"/>
      </w:pPr>
      <w:r>
        <w:rPr>
          <w:rFonts w:hint="eastAsia"/>
        </w:rPr>
        <w:t>消煮：加0.8000 mol/L 1/6K</w:t>
      </w:r>
      <w:r>
        <w:rPr>
          <w:rFonts w:hint="eastAsia"/>
          <w:vertAlign w:val="subscript"/>
        </w:rPr>
        <w:t>2</w:t>
      </w:r>
      <w:r>
        <w:rPr>
          <w:rFonts w:hint="eastAsia"/>
        </w:rPr>
        <w:t>Cr</w:t>
      </w:r>
      <w:r>
        <w:rPr>
          <w:rFonts w:hint="eastAsia"/>
          <w:vertAlign w:val="subscript"/>
        </w:rPr>
        <w:t>2</w:t>
      </w:r>
      <w:r>
        <w:rPr>
          <w:rFonts w:hint="eastAsia"/>
        </w:rPr>
        <w:t>O</w:t>
      </w:r>
      <w:r>
        <w:rPr>
          <w:rFonts w:hint="eastAsia"/>
          <w:vertAlign w:val="subscript"/>
        </w:rPr>
        <w:t>7</w:t>
      </w:r>
      <w:r>
        <w:rPr>
          <w:rFonts w:hint="eastAsia"/>
        </w:rPr>
        <w:t xml:space="preserve"> 10 mL，再加浓硫酸5 mL，摇匀，于2</w:t>
      </w:r>
      <w:r>
        <w:t>10℃</w:t>
      </w:r>
      <w:r>
        <w:rPr>
          <w:rFonts w:hint="eastAsia"/>
        </w:rPr>
        <w:t>消煮10 min，用50 mL左右蒸馏水将消煮管内容物洗入锥形瓶；</w:t>
      </w:r>
    </w:p>
    <w:p>
      <w:pPr>
        <w:pStyle w:val="31"/>
        <w:numPr>
          <w:ilvl w:val="0"/>
          <w:numId w:val="145"/>
        </w:numPr>
        <w:spacing w:before="163" w:beforeLines="50" w:after="163" w:afterLines="50"/>
        <w:ind w:left="0" w:firstLine="480"/>
      </w:pPr>
      <w:r>
        <w:rPr>
          <w:rFonts w:hint="eastAsia"/>
        </w:rPr>
        <w:t>滴定：加临菲啰啉指示剂4滴，用0.2000 mol/L FeSO</w:t>
      </w:r>
      <w:r>
        <w:rPr>
          <w:rFonts w:hint="eastAsia"/>
          <w:vertAlign w:val="subscript"/>
        </w:rPr>
        <w:t>4</w:t>
      </w:r>
      <w:r>
        <w:rPr>
          <w:rFonts w:hint="eastAsia"/>
        </w:rPr>
        <w:t>(标定)滴定，溶液由橙黄经墨绿迅速变为棕红色为终点。</w:t>
      </w:r>
    </w:p>
    <w:p>
      <w:pPr>
        <w:pStyle w:val="35"/>
        <w:spacing w:before="163" w:beforeLines="50" w:after="163" w:afterLines="50" w:line="360" w:lineRule="auto"/>
        <w:ind w:firstLineChars="0"/>
        <w:rPr>
          <w:b/>
          <w:bCs/>
          <w:sz w:val="28"/>
          <w:szCs w:val="28"/>
        </w:rPr>
      </w:pPr>
      <w:r>
        <w:rPr>
          <w:b/>
          <w:bCs/>
          <w:sz w:val="28"/>
          <w:szCs w:val="28"/>
        </w:rPr>
        <w:t xml:space="preserve">(5)  </w:t>
      </w:r>
      <w:r>
        <w:rPr>
          <w:rFonts w:hint="eastAsia"/>
          <w:b/>
          <w:bCs/>
          <w:sz w:val="28"/>
          <w:szCs w:val="28"/>
        </w:rPr>
        <w:t>结果计算</w:t>
      </w:r>
    </w:p>
    <w:p>
      <w:pPr>
        <w:spacing w:before="163" w:beforeLines="50" w:after="163" w:afterLines="50"/>
        <w:ind w:firstLine="482"/>
        <w:jc w:val="center"/>
        <w:rPr>
          <w:rFonts w:cs="Times New Roman"/>
        </w:rPr>
      </w:pPr>
      <w:r>
        <w:rPr>
          <w:rFonts w:cs="Times New Roman"/>
        </w:rPr>
        <w:t>OC[g/kg]={[(C</w:t>
      </w:r>
      <w:r>
        <w:rPr>
          <w:rFonts w:cs="Times New Roman"/>
          <w:vertAlign w:val="subscript"/>
        </w:rPr>
        <w:t>K</w:t>
      </w:r>
      <w:r>
        <w:rPr>
          <w:rFonts w:cs="Times New Roman"/>
          <w:sz w:val="18"/>
          <w:szCs w:val="18"/>
          <w:vertAlign w:val="subscript"/>
        </w:rPr>
        <w:t>2</w:t>
      </w:r>
      <w:r>
        <w:rPr>
          <w:rFonts w:cs="Times New Roman"/>
          <w:vertAlign w:val="subscript"/>
        </w:rPr>
        <w:t>Cr</w:t>
      </w:r>
      <w:r>
        <w:rPr>
          <w:rFonts w:cs="Times New Roman"/>
          <w:sz w:val="18"/>
          <w:szCs w:val="18"/>
          <w:vertAlign w:val="subscript"/>
        </w:rPr>
        <w:t>2</w:t>
      </w:r>
      <w:r>
        <w:rPr>
          <w:rFonts w:cs="Times New Roman"/>
          <w:vertAlign w:val="subscript"/>
        </w:rPr>
        <w:t>O</w:t>
      </w:r>
      <w:r>
        <w:rPr>
          <w:rFonts w:cs="Times New Roman"/>
          <w:sz w:val="18"/>
          <w:szCs w:val="18"/>
          <w:vertAlign w:val="subscript"/>
        </w:rPr>
        <w:t>7</w:t>
      </w:r>
      <w:r>
        <w:rPr>
          <w:rFonts w:cs="Times New Roman"/>
        </w:rPr>
        <w:t>×V</w:t>
      </w:r>
      <w:r>
        <w:rPr>
          <w:rFonts w:cs="Times New Roman"/>
          <w:vertAlign w:val="subscript"/>
        </w:rPr>
        <w:t>K</w:t>
      </w:r>
      <w:r>
        <w:rPr>
          <w:rFonts w:cs="Times New Roman"/>
          <w:sz w:val="18"/>
          <w:szCs w:val="18"/>
          <w:vertAlign w:val="subscript"/>
        </w:rPr>
        <w:t>2</w:t>
      </w:r>
      <w:r>
        <w:rPr>
          <w:rFonts w:cs="Times New Roman"/>
          <w:vertAlign w:val="subscript"/>
        </w:rPr>
        <w:t>Cr</w:t>
      </w:r>
      <w:r>
        <w:rPr>
          <w:rFonts w:cs="Times New Roman"/>
          <w:sz w:val="18"/>
          <w:szCs w:val="18"/>
          <w:vertAlign w:val="subscript"/>
        </w:rPr>
        <w:t>2</w:t>
      </w:r>
      <w:r>
        <w:rPr>
          <w:rFonts w:cs="Times New Roman"/>
          <w:vertAlign w:val="subscript"/>
        </w:rPr>
        <w:t>O</w:t>
      </w:r>
      <w:r>
        <w:rPr>
          <w:rFonts w:cs="Times New Roman"/>
          <w:sz w:val="18"/>
          <w:szCs w:val="18"/>
          <w:vertAlign w:val="subscript"/>
        </w:rPr>
        <w:t>7</w:t>
      </w:r>
      <w:r>
        <w:rPr>
          <w:rFonts w:cs="Times New Roman"/>
          <w:spacing w:val="-2"/>
          <w:kern w:val="0"/>
        </w:rPr>
        <w:t>)</w:t>
      </w:r>
      <w:r>
        <w:rPr>
          <w:rFonts w:cs="Times New Roman"/>
        </w:rPr>
        <w:t>/V</w:t>
      </w:r>
      <w:r>
        <w:rPr>
          <w:rFonts w:cs="Times New Roman"/>
          <w:vertAlign w:val="subscript"/>
        </w:rPr>
        <w:t>0</w:t>
      </w:r>
      <w:r>
        <w:rPr>
          <w:rFonts w:cs="Times New Roman"/>
        </w:rPr>
        <w:t>]×(V</w:t>
      </w:r>
      <w:r>
        <w:rPr>
          <w:rFonts w:cs="Times New Roman"/>
          <w:vertAlign w:val="subscript"/>
        </w:rPr>
        <w:t>0</w:t>
      </w:r>
      <w:r>
        <w:rPr>
          <w:rFonts w:cs="Times New Roman"/>
        </w:rPr>
        <w:t>-V)×0.003×1.1×10</w:t>
      </w:r>
      <w:r>
        <w:rPr>
          <w:rFonts w:cs="Times New Roman"/>
          <w:vertAlign w:val="superscript"/>
        </w:rPr>
        <w:t>3</w:t>
      </w:r>
      <w:r>
        <w:rPr>
          <w:rFonts w:cs="Times New Roman"/>
        </w:rPr>
        <w:t>}/DM</w:t>
      </w:r>
    </w:p>
    <w:p>
      <w:pPr>
        <w:spacing w:before="163" w:beforeLines="50" w:after="163" w:afterLines="50"/>
        <w:ind w:firstLine="482"/>
        <w:jc w:val="center"/>
        <w:rPr>
          <w:rFonts w:cs="Times New Roman"/>
        </w:rPr>
      </w:pPr>
      <w:r>
        <w:rPr>
          <w:rFonts w:cs="Times New Roman"/>
        </w:rPr>
        <w:t>=[C</w:t>
      </w:r>
      <w:r>
        <w:rPr>
          <w:rFonts w:cs="Times New Roman"/>
          <w:vertAlign w:val="subscript"/>
        </w:rPr>
        <w:t>FeSO</w:t>
      </w:r>
      <w:r>
        <w:rPr>
          <w:rFonts w:cs="Times New Roman"/>
          <w:szCs w:val="21"/>
          <w:vertAlign w:val="subscript"/>
        </w:rPr>
        <w:t>4</w:t>
      </w:r>
      <w:r>
        <w:rPr>
          <w:rFonts w:cs="Times New Roman"/>
          <w:vertAlign w:val="subscript"/>
        </w:rPr>
        <w:t>标</w:t>
      </w:r>
      <w:r>
        <w:rPr>
          <w:rFonts w:cs="Times New Roman"/>
        </w:rPr>
        <w:t>×(V</w:t>
      </w:r>
      <w:r>
        <w:rPr>
          <w:rFonts w:cs="Times New Roman"/>
          <w:vertAlign w:val="subscript"/>
        </w:rPr>
        <w:t>0</w:t>
      </w:r>
      <w:r>
        <w:rPr>
          <w:rFonts w:cs="Times New Roman"/>
        </w:rPr>
        <w:t>-V)×0.003×1.1×10</w:t>
      </w:r>
      <w:r>
        <w:rPr>
          <w:rFonts w:cs="Times New Roman"/>
          <w:vertAlign w:val="superscript"/>
        </w:rPr>
        <w:t>3</w:t>
      </w:r>
      <w:r>
        <w:rPr>
          <w:rFonts w:cs="Times New Roman"/>
        </w:rPr>
        <w:t>]/DM</w:t>
      </w:r>
    </w:p>
    <w:p>
      <w:pPr>
        <w:spacing w:before="163" w:beforeLines="50" w:after="163" w:afterLines="50"/>
        <w:ind w:firstLine="482"/>
        <w:jc w:val="center"/>
        <w:rPr>
          <w:rFonts w:cs="Times New Roman"/>
        </w:rPr>
      </w:pPr>
      <w:r>
        <w:rPr>
          <w:rFonts w:cs="Times New Roman"/>
        </w:rPr>
        <w:t>OM[g/kg]=OC×1.724            C/N[%]=[OC/TN]×100</w:t>
      </w:r>
    </w:p>
    <w:p>
      <w:pPr>
        <w:spacing w:before="163" w:beforeLines="50" w:after="163" w:afterLines="50"/>
        <w:ind w:firstLine="480" w:firstLineChars="200"/>
      </w:pPr>
      <w:r>
        <w:rPr>
          <w:rFonts w:hint="eastAsia"/>
        </w:rPr>
        <w:t>式中，OC(organic carbon)为有机碳含量(g/kg)，OM(organic matter)为有机质含量(g/kg)，C/N为碳氮比(%)，</w:t>
      </w:r>
      <w:r>
        <w:rPr>
          <w:rFonts w:hint="eastAsia"/>
          <w:spacing w:val="-2"/>
          <w:kern w:val="0"/>
        </w:rPr>
        <w:t>TN(total nitrogen)为全氮含量</w:t>
      </w:r>
      <w:r>
        <w:rPr>
          <w:rFonts w:hint="eastAsia"/>
        </w:rPr>
        <w:t>(g/kg)</w:t>
      </w:r>
      <w:r>
        <w:rPr>
          <w:rFonts w:hint="eastAsia"/>
          <w:spacing w:val="-2"/>
          <w:kern w:val="0"/>
        </w:rPr>
        <w:t>，C</w:t>
      </w:r>
      <w:r>
        <w:rPr>
          <w:rFonts w:hint="eastAsia"/>
          <w:spacing w:val="-2"/>
          <w:kern w:val="0"/>
          <w:vertAlign w:val="subscript"/>
        </w:rPr>
        <w:t>K</w:t>
      </w:r>
      <w:r>
        <w:rPr>
          <w:rFonts w:hint="eastAsia"/>
          <w:spacing w:val="-2"/>
          <w:kern w:val="0"/>
          <w:sz w:val="18"/>
          <w:szCs w:val="18"/>
          <w:vertAlign w:val="subscript"/>
        </w:rPr>
        <w:t>2</w:t>
      </w:r>
      <w:r>
        <w:rPr>
          <w:rFonts w:hint="eastAsia"/>
          <w:spacing w:val="-2"/>
          <w:kern w:val="0"/>
          <w:vertAlign w:val="subscript"/>
        </w:rPr>
        <w:t>Cr</w:t>
      </w:r>
      <w:r>
        <w:rPr>
          <w:rFonts w:hint="eastAsia"/>
          <w:spacing w:val="-2"/>
          <w:kern w:val="0"/>
          <w:sz w:val="18"/>
          <w:szCs w:val="18"/>
          <w:vertAlign w:val="subscript"/>
        </w:rPr>
        <w:t>2</w:t>
      </w:r>
      <w:r>
        <w:rPr>
          <w:rFonts w:hint="eastAsia"/>
          <w:spacing w:val="-2"/>
          <w:kern w:val="0"/>
          <w:vertAlign w:val="subscript"/>
        </w:rPr>
        <w:t>O</w:t>
      </w:r>
      <w:r>
        <w:rPr>
          <w:rFonts w:hint="eastAsia"/>
          <w:spacing w:val="-2"/>
          <w:kern w:val="0"/>
          <w:sz w:val="18"/>
          <w:szCs w:val="18"/>
          <w:vertAlign w:val="subscript"/>
        </w:rPr>
        <w:t>7</w:t>
      </w:r>
      <w:r>
        <w:rPr>
          <w:rFonts w:hint="eastAsia"/>
          <w:spacing w:val="-2"/>
          <w:kern w:val="0"/>
        </w:rPr>
        <w:t>为1/6K</w:t>
      </w:r>
      <w:r>
        <w:rPr>
          <w:rFonts w:hint="eastAsia"/>
          <w:spacing w:val="-2"/>
          <w:kern w:val="0"/>
          <w:vertAlign w:val="subscript"/>
        </w:rPr>
        <w:t>2</w:t>
      </w:r>
      <w:r>
        <w:rPr>
          <w:rFonts w:hint="eastAsia"/>
          <w:spacing w:val="-2"/>
          <w:kern w:val="0"/>
        </w:rPr>
        <w:t>Cr</w:t>
      </w:r>
      <w:r>
        <w:rPr>
          <w:rFonts w:hint="eastAsia"/>
          <w:spacing w:val="-2"/>
          <w:kern w:val="0"/>
          <w:vertAlign w:val="subscript"/>
        </w:rPr>
        <w:t>2</w:t>
      </w:r>
      <w:r>
        <w:rPr>
          <w:rFonts w:hint="eastAsia"/>
          <w:spacing w:val="-2"/>
          <w:kern w:val="0"/>
        </w:rPr>
        <w:t>O</w:t>
      </w:r>
      <w:r>
        <w:rPr>
          <w:rFonts w:hint="eastAsia"/>
          <w:spacing w:val="-2"/>
          <w:kern w:val="0"/>
          <w:vertAlign w:val="subscript"/>
        </w:rPr>
        <w:t>7</w:t>
      </w:r>
      <w:r>
        <w:rPr>
          <w:rFonts w:hint="eastAsia"/>
          <w:spacing w:val="-2"/>
          <w:kern w:val="0"/>
        </w:rPr>
        <w:t>浓度(0.8000 mol/L)，V</w:t>
      </w:r>
      <w:r>
        <w:rPr>
          <w:rFonts w:hint="eastAsia"/>
          <w:spacing w:val="-2"/>
          <w:kern w:val="0"/>
          <w:vertAlign w:val="subscript"/>
        </w:rPr>
        <w:t>K</w:t>
      </w:r>
      <w:r>
        <w:rPr>
          <w:rFonts w:hint="eastAsia"/>
          <w:spacing w:val="-2"/>
          <w:kern w:val="0"/>
          <w:sz w:val="18"/>
          <w:szCs w:val="18"/>
          <w:vertAlign w:val="subscript"/>
        </w:rPr>
        <w:t>2</w:t>
      </w:r>
      <w:r>
        <w:rPr>
          <w:rFonts w:hint="eastAsia"/>
          <w:spacing w:val="-2"/>
          <w:kern w:val="0"/>
          <w:vertAlign w:val="subscript"/>
        </w:rPr>
        <w:t>Cr</w:t>
      </w:r>
      <w:r>
        <w:rPr>
          <w:rFonts w:hint="eastAsia"/>
          <w:spacing w:val="-2"/>
          <w:kern w:val="0"/>
          <w:sz w:val="18"/>
          <w:szCs w:val="18"/>
          <w:vertAlign w:val="subscript"/>
        </w:rPr>
        <w:t>2</w:t>
      </w:r>
      <w:r>
        <w:rPr>
          <w:rFonts w:hint="eastAsia"/>
          <w:spacing w:val="-2"/>
          <w:kern w:val="0"/>
          <w:vertAlign w:val="subscript"/>
        </w:rPr>
        <w:t>O</w:t>
      </w:r>
      <w:r>
        <w:rPr>
          <w:rFonts w:hint="eastAsia"/>
          <w:spacing w:val="-2"/>
          <w:kern w:val="0"/>
          <w:sz w:val="18"/>
          <w:szCs w:val="18"/>
          <w:vertAlign w:val="subscript"/>
        </w:rPr>
        <w:t>7</w:t>
      </w:r>
      <w:r>
        <w:rPr>
          <w:rFonts w:hint="eastAsia"/>
          <w:spacing w:val="-2"/>
          <w:kern w:val="0"/>
        </w:rPr>
        <w:t>为1/6K</w:t>
      </w:r>
      <w:r>
        <w:rPr>
          <w:rFonts w:hint="eastAsia"/>
          <w:spacing w:val="-2"/>
          <w:kern w:val="0"/>
          <w:vertAlign w:val="subscript"/>
        </w:rPr>
        <w:t>2</w:t>
      </w:r>
      <w:r>
        <w:rPr>
          <w:rFonts w:hint="eastAsia"/>
          <w:spacing w:val="-2"/>
          <w:kern w:val="0"/>
        </w:rPr>
        <w:t>Cr</w:t>
      </w:r>
      <w:r>
        <w:rPr>
          <w:rFonts w:hint="eastAsia"/>
          <w:spacing w:val="-2"/>
          <w:kern w:val="0"/>
          <w:vertAlign w:val="subscript"/>
        </w:rPr>
        <w:t>2</w:t>
      </w:r>
      <w:r>
        <w:rPr>
          <w:rFonts w:hint="eastAsia"/>
          <w:spacing w:val="-2"/>
          <w:kern w:val="0"/>
        </w:rPr>
        <w:t>O</w:t>
      </w:r>
      <w:r>
        <w:rPr>
          <w:rFonts w:hint="eastAsia"/>
          <w:spacing w:val="-2"/>
          <w:kern w:val="0"/>
          <w:vertAlign w:val="subscript"/>
        </w:rPr>
        <w:t>7</w:t>
      </w:r>
      <w:r>
        <w:rPr>
          <w:rFonts w:hint="eastAsia"/>
        </w:rPr>
        <w:t>体积(10 mL)，V</w:t>
      </w:r>
      <w:r>
        <w:rPr>
          <w:rFonts w:hint="eastAsia"/>
          <w:vertAlign w:val="subscript"/>
        </w:rPr>
        <w:t>0</w:t>
      </w:r>
      <w:r>
        <w:rPr>
          <w:rFonts w:hint="eastAsia"/>
        </w:rPr>
        <w:t>为空白组滴定消耗FeSO</w:t>
      </w:r>
      <w:r>
        <w:rPr>
          <w:rFonts w:hint="eastAsia"/>
          <w:vertAlign w:val="subscript"/>
        </w:rPr>
        <w:t>4</w:t>
      </w:r>
      <w:r>
        <w:rPr>
          <w:rFonts w:hint="eastAsia"/>
        </w:rPr>
        <w:t>(标定)体积(mL)，V为样品组滴定消耗FeSO</w:t>
      </w:r>
      <w:r>
        <w:rPr>
          <w:rFonts w:hint="eastAsia"/>
          <w:vertAlign w:val="subscript"/>
        </w:rPr>
        <w:t>4</w:t>
      </w:r>
      <w:r>
        <w:rPr>
          <w:rFonts w:hint="eastAsia"/>
        </w:rPr>
        <w:t>(标定)体积(mL)，DM为样品干质量(g)，C</w:t>
      </w:r>
      <w:r>
        <w:rPr>
          <w:rFonts w:hint="eastAsia"/>
          <w:vertAlign w:val="subscript"/>
        </w:rPr>
        <w:t>FeSO</w:t>
      </w:r>
      <w:r>
        <w:rPr>
          <w:rFonts w:hint="eastAsia"/>
          <w:szCs w:val="21"/>
          <w:vertAlign w:val="subscript"/>
        </w:rPr>
        <w:t>4</w:t>
      </w:r>
      <w:r>
        <w:rPr>
          <w:rFonts w:hint="eastAsia"/>
          <w:vertAlign w:val="subscript"/>
        </w:rPr>
        <w:t>标</w:t>
      </w:r>
      <w:r>
        <w:rPr>
          <w:rFonts w:hint="eastAsia"/>
        </w:rPr>
        <w:t>为经标定的FeSO</w:t>
      </w:r>
      <w:r>
        <w:rPr>
          <w:rFonts w:hint="eastAsia"/>
          <w:vertAlign w:val="subscript"/>
        </w:rPr>
        <w:t>4</w:t>
      </w:r>
      <w:r>
        <w:rPr>
          <w:rFonts w:hint="eastAsia"/>
        </w:rPr>
        <w:t>浓度(mol/L), 0.003为1/4碳原子的摩尔质量(g/mmol)，1.1为氧化校正系数，10</w:t>
      </w:r>
      <w:r>
        <w:rPr>
          <w:rFonts w:hint="eastAsia"/>
          <w:vertAlign w:val="superscript"/>
        </w:rPr>
        <w:t>-3</w:t>
      </w:r>
      <w:r>
        <w:rPr>
          <w:rFonts w:hint="eastAsia"/>
        </w:rPr>
        <w:t>为mg与g之间的进制，1.724为有机碳与有机质之间的换算系数。</w:t>
      </w:r>
    </w:p>
    <w:p>
      <w:pPr>
        <w:pStyle w:val="4"/>
        <w:spacing w:before="163" w:beforeLines="50" w:after="163" w:afterLines="50" w:line="360" w:lineRule="auto"/>
        <w:jc w:val="both"/>
        <w:rPr>
          <w:rFonts w:cs="Times New Roman"/>
          <w:bCs w:val="0"/>
          <w:kern w:val="0"/>
          <w:sz w:val="28"/>
          <w:szCs w:val="28"/>
          <w:lang w:val="zh-CN"/>
        </w:rPr>
      </w:pPr>
      <w:bookmarkStart w:id="135" w:name="_Toc194"/>
      <w:bookmarkStart w:id="136" w:name="_Toc487709364"/>
      <w:r>
        <w:rPr>
          <w:rFonts w:hint="eastAsia" w:cs="Times New Roman"/>
          <w:bCs w:val="0"/>
          <w:kern w:val="0"/>
          <w:sz w:val="28"/>
          <w:szCs w:val="28"/>
          <w:lang w:val="zh-CN"/>
        </w:rPr>
        <w:t>3.2</w:t>
      </w:r>
      <w:bookmarkEnd w:id="135"/>
      <w:r>
        <w:rPr>
          <w:rFonts w:cs="Times New Roman"/>
          <w:bCs w:val="0"/>
          <w:kern w:val="0"/>
          <w:sz w:val="28"/>
          <w:szCs w:val="28"/>
          <w:lang w:val="zh-CN"/>
        </w:rPr>
        <w:t xml:space="preserve">  </w:t>
      </w:r>
      <w:r>
        <w:rPr>
          <w:rFonts w:hint="eastAsia" w:cs="Times New Roman"/>
          <w:bCs w:val="0"/>
          <w:kern w:val="0"/>
          <w:sz w:val="28"/>
          <w:szCs w:val="28"/>
          <w:lang w:val="zh-CN"/>
        </w:rPr>
        <w:t>凋落物水溶性有机碳、氮、磷测定</w:t>
      </w:r>
      <w:bookmarkEnd w:id="136"/>
    </w:p>
    <w:p>
      <w:pPr>
        <w:pStyle w:val="35"/>
        <w:spacing w:before="163" w:beforeLines="50" w:after="163" w:afterLines="50" w:line="360" w:lineRule="auto"/>
        <w:ind w:firstLineChars="0"/>
        <w:rPr>
          <w:b/>
          <w:bCs/>
          <w:sz w:val="28"/>
          <w:szCs w:val="28"/>
        </w:rPr>
      </w:pPr>
      <w:r>
        <w:rPr>
          <w:b/>
          <w:bCs/>
          <w:sz w:val="28"/>
          <w:szCs w:val="28"/>
        </w:rPr>
        <w:t xml:space="preserve">(1)  </w:t>
      </w:r>
      <w:r>
        <w:rPr>
          <w:rFonts w:hint="eastAsia"/>
          <w:b/>
          <w:bCs/>
          <w:sz w:val="28"/>
          <w:szCs w:val="28"/>
        </w:rPr>
        <w:t>备置提取液</w:t>
      </w:r>
    </w:p>
    <w:p>
      <w:pPr>
        <w:spacing w:before="163" w:beforeLines="50" w:after="163" w:afterLines="50"/>
        <w:ind w:firstLine="480" w:firstLineChars="200"/>
      </w:pPr>
      <w:r>
        <w:rPr>
          <w:rFonts w:hint="eastAsia"/>
        </w:rPr>
        <w:t xml:space="preserve"> 备置方法：精确称取0.5</w:t>
      </w:r>
      <w:r>
        <w:t xml:space="preserve"> </w:t>
      </w:r>
      <w:r>
        <w:rPr>
          <w:rFonts w:hint="eastAsia"/>
        </w:rPr>
        <w:t>g (称准至0.0001</w:t>
      </w:r>
      <w:r>
        <w:t xml:space="preserve"> </w:t>
      </w:r>
      <w:r>
        <w:rPr>
          <w:rFonts w:hint="eastAsia"/>
        </w:rPr>
        <w:t>g)，加入150</w:t>
      </w:r>
      <w:r>
        <w:t xml:space="preserve"> </w:t>
      </w:r>
      <w:r>
        <w:rPr>
          <w:rFonts w:hint="eastAsia"/>
        </w:rPr>
        <w:t>ml锥形瓶中，加入50</w:t>
      </w:r>
      <w:r>
        <w:t xml:space="preserve"> </w:t>
      </w:r>
      <w:r>
        <w:rPr>
          <w:rFonts w:hint="eastAsia"/>
        </w:rPr>
        <w:t>ml蒸馏水，常温下震荡30</w:t>
      </w:r>
      <w:r>
        <w:t xml:space="preserve"> </w:t>
      </w:r>
      <w:r>
        <w:rPr>
          <w:rFonts w:hint="eastAsia"/>
        </w:rPr>
        <w:t>min，过0.45</w:t>
      </w:r>
      <w:r>
        <w:t xml:space="preserve"> </w:t>
      </w:r>
      <w:r>
        <w:rPr>
          <w:rFonts w:cs="Times New Roman"/>
        </w:rPr>
        <w:t>μm</w:t>
      </w:r>
      <w:r>
        <w:rPr>
          <w:rFonts w:hint="eastAsia"/>
        </w:rPr>
        <w:t>滤膜，即为待测液，将待测滤液置于生化培养箱中(4</w:t>
      </w:r>
      <w:r>
        <w:rPr>
          <w:rFonts w:cs="Times New Roman"/>
        </w:rPr>
        <w:t>℃</w:t>
      </w:r>
      <w:r>
        <w:rPr>
          <w:rFonts w:hint="eastAsia"/>
        </w:rPr>
        <w:t>)保存用以分析（一周内完成）。</w:t>
      </w:r>
    </w:p>
    <w:p>
      <w:pPr>
        <w:pStyle w:val="35"/>
        <w:spacing w:before="163" w:beforeLines="50" w:after="163" w:afterLines="50" w:line="360" w:lineRule="auto"/>
        <w:ind w:firstLineChars="0"/>
        <w:rPr>
          <w:b/>
          <w:bCs/>
          <w:sz w:val="28"/>
          <w:szCs w:val="28"/>
        </w:rPr>
      </w:pPr>
      <w:r>
        <w:rPr>
          <w:b/>
          <w:bCs/>
          <w:sz w:val="28"/>
          <w:szCs w:val="28"/>
        </w:rPr>
        <w:t xml:space="preserve">(2)  </w:t>
      </w:r>
      <w:r>
        <w:rPr>
          <w:rFonts w:hint="eastAsia"/>
          <w:b/>
          <w:bCs/>
          <w:sz w:val="28"/>
          <w:szCs w:val="28"/>
        </w:rPr>
        <w:t>水溶性有机碳的测定</w:t>
      </w:r>
    </w:p>
    <w:p>
      <w:pPr>
        <w:spacing w:before="163" w:beforeLines="50" w:after="163" w:afterLines="50"/>
        <w:ind w:firstLine="480" w:firstLineChars="200"/>
      </w:pPr>
      <w:r>
        <w:rPr>
          <w:rFonts w:hint="eastAsia"/>
        </w:rPr>
        <w:t xml:space="preserve">  水溶性有机碳采用TOC分析仪(multi N/C 2100，analytikjena)测定。每次抽取200</w:t>
      </w:r>
      <w:r>
        <w:t xml:space="preserve"> </w:t>
      </w:r>
      <w:r>
        <w:rPr>
          <w:rFonts w:cs="Times New Roman"/>
        </w:rPr>
        <w:t>μm</w:t>
      </w:r>
      <w:r>
        <w:rPr>
          <w:rFonts w:hint="eastAsia"/>
        </w:rPr>
        <w:t>待测滤液进行测定。低浓度可以用直接法（NPOC）测定，高浓度是可以差减法（TC-IC）测定，但注意不能超过仪器的范围。</w:t>
      </w:r>
    </w:p>
    <w:p>
      <w:pPr>
        <w:pStyle w:val="35"/>
        <w:spacing w:before="163" w:beforeLines="50" w:after="163" w:afterLines="50" w:line="360" w:lineRule="auto"/>
        <w:ind w:firstLineChars="0"/>
        <w:rPr>
          <w:b/>
          <w:bCs/>
          <w:sz w:val="28"/>
          <w:szCs w:val="28"/>
        </w:rPr>
      </w:pPr>
      <w:r>
        <w:rPr>
          <w:b/>
          <w:bCs/>
          <w:sz w:val="28"/>
          <w:szCs w:val="28"/>
        </w:rPr>
        <w:t xml:space="preserve">(3)  </w:t>
      </w:r>
      <w:r>
        <w:rPr>
          <w:rFonts w:hint="eastAsia"/>
          <w:b/>
          <w:bCs/>
          <w:sz w:val="28"/>
          <w:szCs w:val="28"/>
        </w:rPr>
        <w:t>水溶性氮的测定</w:t>
      </w:r>
      <w:r>
        <w:rPr>
          <w:rFonts w:hint="eastAsia"/>
        </w:rPr>
        <w:t xml:space="preserve"> </w:t>
      </w:r>
    </w:p>
    <w:p>
      <w:pPr>
        <w:spacing w:before="163" w:beforeLines="50" w:after="163" w:afterLines="50"/>
        <w:ind w:firstLine="480" w:firstLineChars="200"/>
      </w:pPr>
      <w:r>
        <w:rPr>
          <w:rFonts w:hint="eastAsia"/>
        </w:rPr>
        <w:t>抽取25</w:t>
      </w:r>
      <w:r>
        <w:t xml:space="preserve"> </w:t>
      </w:r>
      <w:r>
        <w:rPr>
          <w:rFonts w:hint="eastAsia"/>
        </w:rPr>
        <w:t>ml待测滤液于消煮管中，然后根据凋落物全氮的测定方法（凯氏定氮法）测定，即为水溶性氮。</w:t>
      </w:r>
    </w:p>
    <w:p>
      <w:pPr>
        <w:pStyle w:val="35"/>
        <w:spacing w:before="163" w:beforeLines="50" w:after="163" w:afterLines="50" w:line="360" w:lineRule="auto"/>
        <w:ind w:firstLineChars="0"/>
        <w:rPr>
          <w:b/>
          <w:bCs/>
          <w:sz w:val="28"/>
          <w:szCs w:val="28"/>
        </w:rPr>
      </w:pPr>
      <w:r>
        <w:rPr>
          <w:b/>
          <w:bCs/>
          <w:sz w:val="28"/>
          <w:szCs w:val="28"/>
        </w:rPr>
        <w:t xml:space="preserve">(4)  </w:t>
      </w:r>
      <w:r>
        <w:rPr>
          <w:rFonts w:hint="eastAsia"/>
          <w:b/>
          <w:bCs/>
          <w:sz w:val="28"/>
          <w:szCs w:val="28"/>
        </w:rPr>
        <w:t>水溶性磷的测定</w:t>
      </w:r>
    </w:p>
    <w:p>
      <w:pPr>
        <w:spacing w:before="163" w:beforeLines="50" w:after="163" w:afterLines="50"/>
        <w:ind w:firstLine="480" w:firstLineChars="200"/>
        <w:rPr>
          <w:highlight w:val="yellow"/>
        </w:rPr>
      </w:pPr>
      <w:r>
        <w:rPr>
          <w:rFonts w:hint="eastAsia"/>
        </w:rPr>
        <w:t>抽取5</w:t>
      </w:r>
      <w:r>
        <w:t xml:space="preserve"> </w:t>
      </w:r>
      <w:r>
        <w:rPr>
          <w:rFonts w:hint="eastAsia"/>
        </w:rPr>
        <w:t>ml待测滤液于50</w:t>
      </w:r>
      <w:r>
        <w:t xml:space="preserve"> </w:t>
      </w:r>
      <w:r>
        <w:rPr>
          <w:rFonts w:hint="eastAsia"/>
        </w:rPr>
        <w:t>ml容量瓶中，然后根据凋落物全磷的测定方法（钼锑抗比色法）测定，即为水溶性磷。</w:t>
      </w:r>
    </w:p>
    <w:p>
      <w:pPr>
        <w:pStyle w:val="4"/>
        <w:spacing w:before="163" w:beforeLines="50" w:after="163" w:afterLines="50" w:line="360" w:lineRule="auto"/>
        <w:jc w:val="both"/>
        <w:rPr>
          <w:rFonts w:cs="Times New Roman"/>
          <w:bCs w:val="0"/>
          <w:kern w:val="0"/>
          <w:sz w:val="28"/>
          <w:szCs w:val="28"/>
          <w:lang w:val="zh-CN"/>
        </w:rPr>
      </w:pPr>
      <w:bookmarkStart w:id="137" w:name="_Toc4468"/>
      <w:bookmarkStart w:id="138" w:name="_Toc487709365"/>
      <w:r>
        <w:rPr>
          <w:rFonts w:hint="eastAsia" w:cs="Times New Roman"/>
          <w:bCs w:val="0"/>
          <w:kern w:val="0"/>
          <w:sz w:val="28"/>
          <w:szCs w:val="28"/>
          <w:lang w:val="zh-CN"/>
        </w:rPr>
        <w:t xml:space="preserve">3.3 </w:t>
      </w:r>
      <w:r>
        <w:rPr>
          <w:rFonts w:cs="Times New Roman"/>
          <w:bCs w:val="0"/>
          <w:kern w:val="0"/>
          <w:sz w:val="28"/>
          <w:szCs w:val="28"/>
          <w:lang w:val="zh-CN"/>
        </w:rPr>
        <w:t xml:space="preserve"> </w:t>
      </w:r>
      <w:r>
        <w:rPr>
          <w:rFonts w:hint="eastAsia" w:cs="Times New Roman"/>
          <w:bCs w:val="0"/>
          <w:kern w:val="0"/>
          <w:sz w:val="28"/>
          <w:szCs w:val="28"/>
          <w:lang w:val="zh-CN"/>
        </w:rPr>
        <w:t>凋落物全氮测定</w:t>
      </w:r>
      <w:bookmarkEnd w:id="137"/>
      <w:bookmarkEnd w:id="138"/>
    </w:p>
    <w:p>
      <w:pPr>
        <w:pStyle w:val="35"/>
        <w:spacing w:before="163" w:beforeLines="50" w:after="163" w:afterLines="50" w:line="360" w:lineRule="auto"/>
        <w:ind w:firstLineChars="0"/>
        <w:rPr>
          <w:b/>
          <w:bCs/>
          <w:sz w:val="28"/>
          <w:szCs w:val="28"/>
        </w:rPr>
      </w:pPr>
      <w:r>
        <w:rPr>
          <w:b/>
          <w:bCs/>
          <w:sz w:val="28"/>
          <w:szCs w:val="28"/>
        </w:rPr>
        <w:t>(1)  方法</w:t>
      </w:r>
      <w:r>
        <w:rPr>
          <w:rFonts w:hint="eastAsia"/>
          <w:b/>
          <w:bCs/>
          <w:sz w:val="28"/>
          <w:szCs w:val="28"/>
        </w:rPr>
        <w:t>原理</w:t>
      </w:r>
    </w:p>
    <w:p>
      <w:pPr>
        <w:spacing w:before="163" w:beforeLines="50" w:after="163" w:afterLines="50"/>
        <w:ind w:firstLine="480" w:firstLineChars="200"/>
        <w:rPr>
          <w:rFonts w:eastAsia="宋体" w:cs="Times New Roman"/>
        </w:rPr>
      </w:pPr>
      <w:r>
        <w:rPr>
          <w:rFonts w:eastAsia="宋体" w:cs="Times New Roman"/>
        </w:rPr>
        <w:t xml:space="preserve">根据中华人民共和国国家标准(GB 7173-87)、中华人民共和国林业行业标准(LY/T </w:t>
      </w:r>
      <w:r>
        <w:rPr>
          <w:rFonts w:eastAsia="宋体" w:cs="Times New Roman"/>
          <w:spacing w:val="-2"/>
        </w:rPr>
        <w:t>1228-1999)</w:t>
      </w:r>
      <w:r>
        <w:rPr>
          <w:rFonts w:hint="eastAsia" w:eastAsia="宋体" w:cs="Times New Roman"/>
          <w:spacing w:val="-2"/>
        </w:rPr>
        <w:t>，</w:t>
      </w:r>
      <w:r>
        <w:rPr>
          <w:rFonts w:eastAsia="宋体" w:cs="Times New Roman"/>
          <w:spacing w:val="-2"/>
        </w:rPr>
        <w:t>采用凯氏定氮法</w:t>
      </w:r>
      <w:r>
        <w:rPr>
          <w:rFonts w:hint="eastAsia" w:eastAsia="宋体" w:cs="Times New Roman"/>
          <w:spacing w:val="-2"/>
        </w:rPr>
        <w:t>。</w:t>
      </w:r>
      <w:r>
        <w:rPr>
          <w:rFonts w:eastAsia="宋体" w:cs="Times New Roman"/>
          <w:spacing w:val="-2"/>
        </w:rPr>
        <w:t>浓H</w:t>
      </w:r>
      <w:r>
        <w:rPr>
          <w:rFonts w:eastAsia="宋体" w:cs="Times New Roman"/>
          <w:spacing w:val="-2"/>
          <w:vertAlign w:val="subscript"/>
        </w:rPr>
        <w:t>2</w:t>
      </w:r>
      <w:r>
        <w:rPr>
          <w:rFonts w:eastAsia="宋体" w:cs="Times New Roman"/>
          <w:spacing w:val="-2"/>
        </w:rPr>
        <w:t>SO</w:t>
      </w:r>
      <w:r>
        <w:rPr>
          <w:rFonts w:eastAsia="宋体" w:cs="Times New Roman"/>
          <w:spacing w:val="-2"/>
          <w:vertAlign w:val="subscript"/>
        </w:rPr>
        <w:t>4</w:t>
      </w:r>
      <w:r>
        <w:rPr>
          <w:rFonts w:eastAsia="宋体" w:cs="Times New Roman"/>
          <w:spacing w:val="-2"/>
        </w:rPr>
        <w:t>加热消煮使全氮转化为铵态氮，NaOH碱化</w:t>
      </w:r>
      <w:r>
        <w:rPr>
          <w:rFonts w:eastAsia="宋体" w:cs="Times New Roman"/>
        </w:rPr>
        <w:t>，蒸馏出氨，H</w:t>
      </w:r>
      <w:r>
        <w:rPr>
          <w:rFonts w:eastAsia="宋体" w:cs="Times New Roman"/>
          <w:vertAlign w:val="subscript"/>
        </w:rPr>
        <w:t>3</w:t>
      </w:r>
      <w:r>
        <w:rPr>
          <w:rFonts w:eastAsia="宋体" w:cs="Times New Roman"/>
        </w:rPr>
        <w:t>BO</w:t>
      </w:r>
      <w:r>
        <w:rPr>
          <w:rFonts w:eastAsia="宋体" w:cs="Times New Roman"/>
          <w:vertAlign w:val="subscript"/>
        </w:rPr>
        <w:t>3</w:t>
      </w:r>
      <w:r>
        <w:rPr>
          <w:rFonts w:eastAsia="宋体" w:cs="Times New Roman"/>
        </w:rPr>
        <w:t>吸收，标准HCl滴定。</w:t>
      </w:r>
    </w:p>
    <w:p>
      <w:pPr>
        <w:pStyle w:val="35"/>
        <w:spacing w:before="163" w:beforeLines="50" w:after="163" w:afterLines="50" w:line="360" w:lineRule="auto"/>
        <w:ind w:firstLineChars="0"/>
        <w:rPr>
          <w:b/>
          <w:bCs/>
          <w:sz w:val="28"/>
          <w:szCs w:val="28"/>
        </w:rPr>
      </w:pPr>
      <w:r>
        <w:rPr>
          <w:b/>
          <w:bCs/>
          <w:sz w:val="28"/>
          <w:szCs w:val="28"/>
        </w:rPr>
        <w:t xml:space="preserve">(2)  </w:t>
      </w:r>
      <w:r>
        <w:rPr>
          <w:rFonts w:hint="eastAsia"/>
          <w:b/>
          <w:bCs/>
          <w:sz w:val="28"/>
          <w:szCs w:val="28"/>
        </w:rPr>
        <w:t>仪器设备</w:t>
      </w:r>
    </w:p>
    <w:p>
      <w:pPr>
        <w:spacing w:before="163" w:beforeLines="50" w:after="163" w:afterLines="50"/>
        <w:ind w:firstLine="480" w:firstLineChars="200"/>
        <w:rPr>
          <w:rFonts w:eastAsia="宋体" w:cs="Times New Roman"/>
        </w:rPr>
      </w:pPr>
      <w:r>
        <w:rPr>
          <w:rFonts w:eastAsia="宋体" w:cs="Times New Roman"/>
        </w:rPr>
        <w:t>220℃、360℃消化炉；凯氏定氮仪；消煮管；锥形瓶；100 mL容量瓶；酸式滴定管。</w:t>
      </w:r>
    </w:p>
    <w:p>
      <w:pPr>
        <w:pStyle w:val="35"/>
        <w:spacing w:before="163" w:beforeLines="50" w:after="163" w:afterLines="50" w:line="360" w:lineRule="auto"/>
        <w:ind w:firstLineChars="0"/>
        <w:rPr>
          <w:b/>
          <w:bCs/>
          <w:sz w:val="28"/>
          <w:szCs w:val="28"/>
        </w:rPr>
      </w:pPr>
      <w:r>
        <w:rPr>
          <w:b/>
          <w:bCs/>
          <w:sz w:val="28"/>
          <w:szCs w:val="28"/>
        </w:rPr>
        <w:t xml:space="preserve">(3)  </w:t>
      </w:r>
      <w:r>
        <w:rPr>
          <w:rFonts w:hint="eastAsia"/>
          <w:b/>
          <w:bCs/>
          <w:sz w:val="28"/>
          <w:szCs w:val="28"/>
        </w:rPr>
        <w:t>试剂制备</w:t>
      </w:r>
    </w:p>
    <w:p>
      <w:pPr>
        <w:pStyle w:val="31"/>
        <w:numPr>
          <w:ilvl w:val="0"/>
          <w:numId w:val="146"/>
        </w:numPr>
        <w:spacing w:before="163" w:beforeLines="50" w:after="163" w:afterLines="50"/>
        <w:ind w:left="0" w:firstLine="480"/>
        <w:rPr>
          <w:rFonts w:eastAsia="宋体" w:cs="Times New Roman"/>
        </w:rPr>
      </w:pPr>
      <w:r>
        <w:rPr>
          <w:rFonts w:eastAsia="宋体" w:cs="Times New Roman"/>
        </w:rPr>
        <w:t>400 g/L NaOH溶液：NaOH 400 g溶于1 L蒸馏水</w:t>
      </w:r>
      <w:r>
        <w:rPr>
          <w:rFonts w:hint="eastAsia" w:eastAsia="宋体" w:cs="Times New Roman"/>
        </w:rPr>
        <w:t>；</w:t>
      </w:r>
    </w:p>
    <w:p>
      <w:pPr>
        <w:pStyle w:val="31"/>
        <w:numPr>
          <w:ilvl w:val="0"/>
          <w:numId w:val="146"/>
        </w:numPr>
        <w:spacing w:before="163" w:beforeLines="50" w:after="163" w:afterLines="50"/>
        <w:ind w:left="0" w:firstLine="480"/>
        <w:rPr>
          <w:rFonts w:eastAsia="宋体" w:cs="Times New Roman"/>
        </w:rPr>
      </w:pPr>
      <w:r>
        <w:rPr>
          <w:rFonts w:eastAsia="宋体" w:cs="Times New Roman"/>
        </w:rPr>
        <w:t>20 g/L H</w:t>
      </w:r>
      <w:r>
        <w:rPr>
          <w:rFonts w:eastAsia="宋体" w:cs="Times New Roman"/>
          <w:vertAlign w:val="subscript"/>
        </w:rPr>
        <w:t>3</w:t>
      </w:r>
      <w:r>
        <w:rPr>
          <w:rFonts w:eastAsia="宋体" w:cs="Times New Roman"/>
        </w:rPr>
        <w:t>BO</w:t>
      </w:r>
      <w:r>
        <w:rPr>
          <w:rFonts w:eastAsia="宋体" w:cs="Times New Roman"/>
          <w:vertAlign w:val="subscript"/>
        </w:rPr>
        <w:t>3</w:t>
      </w:r>
      <w:r>
        <w:rPr>
          <w:rFonts w:eastAsia="宋体" w:cs="Times New Roman"/>
        </w:rPr>
        <w:t>溶液：H</w:t>
      </w:r>
      <w:r>
        <w:rPr>
          <w:rFonts w:eastAsia="宋体" w:cs="Times New Roman"/>
          <w:vertAlign w:val="subscript"/>
        </w:rPr>
        <w:t>3</w:t>
      </w:r>
      <w:r>
        <w:rPr>
          <w:rFonts w:eastAsia="宋体" w:cs="Times New Roman"/>
        </w:rPr>
        <w:t>BO</w:t>
      </w:r>
      <w:r>
        <w:rPr>
          <w:rFonts w:eastAsia="宋体" w:cs="Times New Roman"/>
          <w:vertAlign w:val="subscript"/>
        </w:rPr>
        <w:t>3</w:t>
      </w:r>
      <w:r>
        <w:rPr>
          <w:rFonts w:eastAsia="宋体" w:cs="Times New Roman"/>
        </w:rPr>
        <w:t xml:space="preserve"> 20 g溶于1 L蒸馏水</w:t>
      </w:r>
      <w:r>
        <w:rPr>
          <w:rFonts w:hint="eastAsia" w:eastAsia="宋体" w:cs="Times New Roman"/>
        </w:rPr>
        <w:t>；</w:t>
      </w:r>
    </w:p>
    <w:p>
      <w:pPr>
        <w:pStyle w:val="31"/>
        <w:numPr>
          <w:ilvl w:val="0"/>
          <w:numId w:val="146"/>
        </w:numPr>
        <w:spacing w:before="163" w:beforeLines="50" w:after="163" w:afterLines="50"/>
        <w:ind w:left="0" w:firstLine="480"/>
        <w:rPr>
          <w:rFonts w:eastAsia="宋体" w:cs="Times New Roman"/>
        </w:rPr>
      </w:pPr>
      <w:r>
        <w:rPr>
          <w:rFonts w:eastAsia="宋体" w:cs="Times New Roman"/>
        </w:rPr>
        <w:t>0.0100 mol/L HCl溶液：浓HCl 8.4 mL溶于1000 mL蒸馏水，即为0.1 mol/L HCl，再稀释10</w:t>
      </w:r>
      <w:r>
        <w:rPr>
          <w:rFonts w:eastAsia="宋体" w:cs="Times New Roman"/>
          <w:color w:val="000000"/>
        </w:rPr>
        <w:t>倍</w:t>
      </w:r>
      <w:r>
        <w:rPr>
          <w:rFonts w:hint="eastAsia" w:eastAsia="宋体" w:cs="Times New Roman"/>
          <w:color w:val="000000"/>
        </w:rPr>
        <w:t>（最好2</w:t>
      </w:r>
      <w:r>
        <w:rPr>
          <w:rFonts w:eastAsia="宋体" w:cs="Times New Roman"/>
          <w:color w:val="000000"/>
        </w:rPr>
        <w:t>0倍</w:t>
      </w:r>
      <w:r>
        <w:rPr>
          <w:rFonts w:hint="eastAsia" w:eastAsia="宋体" w:cs="Times New Roman"/>
          <w:color w:val="000000"/>
        </w:rPr>
        <w:t>），</w:t>
      </w:r>
      <w:r>
        <w:rPr>
          <w:rFonts w:eastAsia="宋体" w:cs="Times New Roman"/>
          <w:color w:val="000000"/>
        </w:rPr>
        <w:t>用0.0100 mol/L硼砂(Na</w:t>
      </w:r>
      <w:r>
        <w:rPr>
          <w:rFonts w:eastAsia="宋体" w:cs="Times New Roman"/>
          <w:color w:val="000000"/>
          <w:vertAlign w:val="subscript"/>
        </w:rPr>
        <w:t>2</w:t>
      </w:r>
      <w:r>
        <w:rPr>
          <w:rFonts w:eastAsia="宋体" w:cs="Times New Roman"/>
          <w:color w:val="000000"/>
        </w:rPr>
        <w:t>B</w:t>
      </w:r>
      <w:r>
        <w:rPr>
          <w:rFonts w:eastAsia="宋体" w:cs="Times New Roman"/>
          <w:color w:val="000000"/>
          <w:vertAlign w:val="subscript"/>
        </w:rPr>
        <w:t>4</w:t>
      </w:r>
      <w:r>
        <w:rPr>
          <w:rFonts w:eastAsia="宋体" w:cs="Times New Roman"/>
          <w:color w:val="000000"/>
        </w:rPr>
        <w:t>O</w:t>
      </w:r>
      <w:r>
        <w:rPr>
          <w:rFonts w:eastAsia="宋体" w:cs="Times New Roman"/>
          <w:color w:val="000000"/>
          <w:vertAlign w:val="subscript"/>
        </w:rPr>
        <w:t>7</w:t>
      </w:r>
      <w:r>
        <w:rPr>
          <w:rFonts w:eastAsia="宋体" w:cs="Times New Roman"/>
          <w:color w:val="000000"/>
        </w:rPr>
        <w:t>)标准溶液标定</w:t>
      </w:r>
      <w:r>
        <w:rPr>
          <w:rFonts w:hint="eastAsia" w:eastAsia="宋体" w:cs="Times New Roman"/>
          <w:color w:val="000000"/>
        </w:rPr>
        <w:t>；</w:t>
      </w:r>
    </w:p>
    <w:p>
      <w:pPr>
        <w:spacing w:line="440" w:lineRule="exact"/>
        <w:ind w:firstLine="480"/>
        <w:jc w:val="center"/>
        <w:rPr>
          <w:rFonts w:eastAsia="宋体" w:cs="Times New Roman"/>
        </w:rPr>
      </w:pPr>
      <w:r>
        <w:rPr>
          <w:rFonts w:eastAsia="宋体" w:cs="Times New Roman"/>
          <w:color w:val="000000"/>
        </w:rPr>
        <w:t>公式为：C</w:t>
      </w:r>
      <w:r>
        <w:rPr>
          <w:rFonts w:eastAsia="宋体" w:cs="Times New Roman"/>
          <w:color w:val="000000"/>
          <w:vertAlign w:val="subscript"/>
        </w:rPr>
        <w:t>HCl</w:t>
      </w:r>
      <w:r>
        <w:rPr>
          <w:rFonts w:eastAsia="宋体" w:cs="Times New Roman"/>
          <w:color w:val="000000"/>
        </w:rPr>
        <w:t>=</w:t>
      </w:r>
      <w:r>
        <w:rPr>
          <w:rFonts w:hint="eastAsia" w:eastAsia="宋体" w:cs="Times New Roman"/>
          <w:color w:val="000000"/>
        </w:rPr>
        <w:t>2</w:t>
      </w:r>
      <w:r>
        <w:rPr>
          <w:rFonts w:eastAsia="宋体" w:cs="Times New Roman"/>
        </w:rPr>
        <w:t>(C</w:t>
      </w:r>
      <w:r>
        <w:rPr>
          <w:rFonts w:eastAsia="宋体" w:cs="Times New Roman"/>
          <w:vertAlign w:val="subscript"/>
        </w:rPr>
        <w:t>Na</w:t>
      </w:r>
      <w:r>
        <w:rPr>
          <w:rFonts w:eastAsia="宋体" w:cs="Times New Roman"/>
          <w:sz w:val="18"/>
          <w:szCs w:val="18"/>
          <w:vertAlign w:val="subscript"/>
        </w:rPr>
        <w:t>2</w:t>
      </w:r>
      <w:r>
        <w:rPr>
          <w:rFonts w:eastAsia="宋体" w:cs="Times New Roman"/>
          <w:vertAlign w:val="subscript"/>
        </w:rPr>
        <w:t>B</w:t>
      </w:r>
      <w:r>
        <w:rPr>
          <w:rFonts w:eastAsia="宋体" w:cs="Times New Roman"/>
          <w:sz w:val="18"/>
          <w:szCs w:val="18"/>
          <w:vertAlign w:val="subscript"/>
        </w:rPr>
        <w:t>4</w:t>
      </w:r>
      <w:r>
        <w:rPr>
          <w:rFonts w:eastAsia="宋体" w:cs="Times New Roman"/>
          <w:vertAlign w:val="subscript"/>
        </w:rPr>
        <w:t>O</w:t>
      </w:r>
      <w:r>
        <w:rPr>
          <w:rFonts w:eastAsia="宋体" w:cs="Times New Roman"/>
          <w:sz w:val="18"/>
          <w:szCs w:val="18"/>
          <w:vertAlign w:val="subscript"/>
        </w:rPr>
        <w:t>7</w:t>
      </w:r>
      <w:r>
        <w:rPr>
          <w:rFonts w:eastAsia="宋体" w:cs="Times New Roman"/>
        </w:rPr>
        <w:t>×V</w:t>
      </w:r>
      <w:r>
        <w:rPr>
          <w:rFonts w:eastAsia="宋体" w:cs="Times New Roman"/>
          <w:vertAlign w:val="subscript"/>
        </w:rPr>
        <w:t>Na</w:t>
      </w:r>
      <w:r>
        <w:rPr>
          <w:rFonts w:eastAsia="宋体" w:cs="Times New Roman"/>
          <w:sz w:val="18"/>
          <w:szCs w:val="18"/>
          <w:vertAlign w:val="subscript"/>
        </w:rPr>
        <w:t>2</w:t>
      </w:r>
      <w:r>
        <w:rPr>
          <w:rFonts w:eastAsia="宋体" w:cs="Times New Roman"/>
          <w:vertAlign w:val="subscript"/>
        </w:rPr>
        <w:t>B</w:t>
      </w:r>
      <w:r>
        <w:rPr>
          <w:rFonts w:eastAsia="宋体" w:cs="Times New Roman"/>
          <w:sz w:val="18"/>
          <w:szCs w:val="18"/>
          <w:vertAlign w:val="subscript"/>
        </w:rPr>
        <w:t>4</w:t>
      </w:r>
      <w:r>
        <w:rPr>
          <w:rFonts w:eastAsia="宋体" w:cs="Times New Roman"/>
          <w:vertAlign w:val="subscript"/>
        </w:rPr>
        <w:t>O</w:t>
      </w:r>
      <w:r>
        <w:rPr>
          <w:rFonts w:eastAsia="宋体" w:cs="Times New Roman"/>
          <w:sz w:val="18"/>
          <w:szCs w:val="18"/>
          <w:vertAlign w:val="subscript"/>
        </w:rPr>
        <w:t>7</w:t>
      </w:r>
      <w:r>
        <w:rPr>
          <w:rFonts w:eastAsia="宋体" w:cs="Times New Roman"/>
        </w:rPr>
        <w:t>)/(V</w:t>
      </w:r>
      <w:r>
        <w:rPr>
          <w:rFonts w:eastAsia="宋体" w:cs="Times New Roman"/>
          <w:vertAlign w:val="subscript"/>
        </w:rPr>
        <w:t>HCl-Na</w:t>
      </w:r>
      <w:r>
        <w:rPr>
          <w:rFonts w:eastAsia="宋体" w:cs="Times New Roman"/>
          <w:sz w:val="18"/>
          <w:szCs w:val="18"/>
          <w:vertAlign w:val="subscript"/>
        </w:rPr>
        <w:t>2</w:t>
      </w:r>
      <w:r>
        <w:rPr>
          <w:rFonts w:eastAsia="宋体" w:cs="Times New Roman"/>
          <w:vertAlign w:val="subscript"/>
        </w:rPr>
        <w:t>B</w:t>
      </w:r>
      <w:r>
        <w:rPr>
          <w:rFonts w:eastAsia="宋体" w:cs="Times New Roman"/>
          <w:sz w:val="18"/>
          <w:szCs w:val="18"/>
          <w:vertAlign w:val="subscript"/>
        </w:rPr>
        <w:t>4</w:t>
      </w:r>
      <w:r>
        <w:rPr>
          <w:rFonts w:eastAsia="宋体" w:cs="Times New Roman"/>
          <w:vertAlign w:val="subscript"/>
        </w:rPr>
        <w:t>O</w:t>
      </w:r>
      <w:r>
        <w:rPr>
          <w:rFonts w:eastAsia="宋体" w:cs="Times New Roman"/>
          <w:sz w:val="18"/>
          <w:szCs w:val="18"/>
          <w:vertAlign w:val="subscript"/>
        </w:rPr>
        <w:t>7</w:t>
      </w:r>
      <w:r>
        <w:rPr>
          <w:rFonts w:eastAsia="宋体" w:cs="Times New Roman"/>
        </w:rPr>
        <w:t>-V</w:t>
      </w:r>
      <w:r>
        <w:rPr>
          <w:rFonts w:eastAsia="宋体" w:cs="Times New Roman"/>
          <w:vertAlign w:val="subscript"/>
        </w:rPr>
        <w:t>HCl-H</w:t>
      </w:r>
      <w:r>
        <w:rPr>
          <w:rFonts w:eastAsia="宋体" w:cs="Times New Roman"/>
          <w:sz w:val="18"/>
          <w:szCs w:val="18"/>
          <w:vertAlign w:val="subscript"/>
        </w:rPr>
        <w:t>2</w:t>
      </w:r>
      <w:r>
        <w:rPr>
          <w:rFonts w:eastAsia="宋体" w:cs="Times New Roman"/>
          <w:vertAlign w:val="subscript"/>
        </w:rPr>
        <w:t>O</w:t>
      </w:r>
      <w:r>
        <w:rPr>
          <w:rFonts w:eastAsia="宋体" w:cs="Times New Roman"/>
        </w:rPr>
        <w:t>)</w:t>
      </w:r>
    </w:p>
    <w:p>
      <w:pPr>
        <w:pStyle w:val="31"/>
        <w:numPr>
          <w:ilvl w:val="0"/>
          <w:numId w:val="146"/>
        </w:numPr>
        <w:spacing w:before="163" w:beforeLines="50" w:after="163" w:afterLines="50"/>
        <w:ind w:left="0" w:firstLine="480"/>
        <w:rPr>
          <w:rFonts w:eastAsia="宋体" w:cs="Times New Roman"/>
        </w:rPr>
      </w:pPr>
      <w:r>
        <w:rPr>
          <w:rFonts w:eastAsia="宋体" w:cs="Times New Roman"/>
        </w:rPr>
        <w:t>0.0100 mol/L Na</w:t>
      </w:r>
      <w:r>
        <w:rPr>
          <w:rFonts w:eastAsia="宋体" w:cs="Times New Roman"/>
          <w:vertAlign w:val="subscript"/>
        </w:rPr>
        <w:t>2</w:t>
      </w:r>
      <w:r>
        <w:rPr>
          <w:rFonts w:eastAsia="宋体" w:cs="Times New Roman"/>
        </w:rPr>
        <w:t>B</w:t>
      </w:r>
      <w:r>
        <w:rPr>
          <w:rFonts w:eastAsia="宋体" w:cs="Times New Roman"/>
          <w:vertAlign w:val="subscript"/>
        </w:rPr>
        <w:t>4</w:t>
      </w:r>
      <w:r>
        <w:rPr>
          <w:rFonts w:eastAsia="宋体" w:cs="Times New Roman"/>
        </w:rPr>
        <w:t>O</w:t>
      </w:r>
      <w:r>
        <w:rPr>
          <w:rFonts w:eastAsia="宋体" w:cs="Times New Roman"/>
          <w:vertAlign w:val="subscript"/>
        </w:rPr>
        <w:t>7</w:t>
      </w:r>
      <w:r>
        <w:rPr>
          <w:rFonts w:eastAsia="宋体" w:cs="Times New Roman"/>
        </w:rPr>
        <w:t>标准溶液：Na</w:t>
      </w:r>
      <w:r>
        <w:rPr>
          <w:rFonts w:eastAsia="宋体" w:cs="Times New Roman"/>
          <w:vertAlign w:val="subscript"/>
        </w:rPr>
        <w:t>2</w:t>
      </w:r>
      <w:r>
        <w:rPr>
          <w:rFonts w:eastAsia="宋体" w:cs="Times New Roman"/>
        </w:rPr>
        <w:t>B</w:t>
      </w:r>
      <w:r>
        <w:rPr>
          <w:rFonts w:eastAsia="宋体" w:cs="Times New Roman"/>
          <w:vertAlign w:val="subscript"/>
        </w:rPr>
        <w:t>4</w:t>
      </w:r>
      <w:r>
        <w:rPr>
          <w:rFonts w:eastAsia="宋体" w:cs="Times New Roman"/>
        </w:rPr>
        <w:t>O</w:t>
      </w:r>
      <w:r>
        <w:rPr>
          <w:rFonts w:eastAsia="宋体" w:cs="Times New Roman"/>
          <w:vertAlign w:val="subscript"/>
        </w:rPr>
        <w:t>7</w:t>
      </w:r>
      <w:r>
        <w:rPr>
          <w:rFonts w:eastAsia="宋体" w:cs="Times New Roman"/>
        </w:rPr>
        <w:t>·10H</w:t>
      </w:r>
      <w:r>
        <w:rPr>
          <w:rFonts w:eastAsia="宋体" w:cs="Times New Roman"/>
          <w:vertAlign w:val="subscript"/>
        </w:rPr>
        <w:t>2</w:t>
      </w:r>
      <w:r>
        <w:rPr>
          <w:rFonts w:eastAsia="宋体" w:cs="Times New Roman"/>
        </w:rPr>
        <w:t>O 1.9068 g溶于500 mL蒸馏水</w:t>
      </w:r>
      <w:r>
        <w:rPr>
          <w:rFonts w:hint="eastAsia" w:eastAsia="宋体" w:cs="Times New Roman"/>
        </w:rPr>
        <w:t>；</w:t>
      </w:r>
    </w:p>
    <w:p>
      <w:pPr>
        <w:pStyle w:val="31"/>
        <w:numPr>
          <w:ilvl w:val="0"/>
          <w:numId w:val="146"/>
        </w:numPr>
        <w:spacing w:before="163" w:beforeLines="50" w:after="163" w:afterLines="50"/>
        <w:ind w:left="0" w:firstLine="480"/>
        <w:rPr>
          <w:rFonts w:eastAsia="宋体" w:cs="Times New Roman"/>
        </w:rPr>
      </w:pPr>
      <w:r>
        <w:rPr>
          <w:rFonts w:eastAsia="宋体" w:cs="Times New Roman"/>
        </w:rPr>
        <w:t>甲基红-溴甲酚绿指示剂：甲基红0.066 g与溴甲酚绿0.099 g溶于100 mL乙醇。</w:t>
      </w:r>
    </w:p>
    <w:p>
      <w:pPr>
        <w:pStyle w:val="35"/>
        <w:spacing w:before="163" w:beforeLines="50" w:after="163" w:afterLines="50" w:line="360" w:lineRule="auto"/>
        <w:ind w:firstLineChars="0"/>
        <w:rPr>
          <w:b/>
          <w:bCs/>
          <w:sz w:val="28"/>
          <w:szCs w:val="28"/>
        </w:rPr>
      </w:pPr>
      <w:r>
        <w:rPr>
          <w:b/>
          <w:bCs/>
          <w:sz w:val="28"/>
          <w:szCs w:val="28"/>
        </w:rPr>
        <w:t xml:space="preserve">(4)  </w:t>
      </w:r>
      <w:r>
        <w:rPr>
          <w:rFonts w:hint="eastAsia"/>
          <w:b/>
          <w:bCs/>
          <w:sz w:val="28"/>
          <w:szCs w:val="28"/>
        </w:rPr>
        <w:t>测定步骤</w:t>
      </w:r>
    </w:p>
    <w:p>
      <w:pPr>
        <w:pStyle w:val="31"/>
        <w:numPr>
          <w:ilvl w:val="0"/>
          <w:numId w:val="147"/>
        </w:numPr>
        <w:spacing w:before="163" w:beforeLines="50" w:after="163" w:afterLines="50"/>
        <w:ind w:left="0" w:firstLine="482"/>
        <w:rPr>
          <w:rFonts w:eastAsia="宋体" w:cs="Times New Roman"/>
        </w:rPr>
      </w:pPr>
      <w:r>
        <w:rPr>
          <w:rFonts w:eastAsia="宋体" w:cs="Times New Roman"/>
          <w:b/>
        </w:rPr>
        <w:t>称样：</w:t>
      </w:r>
      <w:r>
        <w:rPr>
          <w:rFonts w:eastAsia="宋体" w:cs="Times New Roman"/>
        </w:rPr>
        <w:t>取凋落物0.2000 g左右称重，置于消煮管底部</w:t>
      </w:r>
      <w:r>
        <w:rPr>
          <w:rFonts w:hint="eastAsia" w:eastAsia="宋体" w:cs="Times New Roman"/>
        </w:rPr>
        <w:t>，</w:t>
      </w:r>
      <w:r>
        <w:rPr>
          <w:rFonts w:eastAsia="宋体" w:cs="Times New Roman"/>
        </w:rPr>
        <w:t>加浓H</w:t>
      </w:r>
      <w:r>
        <w:rPr>
          <w:rFonts w:eastAsia="宋体" w:cs="Times New Roman"/>
          <w:vertAlign w:val="subscript"/>
        </w:rPr>
        <w:t>2</w:t>
      </w:r>
      <w:r>
        <w:rPr>
          <w:rFonts w:eastAsia="宋体" w:cs="Times New Roman"/>
        </w:rPr>
        <w:t>SO</w:t>
      </w:r>
      <w:r>
        <w:rPr>
          <w:rFonts w:eastAsia="宋体" w:cs="Times New Roman"/>
          <w:vertAlign w:val="subscript"/>
        </w:rPr>
        <w:t>4</w:t>
      </w:r>
      <w:r>
        <w:rPr>
          <w:rFonts w:eastAsia="宋体" w:cs="Times New Roman"/>
        </w:rPr>
        <w:t xml:space="preserve"> 7.5 mL过夜</w:t>
      </w:r>
      <w:r>
        <w:rPr>
          <w:rFonts w:hint="eastAsia" w:eastAsia="宋体" w:cs="Times New Roman"/>
        </w:rPr>
        <w:t>；</w:t>
      </w:r>
    </w:p>
    <w:p>
      <w:pPr>
        <w:pStyle w:val="31"/>
        <w:numPr>
          <w:ilvl w:val="0"/>
          <w:numId w:val="147"/>
        </w:numPr>
        <w:spacing w:before="163" w:beforeLines="50" w:after="163" w:afterLines="50"/>
        <w:ind w:left="0" w:firstLine="482"/>
        <w:rPr>
          <w:rFonts w:eastAsia="宋体" w:cs="Times New Roman"/>
        </w:rPr>
      </w:pPr>
      <w:r>
        <w:rPr>
          <w:rFonts w:eastAsia="宋体" w:cs="Times New Roman"/>
          <w:b/>
        </w:rPr>
        <w:t>消煮：</w:t>
      </w:r>
      <w:r>
        <w:rPr>
          <w:rFonts w:eastAsia="宋体" w:cs="Times New Roman"/>
        </w:rPr>
        <w:t>催化剂</w:t>
      </w:r>
      <w:r>
        <w:rPr>
          <w:rFonts w:hint="eastAsia" w:eastAsia="宋体" w:cs="Times New Roman"/>
        </w:rPr>
        <w:t>：</w:t>
      </w:r>
      <w:r>
        <w:rPr>
          <w:rFonts w:eastAsia="宋体" w:cs="Times New Roman"/>
        </w:rPr>
        <w:t>CuSO</w:t>
      </w:r>
      <w:r>
        <w:rPr>
          <w:rFonts w:eastAsia="宋体" w:cs="Times New Roman"/>
          <w:vertAlign w:val="subscript"/>
        </w:rPr>
        <w:t>4</w:t>
      </w:r>
      <w:r>
        <w:rPr>
          <w:rFonts w:eastAsia="宋体" w:cs="Times New Roman"/>
        </w:rPr>
        <w:t>: K</w:t>
      </w:r>
      <w:r>
        <w:rPr>
          <w:rFonts w:eastAsia="宋体" w:cs="Times New Roman"/>
          <w:vertAlign w:val="subscript"/>
        </w:rPr>
        <w:t>2</w:t>
      </w:r>
      <w:r>
        <w:rPr>
          <w:rFonts w:eastAsia="宋体" w:cs="Times New Roman"/>
        </w:rPr>
        <w:t>SO</w:t>
      </w:r>
      <w:r>
        <w:rPr>
          <w:rFonts w:eastAsia="宋体" w:cs="Times New Roman"/>
          <w:vertAlign w:val="subscript"/>
        </w:rPr>
        <w:t>4</w:t>
      </w:r>
      <w:r>
        <w:rPr>
          <w:rFonts w:hint="eastAsia" w:eastAsia="宋体" w:cs="Times New Roman"/>
        </w:rPr>
        <w:t>(</w:t>
      </w:r>
      <w:r>
        <w:rPr>
          <w:rFonts w:eastAsia="宋体" w:cs="Times New Roman"/>
        </w:rPr>
        <w:t>1: 9) 3-4 g，摇匀，</w:t>
      </w:r>
      <w:r>
        <w:rPr>
          <w:rFonts w:hint="eastAsia" w:eastAsia="宋体" w:cs="Times New Roman"/>
        </w:rPr>
        <w:t>加热至澄清，</w:t>
      </w:r>
      <w:r>
        <w:rPr>
          <w:rFonts w:eastAsia="宋体" w:cs="Times New Roman"/>
        </w:rPr>
        <w:t>冷却。用50 mL左右蒸馏水将消煮管内容物洗入100 mL容量瓶，冷却，定容，转移至100 mL小口瓶备用</w:t>
      </w:r>
      <w:r>
        <w:rPr>
          <w:rFonts w:hint="eastAsia" w:eastAsia="宋体" w:cs="Times New Roman"/>
        </w:rPr>
        <w:t>；</w:t>
      </w:r>
    </w:p>
    <w:p>
      <w:pPr>
        <w:pStyle w:val="31"/>
        <w:spacing w:before="163" w:beforeLines="50" w:after="163" w:afterLines="50"/>
        <w:ind w:left="482" w:firstLine="0" w:firstLineChars="0"/>
        <w:rPr>
          <w:rFonts w:eastAsia="宋体" w:cs="Times New Roman"/>
          <w:b/>
        </w:rPr>
      </w:pPr>
      <w:r>
        <w:rPr>
          <w:rFonts w:eastAsia="宋体" w:cs="Times New Roman"/>
          <w:b/>
        </w:rPr>
        <w:t>加热设置</w:t>
      </w:r>
      <w:r>
        <w:rPr>
          <w:rFonts w:hint="eastAsia" w:eastAsia="宋体" w:cs="Times New Roman"/>
          <w:b/>
        </w:rPr>
        <w:t>：程序设置：10,</w:t>
      </w:r>
      <w:r>
        <w:rPr>
          <w:rFonts w:eastAsia="宋体" w:cs="Times New Roman"/>
          <w:b/>
        </w:rPr>
        <w:t xml:space="preserve"> </w:t>
      </w:r>
      <w:r>
        <w:rPr>
          <w:rFonts w:hint="eastAsia" w:eastAsia="宋体" w:cs="Times New Roman"/>
          <w:b/>
        </w:rPr>
        <w:t>3,</w:t>
      </w:r>
      <w:r>
        <w:rPr>
          <w:rFonts w:eastAsia="宋体" w:cs="Times New Roman"/>
          <w:b/>
        </w:rPr>
        <w:t xml:space="preserve"> </w:t>
      </w:r>
      <w:r>
        <w:rPr>
          <w:rFonts w:hint="eastAsia" w:eastAsia="宋体" w:cs="Times New Roman"/>
          <w:b/>
        </w:rPr>
        <w:t>2</w:t>
      </w:r>
      <w:r>
        <w:rPr>
          <w:rFonts w:eastAsia="宋体" w:cs="Times New Roman"/>
          <w:b/>
        </w:rPr>
        <w:t>;</w:t>
      </w:r>
    </w:p>
    <w:p>
      <w:pPr>
        <w:pStyle w:val="31"/>
        <w:spacing w:before="163" w:beforeLines="50" w:after="163" w:afterLines="50"/>
        <w:ind w:left="482" w:firstLine="1205" w:firstLineChars="500"/>
        <w:rPr>
          <w:rFonts w:eastAsia="宋体" w:cs="Times New Roman"/>
        </w:rPr>
      </w:pPr>
      <w:r>
        <w:rPr>
          <w:rFonts w:hint="eastAsia" w:eastAsia="宋体" w:cs="Times New Roman"/>
          <w:b/>
        </w:rPr>
        <w:t>0-</w:t>
      </w:r>
      <w:r>
        <w:rPr>
          <w:rFonts w:eastAsia="宋体" w:cs="Times New Roman"/>
          <w:b/>
        </w:rPr>
        <w:t>200</w:t>
      </w:r>
      <w:r>
        <w:rPr>
          <w:rFonts w:eastAsia="宋体" w:cs="Times New Roman"/>
        </w:rPr>
        <w:t>℃</w:t>
      </w:r>
      <w:r>
        <w:rPr>
          <w:rFonts w:hint="eastAsia" w:eastAsia="宋体" w:cs="Times New Roman"/>
        </w:rPr>
        <w:t>；</w:t>
      </w:r>
      <w:r>
        <w:rPr>
          <w:rFonts w:eastAsia="宋体" w:cs="Times New Roman"/>
        </w:rPr>
        <w:t>时间</w:t>
      </w:r>
      <w:r>
        <w:rPr>
          <w:rFonts w:hint="eastAsia" w:eastAsia="宋体" w:cs="Times New Roman"/>
        </w:rPr>
        <w:t>：5</w:t>
      </w:r>
      <w:r>
        <w:rPr>
          <w:rFonts w:eastAsia="宋体" w:cs="Times New Roman"/>
        </w:rPr>
        <w:t xml:space="preserve"> </w:t>
      </w:r>
      <w:r>
        <w:rPr>
          <w:rFonts w:hint="eastAsia" w:eastAsia="宋体" w:cs="Times New Roman"/>
        </w:rPr>
        <w:t xml:space="preserve">min </w:t>
      </w:r>
      <w:r>
        <w:rPr>
          <w:rFonts w:eastAsia="宋体" w:cs="Times New Roman"/>
        </w:rPr>
        <w:t>温度</w:t>
      </w:r>
      <w:r>
        <w:rPr>
          <w:rFonts w:hint="eastAsia" w:eastAsia="宋体" w:cs="Times New Roman"/>
        </w:rPr>
        <w:t>：120</w:t>
      </w:r>
      <w:r>
        <w:rPr>
          <w:rFonts w:eastAsia="宋体" w:cs="Times New Roman"/>
        </w:rPr>
        <w:t>℃.</w:t>
      </w:r>
    </w:p>
    <w:p>
      <w:pPr>
        <w:pStyle w:val="31"/>
        <w:spacing w:before="163" w:beforeLines="50" w:after="163" w:afterLines="50"/>
        <w:ind w:left="482" w:firstLine="0" w:firstLineChars="0"/>
        <w:rPr>
          <w:rFonts w:eastAsia="宋体" w:cs="Times New Roman"/>
        </w:rPr>
      </w:pPr>
      <w:r>
        <w:rPr>
          <w:rFonts w:hint="eastAsia" w:eastAsia="宋体" w:cs="Times New Roman"/>
          <w:b/>
        </w:rPr>
        <w:t xml:space="preserve">         </w:t>
      </w:r>
      <w:r>
        <w:rPr>
          <w:rFonts w:eastAsia="宋体" w:cs="Times New Roman"/>
          <w:b/>
        </w:rPr>
        <w:t xml:space="preserve"> </w:t>
      </w:r>
      <w:r>
        <w:rPr>
          <w:rFonts w:hint="eastAsia" w:eastAsia="宋体" w:cs="Times New Roman"/>
          <w:b/>
        </w:rPr>
        <w:t>0-</w:t>
      </w:r>
      <w:r>
        <w:rPr>
          <w:rFonts w:eastAsia="宋体" w:cs="Times New Roman"/>
          <w:b/>
        </w:rPr>
        <w:t>180</w:t>
      </w:r>
      <w:r>
        <w:rPr>
          <w:rFonts w:eastAsia="宋体" w:cs="Times New Roman"/>
        </w:rPr>
        <w:t>℃</w:t>
      </w:r>
      <w:r>
        <w:rPr>
          <w:rFonts w:hint="eastAsia" w:eastAsia="宋体" w:cs="Times New Roman"/>
        </w:rPr>
        <w:t>；时间：5</w:t>
      </w:r>
      <w:r>
        <w:rPr>
          <w:rFonts w:eastAsia="宋体" w:cs="Times New Roman"/>
        </w:rPr>
        <w:t xml:space="preserve"> </w:t>
      </w:r>
      <w:r>
        <w:rPr>
          <w:rFonts w:hint="eastAsia" w:eastAsia="宋体" w:cs="Times New Roman"/>
        </w:rPr>
        <w:t>min</w:t>
      </w:r>
      <w:r>
        <w:rPr>
          <w:rFonts w:eastAsia="宋体" w:cs="Times New Roman"/>
        </w:rPr>
        <w:t>(温度分别为</w:t>
      </w:r>
      <w:r>
        <w:rPr>
          <w:rFonts w:hint="eastAsia" w:eastAsia="宋体" w:cs="Times New Roman"/>
        </w:rPr>
        <w:t>200,</w:t>
      </w:r>
      <w:r>
        <w:rPr>
          <w:rFonts w:eastAsia="宋体" w:cs="Times New Roman"/>
        </w:rPr>
        <w:t xml:space="preserve"> </w:t>
      </w:r>
      <w:r>
        <w:rPr>
          <w:rFonts w:hint="eastAsia" w:eastAsia="宋体" w:cs="Times New Roman"/>
        </w:rPr>
        <w:t>250,</w:t>
      </w:r>
      <w:r>
        <w:rPr>
          <w:rFonts w:eastAsia="宋体" w:cs="Times New Roman"/>
        </w:rPr>
        <w:t xml:space="preserve"> </w:t>
      </w:r>
      <w:r>
        <w:rPr>
          <w:rFonts w:hint="eastAsia" w:eastAsia="宋体" w:cs="Times New Roman"/>
        </w:rPr>
        <w:t>300,</w:t>
      </w:r>
      <w:r>
        <w:rPr>
          <w:rFonts w:eastAsia="宋体" w:cs="Times New Roman"/>
        </w:rPr>
        <w:t xml:space="preserve"> </w:t>
      </w:r>
      <w:r>
        <w:rPr>
          <w:rFonts w:hint="eastAsia" w:eastAsia="宋体" w:cs="Times New Roman"/>
        </w:rPr>
        <w:t>350</w:t>
      </w:r>
      <w:r>
        <w:rPr>
          <w:rFonts w:eastAsia="宋体" w:cs="Times New Roman"/>
        </w:rPr>
        <w:t>℃).</w:t>
      </w:r>
    </w:p>
    <w:p>
      <w:pPr>
        <w:pStyle w:val="31"/>
        <w:spacing w:before="163" w:beforeLines="50" w:after="163" w:afterLines="50"/>
        <w:ind w:left="482" w:firstLine="0" w:firstLineChars="0"/>
        <w:rPr>
          <w:rFonts w:hint="eastAsia" w:eastAsia="宋体" w:cs="Times New Roman"/>
        </w:rPr>
      </w:pPr>
      <w:r>
        <w:rPr>
          <w:rFonts w:eastAsia="宋体" w:cs="Times New Roman"/>
          <w:b/>
        </w:rPr>
        <w:t xml:space="preserve">          </w:t>
      </w:r>
      <w:r>
        <w:rPr>
          <w:rFonts w:hint="eastAsia" w:eastAsia="宋体" w:cs="Times New Roman"/>
          <w:b/>
        </w:rPr>
        <w:t>0-</w:t>
      </w:r>
      <w:r>
        <w:rPr>
          <w:rFonts w:eastAsia="宋体" w:cs="Times New Roman"/>
          <w:b/>
        </w:rPr>
        <w:t>200</w:t>
      </w:r>
      <w:r>
        <w:rPr>
          <w:rFonts w:eastAsia="宋体" w:cs="Times New Roman"/>
        </w:rPr>
        <w:t>℃</w:t>
      </w:r>
      <w:r>
        <w:rPr>
          <w:rFonts w:hint="eastAsia" w:eastAsia="宋体" w:cs="Times New Roman"/>
        </w:rPr>
        <w:t>；</w:t>
      </w:r>
      <w:r>
        <w:rPr>
          <w:rFonts w:eastAsia="宋体" w:cs="Times New Roman"/>
        </w:rPr>
        <w:t>时间</w:t>
      </w:r>
      <w:r>
        <w:rPr>
          <w:rFonts w:hint="eastAsia" w:eastAsia="宋体" w:cs="Times New Roman"/>
        </w:rPr>
        <w:t>：60min</w:t>
      </w:r>
      <w:r>
        <w:rPr>
          <w:rFonts w:eastAsia="宋体" w:cs="Times New Roman"/>
        </w:rPr>
        <w:t xml:space="preserve"> 温度</w:t>
      </w:r>
      <w:r>
        <w:rPr>
          <w:rFonts w:hint="eastAsia" w:eastAsia="宋体" w:cs="Times New Roman"/>
        </w:rPr>
        <w:t>：400</w:t>
      </w:r>
      <w:r>
        <w:rPr>
          <w:rFonts w:eastAsia="宋体" w:cs="Times New Roman"/>
        </w:rPr>
        <w:t>℃.</w:t>
      </w:r>
    </w:p>
    <w:p>
      <w:pPr>
        <w:pStyle w:val="31"/>
        <w:numPr>
          <w:ilvl w:val="0"/>
          <w:numId w:val="147"/>
        </w:numPr>
        <w:spacing w:before="163" w:beforeLines="50" w:after="163" w:afterLines="50"/>
        <w:ind w:left="0" w:firstLine="482"/>
        <w:rPr>
          <w:rFonts w:eastAsia="宋体" w:cs="Times New Roman"/>
        </w:rPr>
      </w:pPr>
      <w:r>
        <w:rPr>
          <w:rFonts w:eastAsia="宋体" w:cs="Times New Roman"/>
          <w:b/>
        </w:rPr>
        <w:t>蒸馏：</w:t>
      </w:r>
      <w:r>
        <w:rPr>
          <w:rFonts w:eastAsia="宋体" w:cs="Times New Roman"/>
        </w:rPr>
        <w:t>锥形瓶中加20 g/L H</w:t>
      </w:r>
      <w:r>
        <w:rPr>
          <w:rFonts w:eastAsia="宋体" w:cs="Times New Roman"/>
          <w:vertAlign w:val="subscript"/>
        </w:rPr>
        <w:t>3</w:t>
      </w:r>
      <w:r>
        <w:rPr>
          <w:rFonts w:eastAsia="宋体" w:cs="Times New Roman"/>
        </w:rPr>
        <w:t>BO</w:t>
      </w:r>
      <w:r>
        <w:rPr>
          <w:rFonts w:eastAsia="宋体" w:cs="Times New Roman"/>
          <w:vertAlign w:val="subscript"/>
        </w:rPr>
        <w:t>3</w:t>
      </w:r>
      <w:r>
        <w:rPr>
          <w:rFonts w:eastAsia="宋体" w:cs="Times New Roman"/>
        </w:rPr>
        <w:t xml:space="preserve"> 5 mL和甲基红-溴甲酚绿指示剂2滴；消煮管中加待测液25 mL，安装于凯氏定氮仪，加碱，蒸馏2 min左右</w:t>
      </w:r>
      <w:r>
        <w:rPr>
          <w:rFonts w:hint="eastAsia" w:eastAsia="宋体" w:cs="Times New Roman"/>
        </w:rPr>
        <w:t>；</w:t>
      </w:r>
    </w:p>
    <w:p>
      <w:pPr>
        <w:pStyle w:val="31"/>
        <w:numPr>
          <w:ilvl w:val="0"/>
          <w:numId w:val="147"/>
        </w:numPr>
        <w:spacing w:before="163" w:beforeLines="50" w:after="163" w:afterLines="50"/>
        <w:ind w:left="0" w:firstLine="482"/>
        <w:rPr>
          <w:rFonts w:eastAsia="宋体" w:cs="Times New Roman"/>
        </w:rPr>
      </w:pPr>
      <w:r>
        <w:rPr>
          <w:rFonts w:eastAsia="宋体" w:cs="Times New Roman"/>
          <w:b/>
        </w:rPr>
        <w:t>滴定：</w:t>
      </w:r>
      <w:r>
        <w:rPr>
          <w:rFonts w:eastAsia="宋体" w:cs="Times New Roman"/>
        </w:rPr>
        <w:t>用0.0100 mol/L HCl(标定)滴定，溶液由绿色经透明迅速变为红色为终点。</w:t>
      </w:r>
    </w:p>
    <w:p>
      <w:pPr>
        <w:pStyle w:val="35"/>
        <w:spacing w:before="163" w:beforeLines="50" w:after="163" w:afterLines="50" w:line="360" w:lineRule="auto"/>
        <w:ind w:firstLineChars="0"/>
        <w:rPr>
          <w:b/>
          <w:bCs/>
          <w:sz w:val="28"/>
          <w:szCs w:val="28"/>
        </w:rPr>
      </w:pPr>
      <w:r>
        <w:rPr>
          <w:b/>
          <w:bCs/>
          <w:sz w:val="28"/>
          <w:szCs w:val="28"/>
        </w:rPr>
        <w:t xml:space="preserve">(5)  </w:t>
      </w:r>
      <w:r>
        <w:rPr>
          <w:rFonts w:hint="eastAsia"/>
          <w:b/>
          <w:bCs/>
          <w:sz w:val="28"/>
          <w:szCs w:val="28"/>
        </w:rPr>
        <w:t>结果计算</w:t>
      </w:r>
    </w:p>
    <w:p>
      <w:pPr>
        <w:spacing w:before="163" w:beforeLines="50" w:after="163" w:afterLines="50"/>
        <w:ind w:firstLine="482"/>
        <w:jc w:val="center"/>
        <w:rPr>
          <w:rFonts w:eastAsia="宋体" w:cs="Times New Roman"/>
        </w:rPr>
      </w:pPr>
      <w:r>
        <w:rPr>
          <w:rFonts w:eastAsia="宋体" w:cs="Times New Roman"/>
        </w:rPr>
        <w:t>TN</w:t>
      </w:r>
      <w:r>
        <w:rPr>
          <w:rFonts w:hint="eastAsia" w:eastAsia="宋体" w:cs="Times New Roman"/>
        </w:rPr>
        <w:t xml:space="preserve"> </w:t>
      </w:r>
      <w:r>
        <w:rPr>
          <w:rFonts w:eastAsia="宋体" w:cs="Times New Roman"/>
        </w:rPr>
        <w:t>[g/kg]=[(V-V</w:t>
      </w:r>
      <w:r>
        <w:rPr>
          <w:rFonts w:eastAsia="宋体" w:cs="Times New Roman"/>
          <w:vertAlign w:val="subscript"/>
        </w:rPr>
        <w:t>0</w:t>
      </w:r>
      <w:r>
        <w:rPr>
          <w:rFonts w:eastAsia="宋体" w:cs="Times New Roman"/>
        </w:rPr>
        <w:t>)×C×0.014×10</w:t>
      </w:r>
      <w:r>
        <w:rPr>
          <w:rFonts w:eastAsia="宋体" w:cs="Times New Roman"/>
          <w:vertAlign w:val="superscript"/>
        </w:rPr>
        <w:t>-3</w:t>
      </w:r>
      <w:r>
        <w:rPr>
          <w:rFonts w:eastAsia="宋体" w:cs="Times New Roman"/>
        </w:rPr>
        <w:t>]/DM</w:t>
      </w:r>
    </w:p>
    <w:p>
      <w:pPr>
        <w:spacing w:before="163" w:beforeLines="50" w:after="163" w:afterLines="50"/>
        <w:ind w:firstLine="480" w:firstLineChars="200"/>
        <w:rPr>
          <w:rFonts w:eastAsia="宋体" w:cs="Times New Roman"/>
        </w:rPr>
      </w:pPr>
      <w:r>
        <w:rPr>
          <w:rFonts w:eastAsia="宋体" w:cs="Times New Roman"/>
        </w:rPr>
        <w:t>式中，TN(total nitrogen)为全氮含量(g/kg)，V为样品组滴定消耗HCl体积(mL)，V</w:t>
      </w:r>
      <w:r>
        <w:rPr>
          <w:rFonts w:eastAsia="宋体" w:cs="Times New Roman"/>
          <w:vertAlign w:val="subscript"/>
        </w:rPr>
        <w:t>0</w:t>
      </w:r>
      <w:r>
        <w:rPr>
          <w:rFonts w:eastAsia="宋体" w:cs="Times New Roman"/>
        </w:rPr>
        <w:t>为空白组滴定消耗HCl体积(mL)，C为HCl(标定)浓度(mol/L)，0.014为氮原子的摩尔质量(g/mmol)，10</w:t>
      </w:r>
      <w:r>
        <w:rPr>
          <w:rFonts w:eastAsia="宋体" w:cs="Times New Roman"/>
          <w:vertAlign w:val="superscript"/>
        </w:rPr>
        <w:t>-3</w:t>
      </w:r>
      <w:r>
        <w:rPr>
          <w:rFonts w:eastAsia="宋体" w:cs="Times New Roman"/>
        </w:rPr>
        <w:t>为mg与g之间的进制，DM为样品干质量(g)。</w:t>
      </w:r>
    </w:p>
    <w:p>
      <w:pPr>
        <w:pStyle w:val="4"/>
        <w:spacing w:before="163" w:beforeLines="50" w:after="163" w:afterLines="50" w:line="360" w:lineRule="auto"/>
        <w:jc w:val="both"/>
        <w:rPr>
          <w:rFonts w:cs="Times New Roman"/>
          <w:bCs w:val="0"/>
          <w:kern w:val="0"/>
          <w:sz w:val="28"/>
          <w:szCs w:val="28"/>
          <w:lang w:val="zh-CN"/>
        </w:rPr>
      </w:pPr>
      <w:bookmarkStart w:id="139" w:name="_Toc9933"/>
      <w:bookmarkStart w:id="140" w:name="_Toc487709366"/>
      <w:r>
        <w:rPr>
          <w:rFonts w:hint="eastAsia" w:cs="Times New Roman"/>
          <w:bCs w:val="0"/>
          <w:kern w:val="0"/>
          <w:sz w:val="28"/>
          <w:szCs w:val="28"/>
          <w:lang w:val="zh-CN"/>
        </w:rPr>
        <w:t xml:space="preserve">3.4 </w:t>
      </w:r>
      <w:r>
        <w:rPr>
          <w:rFonts w:cs="Times New Roman"/>
          <w:bCs w:val="0"/>
          <w:kern w:val="0"/>
          <w:sz w:val="28"/>
          <w:szCs w:val="28"/>
          <w:lang w:val="zh-CN"/>
        </w:rPr>
        <w:t xml:space="preserve"> </w:t>
      </w:r>
      <w:r>
        <w:rPr>
          <w:rFonts w:hint="eastAsia" w:cs="Times New Roman"/>
          <w:bCs w:val="0"/>
          <w:kern w:val="0"/>
          <w:sz w:val="28"/>
          <w:szCs w:val="28"/>
          <w:lang w:val="zh-CN"/>
        </w:rPr>
        <w:t>凋落物全磷测定</w:t>
      </w:r>
      <w:bookmarkEnd w:id="139"/>
      <w:bookmarkEnd w:id="140"/>
    </w:p>
    <w:p>
      <w:pPr>
        <w:pStyle w:val="35"/>
        <w:spacing w:before="163" w:beforeLines="50" w:after="163" w:afterLines="50" w:line="360" w:lineRule="auto"/>
        <w:ind w:firstLineChars="0"/>
        <w:rPr>
          <w:b/>
          <w:bCs/>
          <w:sz w:val="28"/>
          <w:szCs w:val="28"/>
        </w:rPr>
      </w:pPr>
      <w:r>
        <w:rPr>
          <w:b/>
          <w:bCs/>
          <w:sz w:val="28"/>
          <w:szCs w:val="28"/>
        </w:rPr>
        <w:t>(1)  方法</w:t>
      </w:r>
      <w:r>
        <w:rPr>
          <w:rFonts w:hint="eastAsia"/>
          <w:b/>
          <w:bCs/>
          <w:sz w:val="28"/>
          <w:szCs w:val="28"/>
        </w:rPr>
        <w:t>原理</w:t>
      </w:r>
    </w:p>
    <w:p>
      <w:pPr>
        <w:spacing w:before="163" w:beforeLines="50" w:after="163" w:afterLines="50"/>
        <w:ind w:firstLine="480" w:firstLineChars="200"/>
        <w:rPr>
          <w:rFonts w:eastAsia="宋体" w:cs="Times New Roman"/>
        </w:rPr>
      </w:pPr>
      <w:r>
        <w:rPr>
          <w:rFonts w:hint="eastAsia" w:eastAsia="宋体" w:cs="Times New Roman"/>
        </w:rPr>
        <w:t>根据中国人民共和国国家标准( GB 7852-87)、中华人民共和国林业行业标准(LY/T 1232-1999)，采用钼锑抗比色法。</w:t>
      </w:r>
      <w:r>
        <w:rPr>
          <w:rFonts w:hint="eastAsia" w:eastAsia="宋体" w:cs="Times New Roman"/>
          <w:spacing w:val="-2"/>
        </w:rPr>
        <w:t>浓H</w:t>
      </w:r>
      <w:r>
        <w:rPr>
          <w:rFonts w:hint="eastAsia" w:eastAsia="宋体" w:cs="Times New Roman"/>
          <w:spacing w:val="-2"/>
          <w:vertAlign w:val="subscript"/>
        </w:rPr>
        <w:t>2</w:t>
      </w:r>
      <w:r>
        <w:rPr>
          <w:rFonts w:hint="eastAsia" w:eastAsia="宋体" w:cs="Times New Roman"/>
          <w:spacing w:val="-2"/>
        </w:rPr>
        <w:t>SO</w:t>
      </w:r>
      <w:r>
        <w:rPr>
          <w:rFonts w:hint="eastAsia" w:eastAsia="宋体" w:cs="Times New Roman"/>
          <w:spacing w:val="-2"/>
          <w:vertAlign w:val="subscript"/>
        </w:rPr>
        <w:t>4</w:t>
      </w:r>
      <w:r>
        <w:rPr>
          <w:rFonts w:hint="eastAsia" w:eastAsia="宋体" w:cs="Times New Roman"/>
        </w:rPr>
        <w:t>加热消煮使全磷转化为可溶性磷酸盐，在一定pH和Sb</w:t>
      </w:r>
      <w:r>
        <w:rPr>
          <w:rFonts w:hint="eastAsia" w:eastAsia="宋体" w:cs="Times New Roman"/>
          <w:vertAlign w:val="superscript"/>
        </w:rPr>
        <w:t>3+</w:t>
      </w:r>
      <w:r>
        <w:rPr>
          <w:rFonts w:hint="eastAsia" w:eastAsia="宋体" w:cs="Times New Roman"/>
        </w:rPr>
        <w:t>下，H</w:t>
      </w:r>
      <w:r>
        <w:rPr>
          <w:rFonts w:hint="eastAsia" w:eastAsia="宋体" w:cs="Times New Roman"/>
          <w:vertAlign w:val="subscript"/>
        </w:rPr>
        <w:t>3</w:t>
      </w:r>
      <w:r>
        <w:rPr>
          <w:rFonts w:hint="eastAsia" w:eastAsia="宋体" w:cs="Times New Roman"/>
        </w:rPr>
        <w:t>PO</w:t>
      </w:r>
      <w:r>
        <w:rPr>
          <w:rFonts w:hint="eastAsia" w:eastAsia="宋体" w:cs="Times New Roman"/>
          <w:vertAlign w:val="subscript"/>
        </w:rPr>
        <w:t>4</w:t>
      </w:r>
      <w:r>
        <w:rPr>
          <w:rFonts w:hint="eastAsia" w:eastAsia="宋体" w:cs="Times New Roman"/>
        </w:rPr>
        <w:t>与钼酸铵[(NH</w:t>
      </w:r>
      <w:r>
        <w:rPr>
          <w:rFonts w:hint="eastAsia" w:eastAsia="宋体" w:cs="Times New Roman"/>
          <w:vertAlign w:val="subscript"/>
        </w:rPr>
        <w:t>4</w:t>
      </w:r>
      <w:r>
        <w:rPr>
          <w:rFonts w:hint="eastAsia" w:eastAsia="宋体" w:cs="Times New Roman"/>
        </w:rPr>
        <w:t>)</w:t>
      </w:r>
      <w:r>
        <w:rPr>
          <w:rFonts w:hint="eastAsia" w:eastAsia="宋体" w:cs="Times New Roman"/>
          <w:vertAlign w:val="subscript"/>
        </w:rPr>
        <w:t>6</w:t>
      </w:r>
      <w:r>
        <w:rPr>
          <w:rFonts w:hint="eastAsia" w:eastAsia="宋体" w:cs="Times New Roman"/>
        </w:rPr>
        <w:t>Mo</w:t>
      </w:r>
      <w:r>
        <w:rPr>
          <w:rFonts w:hint="eastAsia" w:eastAsia="宋体" w:cs="Times New Roman"/>
          <w:vertAlign w:val="subscript"/>
        </w:rPr>
        <w:t>7</w:t>
      </w:r>
      <w:r>
        <w:rPr>
          <w:rFonts w:hint="eastAsia" w:eastAsia="宋体" w:cs="Times New Roman"/>
        </w:rPr>
        <w:t>O</w:t>
      </w:r>
      <w:r>
        <w:rPr>
          <w:rFonts w:hint="eastAsia" w:eastAsia="宋体" w:cs="Times New Roman"/>
          <w:vertAlign w:val="subscript"/>
        </w:rPr>
        <w:t>24</w:t>
      </w:r>
      <w:r>
        <w:rPr>
          <w:rFonts w:hint="eastAsia" w:eastAsia="宋体" w:cs="Times New Roman"/>
        </w:rPr>
        <w:t>]反应形成锑磷钼混合杂多酸，被抗坏血酸(C</w:t>
      </w:r>
      <w:r>
        <w:rPr>
          <w:rFonts w:hint="eastAsia" w:eastAsia="宋体" w:cs="Times New Roman"/>
          <w:vertAlign w:val="subscript"/>
        </w:rPr>
        <w:t>6</w:t>
      </w:r>
      <w:r>
        <w:rPr>
          <w:rFonts w:hint="eastAsia" w:eastAsia="宋体" w:cs="Times New Roman"/>
        </w:rPr>
        <w:t>H</w:t>
      </w:r>
      <w:r>
        <w:rPr>
          <w:rFonts w:hint="eastAsia" w:eastAsia="宋体" w:cs="Times New Roman"/>
          <w:vertAlign w:val="subscript"/>
        </w:rPr>
        <w:t>8</w:t>
      </w:r>
      <w:r>
        <w:rPr>
          <w:rFonts w:hint="eastAsia" w:eastAsia="宋体" w:cs="Times New Roman"/>
        </w:rPr>
        <w:t>O</w:t>
      </w:r>
      <w:r>
        <w:rPr>
          <w:rFonts w:hint="eastAsia" w:eastAsia="宋体" w:cs="Times New Roman"/>
          <w:vertAlign w:val="subscript"/>
        </w:rPr>
        <w:t>6</w:t>
      </w:r>
      <w:r>
        <w:rPr>
          <w:rFonts w:hint="eastAsia" w:eastAsia="宋体" w:cs="Times New Roman"/>
        </w:rPr>
        <w:t>)还原为磷钼蓝，比色，根据回归方程计算全磷含量。</w:t>
      </w:r>
    </w:p>
    <w:p>
      <w:pPr>
        <w:pStyle w:val="35"/>
        <w:spacing w:before="163" w:beforeLines="50" w:after="163" w:afterLines="50" w:line="360" w:lineRule="auto"/>
        <w:ind w:firstLineChars="0"/>
        <w:rPr>
          <w:b/>
          <w:bCs/>
          <w:sz w:val="28"/>
          <w:szCs w:val="28"/>
        </w:rPr>
      </w:pPr>
      <w:r>
        <w:rPr>
          <w:b/>
          <w:bCs/>
          <w:sz w:val="28"/>
          <w:szCs w:val="28"/>
        </w:rPr>
        <w:t xml:space="preserve">(2)  </w:t>
      </w:r>
      <w:r>
        <w:rPr>
          <w:rFonts w:hint="eastAsia"/>
          <w:b/>
          <w:bCs/>
          <w:sz w:val="28"/>
          <w:szCs w:val="28"/>
        </w:rPr>
        <w:t>仪器设备</w:t>
      </w:r>
    </w:p>
    <w:p>
      <w:pPr>
        <w:spacing w:before="163" w:beforeLines="50" w:after="163" w:afterLines="50"/>
        <w:ind w:firstLine="480" w:firstLineChars="200"/>
        <w:rPr>
          <w:rFonts w:eastAsia="宋体" w:cs="Times New Roman"/>
        </w:rPr>
      </w:pPr>
      <w:r>
        <w:rPr>
          <w:rFonts w:hint="eastAsia" w:eastAsia="宋体" w:cs="Times New Roman"/>
        </w:rPr>
        <w:t>220</w:t>
      </w:r>
      <w:r>
        <w:rPr>
          <w:rFonts w:eastAsia="宋体" w:cs="Times New Roman"/>
        </w:rPr>
        <w:t>℃、360℃</w:t>
      </w:r>
      <w:r>
        <w:rPr>
          <w:rFonts w:hint="eastAsia" w:eastAsia="宋体" w:cs="Times New Roman"/>
        </w:rPr>
        <w:t>消化炉；分光光度计；消煮管；50 mL容量瓶。</w:t>
      </w:r>
    </w:p>
    <w:p>
      <w:pPr>
        <w:pStyle w:val="35"/>
        <w:spacing w:before="163" w:beforeLines="50" w:after="163" w:afterLines="50" w:line="360" w:lineRule="auto"/>
        <w:ind w:firstLineChars="0"/>
        <w:rPr>
          <w:b/>
          <w:bCs/>
          <w:sz w:val="28"/>
          <w:szCs w:val="28"/>
        </w:rPr>
      </w:pPr>
      <w:r>
        <w:rPr>
          <w:b/>
          <w:bCs/>
          <w:sz w:val="28"/>
          <w:szCs w:val="28"/>
        </w:rPr>
        <w:t xml:space="preserve">(3)  </w:t>
      </w:r>
      <w:r>
        <w:rPr>
          <w:rFonts w:hint="eastAsia"/>
          <w:b/>
          <w:bCs/>
          <w:sz w:val="28"/>
          <w:szCs w:val="28"/>
        </w:rPr>
        <w:t>试剂制备</w:t>
      </w:r>
    </w:p>
    <w:p>
      <w:pPr>
        <w:pStyle w:val="31"/>
        <w:numPr>
          <w:ilvl w:val="0"/>
          <w:numId w:val="148"/>
        </w:numPr>
        <w:spacing w:before="163" w:beforeLines="50" w:after="163" w:afterLines="50"/>
        <w:ind w:left="0" w:firstLine="480"/>
        <w:rPr>
          <w:rFonts w:eastAsia="宋体" w:cs="Times New Roman"/>
        </w:rPr>
      </w:pPr>
      <w:r>
        <w:rPr>
          <w:rFonts w:eastAsia="宋体" w:cs="Times New Roman"/>
        </w:rPr>
        <w:t>5 μ</w:t>
      </w:r>
      <w:r>
        <w:rPr>
          <w:rFonts w:hint="eastAsia" w:eastAsia="宋体" w:cs="Times New Roman"/>
        </w:rPr>
        <w:t>g/mL P标准液：</w:t>
      </w:r>
      <w:r>
        <w:rPr>
          <w:rFonts w:eastAsia="宋体" w:cs="Times New Roman"/>
        </w:rPr>
        <w:t>50℃</w:t>
      </w:r>
      <w:r>
        <w:rPr>
          <w:rFonts w:hint="eastAsia" w:eastAsia="宋体" w:cs="Times New Roman"/>
        </w:rPr>
        <w:t>烘干的KH</w:t>
      </w:r>
      <w:r>
        <w:rPr>
          <w:rFonts w:hint="eastAsia" w:eastAsia="宋体" w:cs="Times New Roman"/>
          <w:vertAlign w:val="subscript"/>
        </w:rPr>
        <w:t>2</w:t>
      </w:r>
      <w:r>
        <w:rPr>
          <w:rFonts w:hint="eastAsia" w:eastAsia="宋体" w:cs="Times New Roman"/>
        </w:rPr>
        <w:t>PO</w:t>
      </w:r>
      <w:r>
        <w:rPr>
          <w:rFonts w:hint="eastAsia" w:eastAsia="宋体" w:cs="Times New Roman"/>
          <w:vertAlign w:val="subscript"/>
        </w:rPr>
        <w:t>4</w:t>
      </w:r>
      <w:r>
        <w:rPr>
          <w:rFonts w:hint="eastAsia" w:eastAsia="宋体" w:cs="Times New Roman"/>
        </w:rPr>
        <w:t xml:space="preserve"> 0.4394 g溶于1 L蒸馏水(加浓H</w:t>
      </w:r>
      <w:r>
        <w:rPr>
          <w:rFonts w:hint="eastAsia" w:eastAsia="宋体" w:cs="Times New Roman"/>
          <w:vertAlign w:val="subscript"/>
        </w:rPr>
        <w:t>2</w:t>
      </w:r>
      <w:r>
        <w:rPr>
          <w:rFonts w:hint="eastAsia" w:eastAsia="宋体" w:cs="Times New Roman"/>
        </w:rPr>
        <w:t>SO</w:t>
      </w:r>
      <w:r>
        <w:rPr>
          <w:rFonts w:hint="eastAsia" w:eastAsia="宋体" w:cs="Times New Roman"/>
          <w:vertAlign w:val="subscript"/>
        </w:rPr>
        <w:t>4</w:t>
      </w:r>
      <w:r>
        <w:rPr>
          <w:rFonts w:hint="eastAsia" w:eastAsia="宋体" w:cs="Times New Roman"/>
        </w:rPr>
        <w:t xml:space="preserve"> 5</w:t>
      </w:r>
      <w:r>
        <w:rPr>
          <w:rFonts w:eastAsia="宋体" w:cs="Times New Roman"/>
        </w:rPr>
        <w:t xml:space="preserve"> </w:t>
      </w:r>
      <w:r>
        <w:rPr>
          <w:rFonts w:hint="eastAsia" w:eastAsia="宋体" w:cs="Times New Roman"/>
        </w:rPr>
        <w:t xml:space="preserve">mL防腐)，浓度为100 </w:t>
      </w:r>
      <w:r>
        <w:rPr>
          <w:rFonts w:eastAsia="宋体" w:cs="Times New Roman"/>
        </w:rPr>
        <w:t>μ</w:t>
      </w:r>
      <w:r>
        <w:rPr>
          <w:rFonts w:hint="eastAsia" w:eastAsia="宋体" w:cs="Times New Roman"/>
        </w:rPr>
        <w:t>g/mL，稀释20倍即为</w:t>
      </w:r>
      <w:r>
        <w:rPr>
          <w:rFonts w:eastAsia="宋体" w:cs="Times New Roman"/>
        </w:rPr>
        <w:t>5 μ</w:t>
      </w:r>
      <w:r>
        <w:rPr>
          <w:rFonts w:hint="eastAsia" w:eastAsia="宋体" w:cs="Times New Roman"/>
        </w:rPr>
        <w:t>g/mL P标准液；</w:t>
      </w:r>
    </w:p>
    <w:p>
      <w:pPr>
        <w:pStyle w:val="31"/>
        <w:numPr>
          <w:ilvl w:val="0"/>
          <w:numId w:val="148"/>
        </w:numPr>
        <w:spacing w:before="163" w:beforeLines="50" w:after="163" w:afterLines="50"/>
        <w:ind w:left="0" w:firstLine="480"/>
        <w:rPr>
          <w:rFonts w:eastAsia="宋体" w:cs="Times New Roman"/>
        </w:rPr>
      </w:pPr>
      <w:r>
        <w:rPr>
          <w:rFonts w:hint="eastAsia" w:eastAsia="宋体" w:cs="Times New Roman"/>
        </w:rPr>
        <w:t>2 mol/L NaOH溶液：NaOH 80 g溶于1 L蒸馏水；</w:t>
      </w:r>
    </w:p>
    <w:p>
      <w:pPr>
        <w:pStyle w:val="31"/>
        <w:numPr>
          <w:ilvl w:val="0"/>
          <w:numId w:val="148"/>
        </w:numPr>
        <w:spacing w:before="163" w:beforeLines="50" w:after="163" w:afterLines="50"/>
        <w:ind w:left="0" w:firstLine="464"/>
        <w:rPr>
          <w:rFonts w:eastAsia="宋体" w:cs="Times New Roman"/>
        </w:rPr>
      </w:pPr>
      <w:r>
        <w:rPr>
          <w:rFonts w:hint="eastAsia" w:eastAsia="宋体" w:cs="Times New Roman"/>
          <w:spacing w:val="-4"/>
        </w:rPr>
        <w:t>钼锑贮存液：钼酸铵[(NH</w:t>
      </w:r>
      <w:r>
        <w:rPr>
          <w:rFonts w:hint="eastAsia" w:eastAsia="宋体" w:cs="Times New Roman"/>
          <w:spacing w:val="-4"/>
          <w:vertAlign w:val="subscript"/>
        </w:rPr>
        <w:t>4</w:t>
      </w:r>
      <w:r>
        <w:rPr>
          <w:rFonts w:hint="eastAsia" w:eastAsia="宋体" w:cs="Times New Roman"/>
          <w:spacing w:val="-4"/>
        </w:rPr>
        <w:t>)</w:t>
      </w:r>
      <w:r>
        <w:rPr>
          <w:rFonts w:hint="eastAsia" w:eastAsia="宋体" w:cs="Times New Roman"/>
          <w:spacing w:val="-4"/>
          <w:vertAlign w:val="subscript"/>
        </w:rPr>
        <w:t>6</w:t>
      </w:r>
      <w:r>
        <w:rPr>
          <w:rFonts w:hint="eastAsia" w:eastAsia="宋体" w:cs="Times New Roman"/>
          <w:spacing w:val="-4"/>
        </w:rPr>
        <w:t>Mo</w:t>
      </w:r>
      <w:r>
        <w:rPr>
          <w:rFonts w:hint="eastAsia" w:eastAsia="宋体" w:cs="Times New Roman"/>
          <w:spacing w:val="-4"/>
          <w:vertAlign w:val="subscript"/>
        </w:rPr>
        <w:t>7</w:t>
      </w:r>
      <w:r>
        <w:rPr>
          <w:rFonts w:hint="eastAsia" w:eastAsia="宋体" w:cs="Times New Roman"/>
          <w:spacing w:val="-4"/>
        </w:rPr>
        <w:t>O</w:t>
      </w:r>
      <w:r>
        <w:rPr>
          <w:rFonts w:hint="eastAsia" w:eastAsia="宋体" w:cs="Times New Roman"/>
          <w:spacing w:val="-4"/>
          <w:vertAlign w:val="subscript"/>
        </w:rPr>
        <w:t>2</w:t>
      </w:r>
      <w:r>
        <w:rPr>
          <w:rFonts w:hint="eastAsia" w:ascii="宋体" w:hAnsi="宋体" w:eastAsia="宋体" w:cs="Times New Roman"/>
          <w:spacing w:val="-4"/>
          <w:vertAlign w:val="subscript"/>
        </w:rPr>
        <w:t>4</w:t>
      </w:r>
      <w:r>
        <w:rPr>
          <w:rFonts w:eastAsia="宋体" w:cs="Times New Roman"/>
          <w:spacing w:val="-4"/>
        </w:rPr>
        <w:t>·</w:t>
      </w:r>
      <w:r>
        <w:rPr>
          <w:rFonts w:hint="eastAsia" w:eastAsia="宋体" w:cs="Times New Roman"/>
          <w:spacing w:val="-4"/>
        </w:rPr>
        <w:t>4H</w:t>
      </w:r>
      <w:r>
        <w:rPr>
          <w:rFonts w:hint="eastAsia" w:eastAsia="宋体" w:cs="Times New Roman"/>
          <w:spacing w:val="-4"/>
          <w:vertAlign w:val="subscript"/>
        </w:rPr>
        <w:t>2</w:t>
      </w:r>
      <w:r>
        <w:rPr>
          <w:rFonts w:hint="eastAsia" w:eastAsia="宋体" w:cs="Times New Roman"/>
          <w:spacing w:val="-4"/>
        </w:rPr>
        <w:t>O] 10 g溶于300 mL蒸馏水；浓H</w:t>
      </w:r>
      <w:r>
        <w:rPr>
          <w:rFonts w:hint="eastAsia" w:eastAsia="宋体" w:cs="Times New Roman"/>
          <w:spacing w:val="-4"/>
          <w:vertAlign w:val="subscript"/>
        </w:rPr>
        <w:t>2</w:t>
      </w:r>
      <w:r>
        <w:rPr>
          <w:rFonts w:hint="eastAsia" w:eastAsia="宋体" w:cs="Times New Roman"/>
          <w:spacing w:val="-4"/>
        </w:rPr>
        <w:t>SO</w:t>
      </w:r>
      <w:r>
        <w:rPr>
          <w:rFonts w:hint="eastAsia" w:eastAsia="宋体" w:cs="Times New Roman"/>
          <w:spacing w:val="-4"/>
          <w:vertAlign w:val="subscript"/>
        </w:rPr>
        <w:t>4</w:t>
      </w:r>
      <w:r>
        <w:rPr>
          <w:rFonts w:hint="eastAsia" w:eastAsia="宋体" w:cs="Times New Roman"/>
          <w:spacing w:val="-4"/>
        </w:rPr>
        <w:t xml:space="preserve"> 153 mL缓缓加入到400 mL蒸馏水，冷却，倒入钼酸铵溶液，再加酒石酸锑钾</w:t>
      </w:r>
      <w:r>
        <w:rPr>
          <w:rFonts w:eastAsia="宋体" w:cs="Times New Roman"/>
          <w:spacing w:val="-4"/>
        </w:rPr>
        <w:t>(KSbOC</w:t>
      </w:r>
      <w:r>
        <w:rPr>
          <w:rFonts w:eastAsia="宋体" w:cs="Times New Roman"/>
          <w:spacing w:val="-4"/>
          <w:vertAlign w:val="subscript"/>
        </w:rPr>
        <w:t>4</w:t>
      </w:r>
      <w:r>
        <w:rPr>
          <w:rFonts w:eastAsia="宋体" w:cs="Times New Roman"/>
          <w:spacing w:val="-4"/>
        </w:rPr>
        <w:t>H</w:t>
      </w:r>
      <w:r>
        <w:rPr>
          <w:rFonts w:eastAsia="宋体" w:cs="Times New Roman"/>
          <w:spacing w:val="-4"/>
          <w:vertAlign w:val="subscript"/>
        </w:rPr>
        <w:t>4</w:t>
      </w:r>
      <w:r>
        <w:rPr>
          <w:rFonts w:eastAsia="宋体" w:cs="Times New Roman"/>
          <w:spacing w:val="-4"/>
        </w:rPr>
        <w:t>O</w:t>
      </w:r>
      <w:r>
        <w:rPr>
          <w:rFonts w:eastAsia="宋体" w:cs="Times New Roman"/>
          <w:spacing w:val="-4"/>
          <w:vertAlign w:val="subscript"/>
        </w:rPr>
        <w:t>6</w:t>
      </w:r>
      <w:r>
        <w:rPr>
          <w:rFonts w:eastAsia="宋体" w:cs="Times New Roman"/>
          <w:spacing w:val="-4"/>
        </w:rPr>
        <w:t>·1/2H</w:t>
      </w:r>
      <w:r>
        <w:rPr>
          <w:rFonts w:eastAsia="宋体" w:cs="Times New Roman"/>
          <w:spacing w:val="-4"/>
          <w:vertAlign w:val="subscript"/>
        </w:rPr>
        <w:t>2</w:t>
      </w:r>
      <w:r>
        <w:rPr>
          <w:rFonts w:eastAsia="宋体" w:cs="Times New Roman"/>
          <w:spacing w:val="-4"/>
        </w:rPr>
        <w:t>O)</w:t>
      </w:r>
      <w:r>
        <w:rPr>
          <w:rFonts w:hint="eastAsia" w:eastAsia="宋体" w:cs="Times New Roman"/>
          <w:spacing w:val="-4"/>
        </w:rPr>
        <w:t xml:space="preserve"> 0.5 g，混匀，定容至1 L，避光贮存；</w:t>
      </w:r>
    </w:p>
    <w:p>
      <w:pPr>
        <w:pStyle w:val="31"/>
        <w:numPr>
          <w:ilvl w:val="0"/>
          <w:numId w:val="148"/>
        </w:numPr>
        <w:spacing w:before="163" w:beforeLines="50" w:after="163" w:afterLines="50"/>
        <w:ind w:left="0" w:firstLine="464"/>
        <w:rPr>
          <w:rFonts w:eastAsia="宋体" w:cs="Times New Roman"/>
        </w:rPr>
      </w:pPr>
      <w:r>
        <w:rPr>
          <w:rFonts w:hint="eastAsia" w:eastAsia="宋体" w:cs="Times New Roman"/>
          <w:spacing w:val="-4"/>
        </w:rPr>
        <w:t>钼锑抗显色剂：抗坏血酸(</w:t>
      </w:r>
      <w:r>
        <w:rPr>
          <w:rFonts w:hint="eastAsia" w:eastAsia="宋体" w:cs="Times New Roman"/>
        </w:rPr>
        <w:t>C</w:t>
      </w:r>
      <w:r>
        <w:rPr>
          <w:rFonts w:hint="eastAsia" w:eastAsia="宋体" w:cs="Times New Roman"/>
          <w:vertAlign w:val="subscript"/>
        </w:rPr>
        <w:t>6</w:t>
      </w:r>
      <w:r>
        <w:rPr>
          <w:rFonts w:hint="eastAsia" w:eastAsia="宋体" w:cs="Times New Roman"/>
        </w:rPr>
        <w:t>H</w:t>
      </w:r>
      <w:r>
        <w:rPr>
          <w:rFonts w:hint="eastAsia" w:eastAsia="宋体" w:cs="Times New Roman"/>
          <w:vertAlign w:val="subscript"/>
        </w:rPr>
        <w:t>8</w:t>
      </w:r>
      <w:r>
        <w:rPr>
          <w:rFonts w:hint="eastAsia" w:eastAsia="宋体" w:cs="Times New Roman"/>
        </w:rPr>
        <w:t>O</w:t>
      </w:r>
      <w:r>
        <w:rPr>
          <w:rFonts w:hint="eastAsia" w:eastAsia="宋体" w:cs="Times New Roman"/>
          <w:vertAlign w:val="subscript"/>
        </w:rPr>
        <w:t>6</w:t>
      </w:r>
      <w:r>
        <w:rPr>
          <w:rFonts w:hint="eastAsia" w:eastAsia="宋体" w:cs="Times New Roman"/>
          <w:spacing w:val="-4"/>
        </w:rPr>
        <w:t>) 1.5 g溶于100 mL钼锑贮存液，现配现用；</w:t>
      </w:r>
    </w:p>
    <w:p>
      <w:pPr>
        <w:pStyle w:val="31"/>
        <w:numPr>
          <w:ilvl w:val="0"/>
          <w:numId w:val="148"/>
        </w:numPr>
        <w:spacing w:before="163" w:beforeLines="50" w:after="163" w:afterLines="50"/>
        <w:ind w:left="0" w:firstLine="464"/>
        <w:rPr>
          <w:rFonts w:eastAsia="宋体" w:cs="Times New Roman"/>
        </w:rPr>
      </w:pPr>
      <w:r>
        <w:rPr>
          <w:rFonts w:hint="eastAsia" w:eastAsia="宋体" w:cs="Times New Roman"/>
          <w:spacing w:val="-4"/>
        </w:rPr>
        <w:t>2 g/L 2,4-二硝基酚指示剂：2,4-二硝基酚0.2 g溶于100 mL蒸馏水。</w:t>
      </w:r>
    </w:p>
    <w:p>
      <w:pPr>
        <w:pStyle w:val="35"/>
        <w:spacing w:before="163" w:beforeLines="50" w:after="163" w:afterLines="50" w:line="360" w:lineRule="auto"/>
        <w:ind w:firstLineChars="0"/>
        <w:rPr>
          <w:b/>
          <w:bCs/>
          <w:sz w:val="28"/>
          <w:szCs w:val="28"/>
        </w:rPr>
      </w:pPr>
      <w:r>
        <w:rPr>
          <w:b/>
          <w:bCs/>
          <w:sz w:val="28"/>
          <w:szCs w:val="28"/>
        </w:rPr>
        <w:t xml:space="preserve">(4)  </w:t>
      </w:r>
      <w:r>
        <w:rPr>
          <w:rFonts w:hint="eastAsia"/>
          <w:b/>
          <w:bCs/>
          <w:sz w:val="28"/>
          <w:szCs w:val="28"/>
        </w:rPr>
        <w:t>测定步骤</w:t>
      </w:r>
    </w:p>
    <w:p>
      <w:pPr>
        <w:pStyle w:val="31"/>
        <w:numPr>
          <w:ilvl w:val="0"/>
          <w:numId w:val="149"/>
        </w:numPr>
        <w:spacing w:before="163" w:beforeLines="50" w:after="163" w:afterLines="50"/>
        <w:ind w:left="0" w:firstLine="482"/>
        <w:rPr>
          <w:rFonts w:eastAsia="宋体" w:cs="Times New Roman"/>
        </w:rPr>
      </w:pPr>
      <w:r>
        <w:rPr>
          <w:rFonts w:hint="eastAsia" w:eastAsia="宋体" w:cs="Times New Roman"/>
          <w:b/>
        </w:rPr>
        <w:t>称样：</w:t>
      </w:r>
      <w:r>
        <w:rPr>
          <w:rFonts w:hint="eastAsia" w:eastAsia="宋体" w:cs="Times New Roman"/>
        </w:rPr>
        <w:t>取凋落物0.2000 g左右称重，置于消煮管底部，加浓H</w:t>
      </w:r>
      <w:r>
        <w:rPr>
          <w:rFonts w:hint="eastAsia" w:eastAsia="宋体" w:cs="Times New Roman"/>
          <w:vertAlign w:val="subscript"/>
        </w:rPr>
        <w:t>2</w:t>
      </w:r>
      <w:r>
        <w:rPr>
          <w:rFonts w:hint="eastAsia" w:eastAsia="宋体" w:cs="Times New Roman"/>
        </w:rPr>
        <w:t>SO</w:t>
      </w:r>
      <w:r>
        <w:rPr>
          <w:rFonts w:hint="eastAsia" w:eastAsia="宋体" w:cs="Times New Roman"/>
          <w:vertAlign w:val="subscript"/>
        </w:rPr>
        <w:t>4</w:t>
      </w:r>
      <w:r>
        <w:rPr>
          <w:rFonts w:hint="eastAsia" w:eastAsia="宋体" w:cs="Times New Roman"/>
        </w:rPr>
        <w:t xml:space="preserve"> 7.5 mL过夜；</w:t>
      </w:r>
    </w:p>
    <w:p>
      <w:pPr>
        <w:pStyle w:val="31"/>
        <w:numPr>
          <w:ilvl w:val="0"/>
          <w:numId w:val="149"/>
        </w:numPr>
        <w:spacing w:before="163" w:beforeLines="50" w:after="163" w:afterLines="50"/>
        <w:ind w:left="0" w:firstLine="482"/>
        <w:rPr>
          <w:rFonts w:eastAsia="宋体" w:cs="Times New Roman"/>
        </w:rPr>
      </w:pPr>
      <w:r>
        <w:rPr>
          <w:rFonts w:hint="eastAsia" w:eastAsia="宋体" w:cs="Times New Roman"/>
          <w:b/>
        </w:rPr>
        <w:t>消煮：</w:t>
      </w:r>
      <w:r>
        <w:rPr>
          <w:rFonts w:hint="eastAsia" w:eastAsia="宋体" w:cs="Times New Roman"/>
        </w:rPr>
        <w:t>同N；</w:t>
      </w:r>
    </w:p>
    <w:p>
      <w:pPr>
        <w:pStyle w:val="31"/>
        <w:numPr>
          <w:ilvl w:val="0"/>
          <w:numId w:val="149"/>
        </w:numPr>
        <w:spacing w:before="163" w:beforeLines="50" w:after="163" w:afterLines="50"/>
        <w:ind w:left="0" w:firstLine="482"/>
        <w:rPr>
          <w:rFonts w:eastAsia="宋体" w:cs="Times New Roman"/>
        </w:rPr>
      </w:pPr>
      <w:r>
        <w:rPr>
          <w:rFonts w:hint="eastAsia" w:eastAsia="宋体" w:cs="Times New Roman"/>
          <w:b/>
        </w:rPr>
        <w:t>显色：</w:t>
      </w:r>
      <w:r>
        <w:rPr>
          <w:rFonts w:hint="eastAsia" w:eastAsia="宋体" w:cs="Times New Roman"/>
        </w:rPr>
        <w:t>取待测液5 mL于50 mL容量瓶，加蒸馏水20 mL左右，加</w:t>
      </w:r>
      <w:r>
        <w:rPr>
          <w:rFonts w:hint="eastAsia" w:eastAsia="宋体" w:cs="Times New Roman"/>
          <w:spacing w:val="-4"/>
        </w:rPr>
        <w:t>2,4-二硝基酚指示剂2滴，</w:t>
      </w:r>
      <w:r>
        <w:rPr>
          <w:rFonts w:hint="eastAsia" w:eastAsia="宋体" w:cs="Times New Roman"/>
        </w:rPr>
        <w:t>2 mol/L NaOH调节pH至微黄，加钼锑抗显色剂5 mL，定容，显色30 min；</w:t>
      </w:r>
    </w:p>
    <w:p>
      <w:pPr>
        <w:pStyle w:val="31"/>
        <w:numPr>
          <w:ilvl w:val="0"/>
          <w:numId w:val="149"/>
        </w:numPr>
        <w:spacing w:before="163" w:beforeLines="50" w:after="163" w:afterLines="50"/>
        <w:ind w:left="0" w:firstLine="482"/>
        <w:rPr>
          <w:rFonts w:eastAsia="宋体" w:cs="Times New Roman"/>
        </w:rPr>
      </w:pPr>
      <w:r>
        <w:rPr>
          <w:rFonts w:hint="eastAsia" w:eastAsia="宋体" w:cs="Times New Roman"/>
          <w:b/>
        </w:rPr>
        <w:t>比色：</w:t>
      </w:r>
      <w:r>
        <w:rPr>
          <w:rFonts w:hint="eastAsia" w:eastAsia="宋体" w:cs="Times New Roman"/>
        </w:rPr>
        <w:t>700 nm测定OD值，由回归方程求得P浓度；</w:t>
      </w:r>
    </w:p>
    <w:p>
      <w:pPr>
        <w:pStyle w:val="31"/>
        <w:numPr>
          <w:ilvl w:val="0"/>
          <w:numId w:val="149"/>
        </w:numPr>
        <w:spacing w:before="163" w:beforeLines="50" w:after="163" w:afterLines="50"/>
        <w:ind w:left="0" w:firstLine="482"/>
        <w:rPr>
          <w:rFonts w:eastAsia="宋体" w:cs="Times New Roman"/>
        </w:rPr>
      </w:pPr>
      <w:r>
        <w:rPr>
          <w:rFonts w:hint="eastAsia" w:eastAsia="宋体" w:cs="Times New Roman"/>
          <w:b/>
        </w:rPr>
        <w:t>标准曲线：</w:t>
      </w:r>
      <w:r>
        <w:rPr>
          <w:rFonts w:hint="eastAsia" w:eastAsia="宋体" w:cs="Times New Roman"/>
        </w:rPr>
        <w:t>取</w:t>
      </w:r>
      <w:r>
        <w:rPr>
          <w:rFonts w:eastAsia="宋体" w:cs="Times New Roman"/>
        </w:rPr>
        <w:t>5 μ</w:t>
      </w:r>
      <w:r>
        <w:rPr>
          <w:rFonts w:hint="eastAsia" w:eastAsia="宋体" w:cs="Times New Roman"/>
        </w:rPr>
        <w:t xml:space="preserve">g/mL P标准液0、1、2、3、4、5、6 mL于50 mL容量瓶，定容，得0、0.1、0.2、0.3、0.4、0.5、0.6 </w:t>
      </w:r>
      <w:r>
        <w:rPr>
          <w:rFonts w:eastAsia="宋体" w:cs="Times New Roman"/>
        </w:rPr>
        <w:t>μ</w:t>
      </w:r>
      <w:r>
        <w:rPr>
          <w:rFonts w:hint="eastAsia" w:eastAsia="宋体" w:cs="Times New Roman"/>
        </w:rPr>
        <w:t>g/mL P标准系列。加蒸馏水20 mL左右，加</w:t>
      </w:r>
      <w:r>
        <w:rPr>
          <w:rFonts w:hint="eastAsia" w:eastAsia="宋体" w:cs="Times New Roman"/>
          <w:spacing w:val="-4"/>
        </w:rPr>
        <w:t>2,4-二硝</w:t>
      </w:r>
      <w:r>
        <w:rPr>
          <w:rFonts w:hint="eastAsia" w:eastAsia="宋体" w:cs="Times New Roman"/>
          <w:spacing w:val="-2"/>
        </w:rPr>
        <w:t xml:space="preserve">基酚指示剂2滴，2 mol/L NaOH调节pH至微黄，加钼锑抗显色剂5 mL，定容，显色30 min。以0 </w:t>
      </w:r>
      <w:r>
        <w:rPr>
          <w:rFonts w:eastAsia="宋体" w:cs="Times New Roman"/>
        </w:rPr>
        <w:t>μ</w:t>
      </w:r>
      <w:r>
        <w:rPr>
          <w:rFonts w:hint="eastAsia" w:eastAsia="宋体" w:cs="Times New Roman"/>
        </w:rPr>
        <w:t>g/mL P调零，700 nm测定OD值。以标准P浓度(</w:t>
      </w:r>
      <w:r>
        <w:rPr>
          <w:rFonts w:eastAsia="宋体" w:cs="Times New Roman"/>
        </w:rPr>
        <w:t>μ</w:t>
      </w:r>
      <w:r>
        <w:rPr>
          <w:rFonts w:hint="eastAsia" w:eastAsia="宋体" w:cs="Times New Roman"/>
        </w:rPr>
        <w:t>g/mL)为横坐标，OD值为纵坐标，绘制标准曲线，建立回归方程。</w:t>
      </w:r>
    </w:p>
    <w:p>
      <w:pPr>
        <w:pStyle w:val="35"/>
        <w:spacing w:before="163" w:beforeLines="50" w:after="163" w:afterLines="50" w:line="360" w:lineRule="auto"/>
        <w:ind w:firstLineChars="0"/>
        <w:rPr>
          <w:b/>
          <w:bCs/>
          <w:sz w:val="28"/>
          <w:szCs w:val="28"/>
        </w:rPr>
      </w:pPr>
      <w:r>
        <w:rPr>
          <w:b/>
          <w:bCs/>
          <w:sz w:val="28"/>
          <w:szCs w:val="28"/>
        </w:rPr>
        <w:t xml:space="preserve">(5)  </w:t>
      </w:r>
      <w:r>
        <w:rPr>
          <w:rFonts w:hint="eastAsia"/>
          <w:b/>
          <w:bCs/>
          <w:sz w:val="28"/>
          <w:szCs w:val="28"/>
        </w:rPr>
        <w:t>结果计算</w:t>
      </w:r>
    </w:p>
    <w:p>
      <w:pPr>
        <w:spacing w:before="163" w:beforeLines="50" w:after="163" w:afterLines="50"/>
        <w:ind w:firstLine="482"/>
        <w:jc w:val="center"/>
        <w:rPr>
          <w:rFonts w:eastAsia="宋体" w:cs="Times New Roman"/>
        </w:rPr>
      </w:pPr>
      <w:r>
        <w:rPr>
          <w:rFonts w:hint="eastAsia" w:eastAsia="宋体" w:cs="Times New Roman"/>
        </w:rPr>
        <w:t>TP [</w:t>
      </w:r>
      <w:r>
        <w:rPr>
          <w:rFonts w:eastAsia="宋体" w:cs="Times New Roman"/>
        </w:rPr>
        <w:t>g</w:t>
      </w:r>
      <w:r>
        <w:rPr>
          <w:rFonts w:hint="eastAsia" w:eastAsia="宋体" w:cs="Times New Roman"/>
        </w:rPr>
        <w:t>/kg]=(C</w:t>
      </w:r>
      <w:r>
        <w:rPr>
          <w:rFonts w:eastAsia="宋体" w:cs="Times New Roman"/>
        </w:rPr>
        <w:t>×</w:t>
      </w:r>
      <w:r>
        <w:rPr>
          <w:rFonts w:hint="eastAsia" w:eastAsia="宋体" w:cs="Times New Roman"/>
        </w:rPr>
        <w:t>V</w:t>
      </w:r>
      <w:r>
        <w:rPr>
          <w:rFonts w:eastAsia="宋体" w:cs="Times New Roman"/>
        </w:rPr>
        <w:t>×</w:t>
      </w:r>
      <w:r>
        <w:rPr>
          <w:rFonts w:hint="eastAsia" w:eastAsia="宋体" w:cs="Times New Roman"/>
        </w:rPr>
        <w:t>D</w:t>
      </w:r>
      <w:r>
        <w:rPr>
          <w:rFonts w:eastAsia="宋体" w:cs="Times New Roman"/>
        </w:rPr>
        <w:t>×</w:t>
      </w:r>
      <w:r>
        <w:rPr>
          <w:rFonts w:hint="eastAsia" w:eastAsia="宋体" w:cs="Times New Roman"/>
        </w:rPr>
        <w:t>10</w:t>
      </w:r>
      <w:r>
        <w:rPr>
          <w:rFonts w:hint="eastAsia" w:eastAsia="宋体" w:cs="Times New Roman"/>
          <w:vertAlign w:val="superscript"/>
        </w:rPr>
        <w:t>-3</w:t>
      </w:r>
      <w:r>
        <w:rPr>
          <w:rFonts w:hint="eastAsia" w:eastAsia="宋体" w:cs="Times New Roman"/>
        </w:rPr>
        <w:t>)/DM</w:t>
      </w:r>
    </w:p>
    <w:p>
      <w:pPr>
        <w:spacing w:before="163" w:beforeLines="50" w:after="163" w:afterLines="50"/>
        <w:ind w:firstLine="480" w:firstLineChars="200"/>
        <w:rPr>
          <w:rFonts w:eastAsia="宋体" w:cs="Times New Roman"/>
        </w:rPr>
      </w:pPr>
      <w:r>
        <w:rPr>
          <w:rFonts w:hint="eastAsia" w:eastAsia="宋体" w:cs="Times New Roman"/>
        </w:rPr>
        <w:t>式中，TP(total phosphorus)为全磷含量(g/kg)，C为P浓度(由回归方程求得，</w:t>
      </w:r>
      <w:r>
        <w:rPr>
          <w:rFonts w:eastAsia="宋体" w:cs="Times New Roman"/>
        </w:rPr>
        <w:t>μ</w:t>
      </w:r>
      <w:r>
        <w:rPr>
          <w:rFonts w:hint="eastAsia" w:eastAsia="宋体" w:cs="Times New Roman"/>
        </w:rPr>
        <w:t>g/mL)，V为反应体积(50 mL)，D为分取倍数(100 mL/5 mL=20)，10</w:t>
      </w:r>
      <w:r>
        <w:rPr>
          <w:rFonts w:hint="eastAsia" w:eastAsia="宋体" w:cs="Times New Roman"/>
          <w:vertAlign w:val="superscript"/>
        </w:rPr>
        <w:t>3</w:t>
      </w:r>
      <w:r>
        <w:rPr>
          <w:rFonts w:hint="eastAsia" w:eastAsia="宋体" w:cs="Times New Roman"/>
        </w:rPr>
        <w:t>为g与mg之间的进制，DM为样品干质量(g)。</w:t>
      </w:r>
    </w:p>
    <w:p>
      <w:pPr>
        <w:spacing w:before="163" w:beforeLines="50" w:after="163" w:afterLines="50"/>
        <w:ind w:firstLine="480" w:firstLineChars="200"/>
        <w:rPr>
          <w:rFonts w:eastAsia="宋体" w:cs="Times New Roman"/>
        </w:rPr>
      </w:pPr>
    </w:p>
    <w:p>
      <w:pPr>
        <w:spacing w:before="163" w:beforeLines="50" w:after="163" w:afterLines="50"/>
        <w:ind w:firstLine="480" w:firstLineChars="200"/>
        <w:rPr>
          <w:rFonts w:eastAsia="宋体" w:cs="Times New Roman"/>
        </w:rPr>
      </w:pPr>
    </w:p>
    <w:p>
      <w:pPr>
        <w:spacing w:before="163" w:beforeLines="50" w:after="163" w:afterLines="50"/>
        <w:ind w:firstLine="480" w:firstLineChars="200"/>
        <w:rPr>
          <w:rFonts w:eastAsia="宋体" w:cs="Times New Roman"/>
        </w:rPr>
      </w:pPr>
    </w:p>
    <w:p>
      <w:pPr>
        <w:spacing w:before="163" w:beforeLines="50" w:after="163" w:afterLines="50"/>
        <w:ind w:firstLine="480" w:firstLineChars="200"/>
        <w:rPr>
          <w:rFonts w:eastAsia="宋体" w:cs="Times New Roman"/>
        </w:rPr>
      </w:pPr>
    </w:p>
    <w:p>
      <w:pPr>
        <w:spacing w:before="163" w:beforeLines="50" w:after="163" w:afterLines="50"/>
        <w:ind w:firstLine="480" w:firstLineChars="200"/>
        <w:rPr>
          <w:rFonts w:eastAsia="宋体" w:cs="Times New Roman"/>
        </w:rPr>
      </w:pPr>
    </w:p>
    <w:p>
      <w:pPr>
        <w:spacing w:before="163" w:beforeLines="50" w:after="163" w:afterLines="50"/>
        <w:ind w:firstLine="480" w:firstLineChars="200"/>
        <w:rPr>
          <w:rFonts w:eastAsia="宋体" w:cs="Times New Roman"/>
        </w:rPr>
      </w:pPr>
    </w:p>
    <w:p>
      <w:pPr>
        <w:spacing w:before="163" w:beforeLines="50" w:after="163" w:afterLines="50"/>
        <w:ind w:firstLine="480" w:firstLineChars="200"/>
        <w:rPr>
          <w:rFonts w:eastAsia="宋体" w:cs="Times New Roman"/>
        </w:rPr>
      </w:pPr>
    </w:p>
    <w:p>
      <w:pPr>
        <w:spacing w:before="163" w:beforeLines="50" w:after="163" w:afterLines="50"/>
        <w:ind w:firstLine="480" w:firstLineChars="200"/>
        <w:rPr>
          <w:rFonts w:eastAsia="宋体" w:cs="Times New Roman"/>
        </w:rPr>
      </w:pPr>
    </w:p>
    <w:p>
      <w:pPr>
        <w:spacing w:before="163" w:beforeLines="50" w:after="163" w:afterLines="50"/>
        <w:ind w:firstLine="480" w:firstLineChars="200"/>
        <w:rPr>
          <w:rFonts w:eastAsia="宋体" w:cs="Times New Roman"/>
        </w:rPr>
      </w:pPr>
    </w:p>
    <w:p>
      <w:pPr>
        <w:spacing w:before="163" w:beforeLines="50" w:after="163" w:afterLines="50"/>
        <w:ind w:firstLine="480" w:firstLineChars="200"/>
        <w:rPr>
          <w:rFonts w:eastAsia="宋体" w:cs="Times New Roman"/>
        </w:rPr>
      </w:pPr>
    </w:p>
    <w:p>
      <w:pPr>
        <w:spacing w:before="163" w:beforeLines="50" w:after="163" w:afterLines="50"/>
        <w:ind w:firstLine="480" w:firstLineChars="200"/>
        <w:rPr>
          <w:rFonts w:eastAsia="宋体" w:cs="Times New Roman"/>
        </w:rPr>
      </w:pPr>
    </w:p>
    <w:p>
      <w:pPr>
        <w:spacing w:before="163" w:beforeLines="50" w:after="163" w:afterLines="50"/>
        <w:rPr>
          <w:rFonts w:hint="eastAsia"/>
        </w:rPr>
      </w:pPr>
    </w:p>
    <w:p>
      <w:pPr>
        <w:pStyle w:val="3"/>
        <w:spacing w:before="163" w:beforeLines="50" w:after="163" w:afterLines="50" w:line="360" w:lineRule="auto"/>
        <w:jc w:val="center"/>
        <w:rPr>
          <w:rFonts w:ascii="黑体" w:hAnsi="黑体" w:cs="黑体"/>
          <w:bCs/>
          <w:sz w:val="36"/>
          <w:szCs w:val="36"/>
          <w:lang w:val="zh-CN" w:eastAsia="zh-CN"/>
        </w:rPr>
      </w:pPr>
      <w:bookmarkStart w:id="141" w:name="_Toc487709367"/>
      <w:bookmarkStart w:id="142" w:name="_Toc23910"/>
      <w:r>
        <w:rPr>
          <w:rFonts w:hint="eastAsia" w:ascii="黑体" w:hAnsi="黑体" w:cs="黑体"/>
          <w:bCs/>
          <w:sz w:val="36"/>
          <w:szCs w:val="36"/>
          <w:lang w:val="zh-CN" w:eastAsia="zh-CN"/>
        </w:rPr>
        <w:t>第四节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 xml:space="preserve"> 凋落物腐殖化测定</w:t>
      </w:r>
      <w:bookmarkEnd w:id="141"/>
      <w:bookmarkEnd w:id="142"/>
    </w:p>
    <w:p>
      <w:pPr>
        <w:pStyle w:val="4"/>
        <w:spacing w:before="163" w:beforeLines="50" w:after="163" w:afterLines="50" w:line="360" w:lineRule="auto"/>
        <w:jc w:val="both"/>
        <w:rPr>
          <w:rFonts w:cs="Times New Roman"/>
          <w:bCs w:val="0"/>
          <w:kern w:val="0"/>
          <w:sz w:val="28"/>
          <w:szCs w:val="28"/>
          <w:lang w:val="zh-CN"/>
        </w:rPr>
      </w:pPr>
      <w:bookmarkStart w:id="143" w:name="_Toc11999"/>
      <w:bookmarkStart w:id="144" w:name="_Toc487709368"/>
      <w:r>
        <w:rPr>
          <w:rFonts w:hint="eastAsia" w:cs="Times New Roman"/>
          <w:bCs w:val="0"/>
          <w:kern w:val="0"/>
          <w:sz w:val="28"/>
          <w:szCs w:val="28"/>
          <w:lang w:val="zh-CN"/>
        </w:rPr>
        <w:t>4.1  凋落物腐殖物质光学特性测定</w:t>
      </w:r>
      <w:bookmarkEnd w:id="143"/>
      <w:bookmarkEnd w:id="144"/>
    </w:p>
    <w:p>
      <w:pPr>
        <w:pStyle w:val="35"/>
        <w:spacing w:before="163" w:beforeLines="50" w:after="163" w:afterLines="50" w:line="360" w:lineRule="auto"/>
        <w:ind w:firstLineChars="0"/>
        <w:rPr>
          <w:b/>
          <w:bCs/>
          <w:sz w:val="28"/>
          <w:szCs w:val="28"/>
        </w:rPr>
      </w:pPr>
      <w:r>
        <w:rPr>
          <w:b/>
          <w:bCs/>
          <w:sz w:val="28"/>
          <w:szCs w:val="28"/>
        </w:rPr>
        <w:t xml:space="preserve">(1)  </w:t>
      </w:r>
      <w:r>
        <w:rPr>
          <w:rFonts w:hint="eastAsia"/>
          <w:b/>
          <w:bCs/>
          <w:sz w:val="28"/>
          <w:szCs w:val="28"/>
        </w:rPr>
        <w:t>试剂制备</w:t>
      </w:r>
    </w:p>
    <w:p>
      <w:pPr>
        <w:pStyle w:val="31"/>
        <w:numPr>
          <w:ilvl w:val="0"/>
          <w:numId w:val="150"/>
        </w:numPr>
        <w:spacing w:before="163" w:beforeLines="50" w:after="163" w:afterLines="50"/>
        <w:ind w:left="0" w:firstLine="480"/>
        <w:rPr>
          <w:rFonts w:hAnsiTheme="majorEastAsia"/>
        </w:rPr>
      </w:pPr>
      <w:r>
        <w:t>NaOH</w:t>
      </w:r>
      <w:r>
        <w:rPr>
          <w:rFonts w:hAnsiTheme="majorEastAsia"/>
        </w:rPr>
        <w:t>和</w:t>
      </w:r>
      <w:r>
        <w:t>Na</w:t>
      </w:r>
      <w:r>
        <w:rPr>
          <w:vertAlign w:val="subscript"/>
        </w:rPr>
        <w:t>4</w:t>
      </w:r>
      <w:r>
        <w:t>P</w:t>
      </w:r>
      <w:r>
        <w:rPr>
          <w:vertAlign w:val="subscript"/>
        </w:rPr>
        <w:t>2</w:t>
      </w:r>
      <w:r>
        <w:t>O</w:t>
      </w:r>
      <w:r>
        <w:rPr>
          <w:vertAlign w:val="subscript"/>
        </w:rPr>
        <w:t>7</w:t>
      </w:r>
      <w:r>
        <w:t>·10H</w:t>
      </w:r>
      <w:r>
        <w:rPr>
          <w:vertAlign w:val="subscript"/>
        </w:rPr>
        <w:t>2</w:t>
      </w:r>
      <w:r>
        <w:t>O</w:t>
      </w:r>
      <w:r>
        <w:rPr>
          <w:rFonts w:hAnsiTheme="majorEastAsia"/>
        </w:rPr>
        <w:t>混合提取液</w:t>
      </w:r>
      <w:r>
        <w:rPr>
          <w:rFonts w:hint="eastAsia" w:hAnsiTheme="majorEastAsia"/>
        </w:rPr>
        <w:t>(</w:t>
      </w:r>
      <w:r>
        <w:t>0.1 mol L</w:t>
      </w:r>
      <w:r>
        <w:rPr>
          <w:vertAlign w:val="superscript"/>
        </w:rPr>
        <w:t>-1</w:t>
      </w:r>
      <w:r>
        <w:rPr>
          <w:rFonts w:hint="eastAsia" w:hAnsiTheme="majorEastAsia"/>
        </w:rPr>
        <w:t>)：称取氢氧化钠20</w:t>
      </w:r>
      <w:r>
        <w:rPr>
          <w:rFonts w:hAnsiTheme="majorEastAsia"/>
        </w:rPr>
        <w:t xml:space="preserve"> </w:t>
      </w:r>
      <w:r>
        <w:rPr>
          <w:rFonts w:hint="eastAsia" w:hAnsiTheme="majorEastAsia"/>
        </w:rPr>
        <w:t>g和十水合焦磷酸钠223</w:t>
      </w:r>
      <w:r>
        <w:rPr>
          <w:rFonts w:hAnsiTheme="majorEastAsia"/>
        </w:rPr>
        <w:t xml:space="preserve"> </w:t>
      </w:r>
      <w:r>
        <w:rPr>
          <w:rFonts w:hint="eastAsia" w:hAnsiTheme="majorEastAsia"/>
        </w:rPr>
        <w:t>g，将称取的药品放入烧杯，用量筒量取1.5</w:t>
      </w:r>
      <w:r>
        <w:rPr>
          <w:rFonts w:hAnsiTheme="majorEastAsia"/>
        </w:rPr>
        <w:t xml:space="preserve"> </w:t>
      </w:r>
      <w:r>
        <w:rPr>
          <w:rFonts w:hint="eastAsia" w:hAnsiTheme="majorEastAsia"/>
        </w:rPr>
        <w:t>L-2</w:t>
      </w:r>
      <w:r>
        <w:rPr>
          <w:rFonts w:hAnsiTheme="majorEastAsia"/>
        </w:rPr>
        <w:t xml:space="preserve"> </w:t>
      </w:r>
      <w:r>
        <w:rPr>
          <w:rFonts w:hint="eastAsia" w:hAnsiTheme="majorEastAsia"/>
        </w:rPr>
        <w:t>L蒸馏水于烧杯将药品溶解(为加速药品溶解，可以放入水浴锅中进行加热)，待其冷却后，再定容至5</w:t>
      </w:r>
      <w:r>
        <w:rPr>
          <w:rFonts w:hAnsiTheme="majorEastAsia"/>
        </w:rPr>
        <w:t xml:space="preserve"> </w:t>
      </w:r>
      <w:r>
        <w:rPr>
          <w:rFonts w:hint="eastAsia" w:hAnsiTheme="majorEastAsia"/>
        </w:rPr>
        <w:t>L；</w:t>
      </w:r>
    </w:p>
    <w:p>
      <w:pPr>
        <w:pStyle w:val="31"/>
        <w:numPr>
          <w:ilvl w:val="0"/>
          <w:numId w:val="150"/>
        </w:numPr>
        <w:spacing w:before="163" w:beforeLines="50" w:after="163" w:afterLines="50"/>
        <w:ind w:left="0" w:firstLine="480"/>
        <w:rPr>
          <w:rFonts w:hAnsiTheme="majorEastAsia"/>
        </w:rPr>
      </w:pPr>
      <w:r>
        <w:rPr>
          <w:rFonts w:cs="Times New Roman" w:eastAsiaTheme="majorEastAsia"/>
        </w:rPr>
        <w:t>NaHCO</w:t>
      </w:r>
      <w:r>
        <w:rPr>
          <w:rFonts w:cs="Times New Roman" w:eastAsiaTheme="majorEastAsia"/>
          <w:vertAlign w:val="subscript"/>
        </w:rPr>
        <w:t>3</w:t>
      </w:r>
      <w:r>
        <w:rPr>
          <w:rFonts w:hint="eastAsia" w:cs="Times New Roman" w:eastAsiaTheme="majorEastAsia"/>
        </w:rPr>
        <w:t>(</w:t>
      </w:r>
      <w:r>
        <w:rPr>
          <w:rFonts w:cs="Times New Roman" w:eastAsiaTheme="majorEastAsia"/>
        </w:rPr>
        <w:t>0.05 mol L</w:t>
      </w:r>
      <w:r>
        <w:rPr>
          <w:rFonts w:cs="Times New Roman" w:eastAsiaTheme="majorEastAsia"/>
          <w:vertAlign w:val="superscript"/>
        </w:rPr>
        <w:t>-1</w:t>
      </w:r>
      <w:r>
        <w:rPr>
          <w:rFonts w:hint="eastAsia" w:cs="Times New Roman" w:eastAsiaTheme="majorEastAsia"/>
        </w:rPr>
        <w:t>)：称取碳酸氢钠4.2</w:t>
      </w:r>
      <w:r>
        <w:rPr>
          <w:rFonts w:cs="Times New Roman" w:eastAsiaTheme="majorEastAsia"/>
        </w:rPr>
        <w:t xml:space="preserve"> </w:t>
      </w:r>
      <w:r>
        <w:rPr>
          <w:rFonts w:hint="eastAsia" w:cs="Times New Roman" w:eastAsiaTheme="majorEastAsia"/>
        </w:rPr>
        <w:t>g溶于少量蒸馏水，再定容至1</w:t>
      </w:r>
      <w:r>
        <w:rPr>
          <w:rFonts w:cs="Times New Roman" w:eastAsiaTheme="majorEastAsia"/>
        </w:rPr>
        <w:t xml:space="preserve"> </w:t>
      </w:r>
      <w:r>
        <w:rPr>
          <w:rFonts w:hint="eastAsia" w:cs="Times New Roman" w:eastAsiaTheme="majorEastAsia"/>
        </w:rPr>
        <w:t>L。</w:t>
      </w:r>
    </w:p>
    <w:p>
      <w:pPr>
        <w:pStyle w:val="35"/>
        <w:spacing w:before="163" w:beforeLines="50" w:after="163" w:afterLines="50" w:line="360" w:lineRule="auto"/>
        <w:ind w:firstLineChars="0"/>
        <w:rPr>
          <w:b/>
          <w:bCs/>
          <w:sz w:val="28"/>
          <w:szCs w:val="28"/>
        </w:rPr>
      </w:pPr>
      <w:r>
        <w:rPr>
          <w:b/>
          <w:bCs/>
          <w:sz w:val="28"/>
          <w:szCs w:val="28"/>
        </w:rPr>
        <w:t xml:space="preserve">(2)  </w:t>
      </w:r>
      <w:r>
        <w:rPr>
          <w:rFonts w:hint="eastAsia"/>
          <w:b/>
          <w:bCs/>
          <w:sz w:val="28"/>
          <w:szCs w:val="28"/>
        </w:rPr>
        <w:t>测定步骤</w:t>
      </w:r>
    </w:p>
    <w:p>
      <w:pPr>
        <w:pStyle w:val="31"/>
        <w:numPr>
          <w:ilvl w:val="0"/>
          <w:numId w:val="151"/>
        </w:numPr>
        <w:spacing w:before="163" w:beforeLines="50" w:after="163" w:afterLines="50"/>
        <w:ind w:left="0" w:firstLine="480"/>
        <w:rPr>
          <w:rFonts w:hAnsiTheme="majorEastAsia"/>
        </w:rPr>
      </w:pPr>
      <w:r>
        <w:rPr>
          <w:rFonts w:hint="eastAsia"/>
          <w:bCs/>
        </w:rPr>
        <w:t>光学特性待测液提取：</w:t>
      </w:r>
      <w:r>
        <w:t>ΔlogK</w:t>
      </w:r>
      <w:r>
        <w:rPr>
          <w:rFonts w:hAnsiTheme="majorEastAsia"/>
        </w:rPr>
        <w:t>、</w:t>
      </w:r>
      <w:r>
        <w:t>E4/E6</w:t>
      </w:r>
      <w:r>
        <w:rPr>
          <w:rFonts w:hAnsiTheme="majorEastAsia"/>
        </w:rPr>
        <w:t>和</w:t>
      </w:r>
      <w:r>
        <w:t>A600/C</w:t>
      </w:r>
      <w:r>
        <w:rPr>
          <w:rFonts w:hAnsiTheme="majorEastAsia"/>
        </w:rPr>
        <w:t>的测定参考</w:t>
      </w:r>
      <w:r>
        <w:t>Chenet al.</w:t>
      </w:r>
      <w:r>
        <w:rPr>
          <w:rFonts w:hAnsiTheme="majorEastAsia"/>
        </w:rPr>
        <w:t>的方法。称取风干样品</w:t>
      </w:r>
      <w:r>
        <w:t>1.00 g</w:t>
      </w:r>
      <w:r>
        <w:rPr>
          <w:rFonts w:hAnsiTheme="majorEastAsia"/>
        </w:rPr>
        <w:t>于</w:t>
      </w:r>
      <w:r>
        <w:t>150 mL</w:t>
      </w:r>
      <w:r>
        <w:rPr>
          <w:rFonts w:hAnsiTheme="majorEastAsia"/>
        </w:rPr>
        <w:t>锥形瓶，加</w:t>
      </w:r>
      <w:r>
        <w:t>100 mL 0.1 mol L</w:t>
      </w:r>
      <w:r>
        <w:rPr>
          <w:vertAlign w:val="superscript"/>
        </w:rPr>
        <w:t xml:space="preserve">-1 </w:t>
      </w:r>
      <w:r>
        <w:t>NaOH</w:t>
      </w:r>
      <w:r>
        <w:rPr>
          <w:rFonts w:hAnsiTheme="majorEastAsia"/>
        </w:rPr>
        <w:t>和</w:t>
      </w:r>
      <w:r>
        <w:t>Na</w:t>
      </w:r>
      <w:r>
        <w:rPr>
          <w:vertAlign w:val="subscript"/>
        </w:rPr>
        <w:t>4</w:t>
      </w:r>
      <w:r>
        <w:t>P</w:t>
      </w:r>
      <w:r>
        <w:rPr>
          <w:vertAlign w:val="subscript"/>
        </w:rPr>
        <w:t>2</w:t>
      </w:r>
      <w:r>
        <w:t>O</w:t>
      </w:r>
      <w:r>
        <w:rPr>
          <w:vertAlign w:val="subscript"/>
        </w:rPr>
        <w:t>7</w:t>
      </w:r>
      <w:r>
        <w:t>·10H</w:t>
      </w:r>
      <w:r>
        <w:rPr>
          <w:vertAlign w:val="subscript"/>
        </w:rPr>
        <w:t>2</w:t>
      </w:r>
      <w:r>
        <w:t>O</w:t>
      </w:r>
      <w:r>
        <w:rPr>
          <w:rFonts w:hAnsiTheme="majorEastAsia"/>
        </w:rPr>
        <w:t>混合提取液，加塞振荡</w:t>
      </w:r>
      <w:r>
        <w:t>10 min</w:t>
      </w:r>
      <w:r>
        <w:rPr>
          <w:rFonts w:hAnsiTheme="majorEastAsia"/>
        </w:rPr>
        <w:t>，沸水浴</w:t>
      </w:r>
      <w:r>
        <w:t>1 h</w:t>
      </w:r>
      <w:r>
        <w:rPr>
          <w:rFonts w:hAnsiTheme="majorEastAsia"/>
        </w:rPr>
        <w:t>，待冷却后过滤，于</w:t>
      </w:r>
      <w:r>
        <w:t>3 000 r min</w:t>
      </w:r>
      <w:r>
        <w:rPr>
          <w:vertAlign w:val="superscript"/>
        </w:rPr>
        <w:t>-1</w:t>
      </w:r>
      <w:r>
        <w:rPr>
          <w:rFonts w:hAnsiTheme="majorEastAsia"/>
        </w:rPr>
        <w:t>离心</w:t>
      </w:r>
      <w:r>
        <w:t>10 min</w:t>
      </w:r>
      <w:r>
        <w:rPr>
          <w:rFonts w:hAnsiTheme="majorEastAsia"/>
        </w:rPr>
        <w:t>，再过</w:t>
      </w:r>
      <w:r>
        <w:t>0.45 μm</w:t>
      </w:r>
      <w:r>
        <w:rPr>
          <w:rFonts w:hAnsiTheme="majorEastAsia"/>
        </w:rPr>
        <w:t>滤膜，滤液为待测液</w:t>
      </w:r>
      <w:r>
        <w:rPr>
          <w:rFonts w:hint="eastAsia" w:hAnsiTheme="majorEastAsia"/>
        </w:rPr>
        <w:t>；</w:t>
      </w:r>
    </w:p>
    <w:p>
      <w:pPr>
        <w:pStyle w:val="31"/>
        <w:numPr>
          <w:ilvl w:val="0"/>
          <w:numId w:val="151"/>
        </w:numPr>
        <w:spacing w:before="163" w:beforeLines="50" w:after="163" w:afterLines="50"/>
        <w:ind w:left="0" w:firstLine="480"/>
        <w:rPr>
          <w:rFonts w:hAnsiTheme="majorEastAsia"/>
        </w:rPr>
      </w:pPr>
      <w:r>
        <w:rPr>
          <w:rFonts w:cs="Times New Roman" w:hAnsiTheme="majorEastAsia" w:eastAsiaTheme="majorEastAsia"/>
        </w:rPr>
        <w:t>取待测液</w:t>
      </w:r>
      <w:r>
        <w:rPr>
          <w:rFonts w:cs="Times New Roman" w:eastAsiaTheme="majorEastAsia"/>
        </w:rPr>
        <w:t>10 mL</w:t>
      </w:r>
      <w:r>
        <w:rPr>
          <w:rFonts w:cs="Times New Roman" w:hAnsiTheme="majorEastAsia" w:eastAsiaTheme="majorEastAsia"/>
        </w:rPr>
        <w:t>，加</w:t>
      </w:r>
      <w:r>
        <w:rPr>
          <w:rFonts w:cs="Times New Roman" w:eastAsiaTheme="majorEastAsia"/>
        </w:rPr>
        <w:t>0.05 mol L</w:t>
      </w:r>
      <w:r>
        <w:rPr>
          <w:rFonts w:cs="Times New Roman" w:eastAsiaTheme="majorEastAsia"/>
          <w:vertAlign w:val="superscript"/>
        </w:rPr>
        <w:t>-1</w:t>
      </w:r>
      <w:r>
        <w:rPr>
          <w:rFonts w:cs="Times New Roman" w:eastAsiaTheme="majorEastAsia"/>
        </w:rPr>
        <w:t xml:space="preserve"> NaHCO</w:t>
      </w:r>
      <w:r>
        <w:rPr>
          <w:rFonts w:cs="Times New Roman" w:eastAsiaTheme="majorEastAsia"/>
          <w:vertAlign w:val="subscript"/>
        </w:rPr>
        <w:t>3</w:t>
      </w:r>
      <w:r>
        <w:rPr>
          <w:rFonts w:cs="Times New Roman" w:hAnsiTheme="majorEastAsia" w:eastAsiaTheme="majorEastAsia"/>
        </w:rPr>
        <w:t>调节</w:t>
      </w:r>
      <w:r>
        <w:rPr>
          <w:rFonts w:cs="Times New Roman" w:eastAsiaTheme="majorEastAsia"/>
        </w:rPr>
        <w:t>pH</w:t>
      </w:r>
      <w:r>
        <w:rPr>
          <w:rFonts w:cs="Times New Roman" w:hAnsiTheme="majorEastAsia" w:eastAsiaTheme="majorEastAsia"/>
        </w:rPr>
        <w:t>至</w:t>
      </w:r>
      <w:r>
        <w:rPr>
          <w:rFonts w:cs="Times New Roman" w:eastAsiaTheme="majorEastAsia"/>
        </w:rPr>
        <w:t>7-8</w:t>
      </w:r>
      <w:r>
        <w:rPr>
          <w:rFonts w:cs="Times New Roman" w:hAnsiTheme="majorEastAsia" w:eastAsiaTheme="majorEastAsia"/>
        </w:rPr>
        <w:t>，用分光光度计</w:t>
      </w:r>
      <w:r>
        <w:rPr>
          <w:rFonts w:cs="Times New Roman" w:eastAsiaTheme="majorEastAsia"/>
        </w:rPr>
        <w:t>(TU- 1901, Puxi, Beijing, China)</w:t>
      </w:r>
      <w:r>
        <w:rPr>
          <w:rFonts w:cs="Times New Roman" w:hAnsiTheme="majorEastAsia" w:eastAsiaTheme="majorEastAsia"/>
        </w:rPr>
        <w:t>测定</w:t>
      </w:r>
      <w:r>
        <w:rPr>
          <w:rFonts w:cs="Times New Roman" w:eastAsiaTheme="majorEastAsia"/>
        </w:rPr>
        <w:t>400 nm</w:t>
      </w:r>
      <w:r>
        <w:rPr>
          <w:rFonts w:cs="Times New Roman" w:hAnsiTheme="majorEastAsia" w:eastAsiaTheme="majorEastAsia"/>
        </w:rPr>
        <w:t>、</w:t>
      </w:r>
      <w:r>
        <w:rPr>
          <w:rFonts w:cs="Times New Roman" w:eastAsiaTheme="majorEastAsia"/>
        </w:rPr>
        <w:t>465 nm</w:t>
      </w:r>
      <w:r>
        <w:rPr>
          <w:rFonts w:cs="Times New Roman" w:hAnsiTheme="majorEastAsia" w:eastAsiaTheme="majorEastAsia"/>
        </w:rPr>
        <w:t>、</w:t>
      </w:r>
      <w:r>
        <w:rPr>
          <w:rFonts w:cs="Times New Roman" w:eastAsiaTheme="majorEastAsia"/>
        </w:rPr>
        <w:t>600 nm</w:t>
      </w:r>
      <w:r>
        <w:rPr>
          <w:rFonts w:cs="Times New Roman" w:hAnsiTheme="majorEastAsia" w:eastAsiaTheme="majorEastAsia"/>
        </w:rPr>
        <w:t>和</w:t>
      </w:r>
      <w:r>
        <w:rPr>
          <w:rFonts w:cs="Times New Roman" w:eastAsiaTheme="majorEastAsia"/>
        </w:rPr>
        <w:t>665 nm</w:t>
      </w:r>
      <w:r>
        <w:rPr>
          <w:rFonts w:cs="Times New Roman" w:hAnsiTheme="majorEastAsia" w:eastAsiaTheme="majorEastAsia"/>
        </w:rPr>
        <w:t>处的吸光值</w:t>
      </w:r>
      <w:r>
        <w:rPr>
          <w:rFonts w:hint="eastAsia" w:cs="Times New Roman" w:hAnsiTheme="majorEastAsia" w:eastAsiaTheme="majorEastAsia"/>
        </w:rPr>
        <w:t>，用碱提取液作为对照进行测定。</w:t>
      </w:r>
    </w:p>
    <w:p>
      <w:pPr>
        <w:pStyle w:val="35"/>
        <w:spacing w:before="163" w:beforeLines="50" w:after="163" w:afterLines="50" w:line="360" w:lineRule="auto"/>
        <w:ind w:firstLineChars="0"/>
        <w:rPr>
          <w:b/>
          <w:bCs/>
          <w:sz w:val="28"/>
          <w:szCs w:val="28"/>
        </w:rPr>
      </w:pPr>
      <w:r>
        <w:rPr>
          <w:b/>
          <w:bCs/>
          <w:sz w:val="28"/>
          <w:szCs w:val="28"/>
        </w:rPr>
        <w:t xml:space="preserve">(3)  </w:t>
      </w:r>
      <w:r>
        <w:rPr>
          <w:rFonts w:hint="eastAsia"/>
          <w:b/>
          <w:bCs/>
          <w:sz w:val="28"/>
          <w:szCs w:val="28"/>
        </w:rPr>
        <w:t>结果计算</w:t>
      </w:r>
    </w:p>
    <w:p>
      <w:pPr>
        <w:spacing w:before="163" w:beforeLines="50" w:after="163" w:afterLines="50"/>
        <w:jc w:val="center"/>
        <w:rPr>
          <w:rFonts w:cs="Times New Roman"/>
        </w:rPr>
      </w:pPr>
      <w:r>
        <w:rPr>
          <w:rFonts w:cs="Times New Roman"/>
        </w:rPr>
        <w:t>ΔlogK=log(A</w:t>
      </w:r>
      <w:r>
        <w:rPr>
          <w:rFonts w:cs="Times New Roman"/>
          <w:vertAlign w:val="subscript"/>
        </w:rPr>
        <w:t>400</w:t>
      </w:r>
      <w:r>
        <w:rPr>
          <w:rFonts w:cs="Times New Roman"/>
        </w:rPr>
        <w:t>/A</w:t>
      </w:r>
      <w:r>
        <w:rPr>
          <w:rFonts w:cs="Times New Roman"/>
          <w:vertAlign w:val="subscript"/>
        </w:rPr>
        <w:t>600</w:t>
      </w:r>
      <w:r>
        <w:rPr>
          <w:rFonts w:cs="Times New Roman"/>
        </w:rPr>
        <w:t>)</w:t>
      </w:r>
    </w:p>
    <w:p>
      <w:pPr>
        <w:spacing w:before="163" w:beforeLines="50" w:after="163" w:afterLines="50"/>
        <w:jc w:val="center"/>
        <w:rPr>
          <w:rFonts w:cs="Times New Roman"/>
        </w:rPr>
      </w:pPr>
      <w:r>
        <w:rPr>
          <w:rFonts w:cs="Times New Roman"/>
        </w:rPr>
        <w:t>E4/E6=A</w:t>
      </w:r>
      <w:r>
        <w:rPr>
          <w:rFonts w:cs="Times New Roman"/>
          <w:vertAlign w:val="subscript"/>
        </w:rPr>
        <w:t>465</w:t>
      </w:r>
      <w:r>
        <w:rPr>
          <w:rFonts w:cs="Times New Roman"/>
        </w:rPr>
        <w:t>/A</w:t>
      </w:r>
      <w:r>
        <w:rPr>
          <w:rFonts w:cs="Times New Roman"/>
          <w:vertAlign w:val="subscript"/>
        </w:rPr>
        <w:t>665</w:t>
      </w:r>
    </w:p>
    <w:p>
      <w:pPr>
        <w:spacing w:before="50" w:after="50"/>
        <w:ind w:firstLine="480" w:firstLineChars="200"/>
        <w:rPr>
          <w:rFonts w:cs="Times New Roman" w:hAnsiTheme="minorEastAsia"/>
        </w:rPr>
      </w:pPr>
      <w:r>
        <w:rPr>
          <w:rFonts w:cs="Times New Roman" w:hAnsiTheme="minorEastAsia"/>
        </w:rPr>
        <w:t>式中，</w:t>
      </w:r>
      <w:r>
        <w:rPr>
          <w:rFonts w:cs="Times New Roman"/>
        </w:rPr>
        <w:t>A</w:t>
      </w:r>
      <w:r>
        <w:rPr>
          <w:rFonts w:cs="Times New Roman"/>
          <w:vertAlign w:val="subscript"/>
        </w:rPr>
        <w:t>400</w:t>
      </w:r>
      <w:r>
        <w:rPr>
          <w:rFonts w:cs="Times New Roman" w:hAnsiTheme="minorEastAsia"/>
        </w:rPr>
        <w:t>、</w:t>
      </w:r>
      <w:r>
        <w:rPr>
          <w:rFonts w:cs="Times New Roman"/>
        </w:rPr>
        <w:t>A</w:t>
      </w:r>
      <w:r>
        <w:rPr>
          <w:rFonts w:cs="Times New Roman"/>
          <w:vertAlign w:val="subscript"/>
        </w:rPr>
        <w:t>600</w:t>
      </w:r>
      <w:r>
        <w:rPr>
          <w:rFonts w:cs="Times New Roman" w:hAnsiTheme="minorEastAsia"/>
        </w:rPr>
        <w:t>、</w:t>
      </w:r>
      <w:r>
        <w:rPr>
          <w:rFonts w:cs="Times New Roman"/>
        </w:rPr>
        <w:t>A</w:t>
      </w:r>
      <w:r>
        <w:rPr>
          <w:rFonts w:cs="Times New Roman"/>
          <w:vertAlign w:val="subscript"/>
        </w:rPr>
        <w:t>465</w:t>
      </w:r>
      <w:r>
        <w:rPr>
          <w:rFonts w:cs="Times New Roman" w:hAnsiTheme="minorEastAsia"/>
        </w:rPr>
        <w:t>、</w:t>
      </w:r>
      <w:r>
        <w:rPr>
          <w:rFonts w:cs="Times New Roman"/>
        </w:rPr>
        <w:t>A</w:t>
      </w:r>
      <w:r>
        <w:rPr>
          <w:rFonts w:cs="Times New Roman"/>
          <w:vertAlign w:val="subscript"/>
        </w:rPr>
        <w:t>665</w:t>
      </w:r>
      <w:r>
        <w:rPr>
          <w:rFonts w:cs="Times New Roman" w:hAnsiTheme="minorEastAsia"/>
        </w:rPr>
        <w:t>分别为</w:t>
      </w:r>
      <w:r>
        <w:rPr>
          <w:rFonts w:cs="Times New Roman"/>
        </w:rPr>
        <w:t>400</w:t>
      </w:r>
      <w:r>
        <w:rPr>
          <w:rFonts w:cs="Times New Roman" w:hAnsiTheme="minorEastAsia"/>
        </w:rPr>
        <w:t>、</w:t>
      </w:r>
      <w:r>
        <w:rPr>
          <w:rFonts w:cs="Times New Roman"/>
        </w:rPr>
        <w:t>600</w:t>
      </w:r>
      <w:r>
        <w:rPr>
          <w:rFonts w:cs="Times New Roman" w:hAnsiTheme="minorEastAsia"/>
        </w:rPr>
        <w:t>、</w:t>
      </w:r>
      <w:r>
        <w:rPr>
          <w:rFonts w:cs="Times New Roman"/>
        </w:rPr>
        <w:t>465</w:t>
      </w:r>
      <w:r>
        <w:rPr>
          <w:rFonts w:cs="Times New Roman" w:hAnsiTheme="minorEastAsia"/>
        </w:rPr>
        <w:t>、</w:t>
      </w:r>
      <w:r>
        <w:rPr>
          <w:rFonts w:cs="Times New Roman"/>
        </w:rPr>
        <w:t>665 nm</w:t>
      </w:r>
      <w:r>
        <w:rPr>
          <w:rFonts w:cs="Times New Roman" w:hAnsiTheme="minorEastAsia"/>
        </w:rPr>
        <w:t>处吸光值</w:t>
      </w:r>
      <w:r>
        <w:rPr>
          <w:rFonts w:hint="eastAsia" w:cs="Times New Roman" w:hAnsiTheme="minorEastAsia"/>
        </w:rPr>
        <w:t>。</w:t>
      </w:r>
    </w:p>
    <w:p>
      <w:pPr>
        <w:pStyle w:val="4"/>
        <w:spacing w:before="163" w:beforeLines="50" w:after="163" w:afterLines="50" w:line="360" w:lineRule="auto"/>
        <w:jc w:val="both"/>
        <w:rPr>
          <w:rFonts w:cs="Times New Roman"/>
          <w:bCs w:val="0"/>
          <w:kern w:val="0"/>
          <w:sz w:val="28"/>
          <w:szCs w:val="28"/>
          <w:lang w:val="zh-CN"/>
        </w:rPr>
      </w:pPr>
      <w:bookmarkStart w:id="145" w:name="_Toc3868"/>
      <w:bookmarkStart w:id="146" w:name="_Toc487709369"/>
      <w:r>
        <w:rPr>
          <w:rFonts w:hint="eastAsia" w:cs="Times New Roman"/>
          <w:bCs w:val="0"/>
          <w:kern w:val="0"/>
          <w:sz w:val="28"/>
          <w:szCs w:val="28"/>
          <w:lang w:val="zh-CN"/>
        </w:rPr>
        <w:t xml:space="preserve">4.2 </w:t>
      </w:r>
      <w:r>
        <w:rPr>
          <w:rFonts w:cs="Times New Roman"/>
          <w:bCs w:val="0"/>
          <w:kern w:val="0"/>
          <w:sz w:val="28"/>
          <w:szCs w:val="28"/>
          <w:lang w:val="zh-CN"/>
        </w:rPr>
        <w:t xml:space="preserve"> </w:t>
      </w:r>
      <w:r>
        <w:rPr>
          <w:rFonts w:hint="eastAsia" w:cs="Times New Roman"/>
          <w:bCs w:val="0"/>
          <w:kern w:val="0"/>
          <w:sz w:val="28"/>
          <w:szCs w:val="28"/>
          <w:lang w:val="zh-CN"/>
        </w:rPr>
        <w:t>凋落物质组成成分测定</w:t>
      </w:r>
      <w:bookmarkEnd w:id="145"/>
      <w:bookmarkEnd w:id="146"/>
    </w:p>
    <w:p>
      <w:pPr>
        <w:pStyle w:val="35"/>
        <w:spacing w:before="163" w:beforeLines="50" w:after="163" w:afterLines="50" w:line="360" w:lineRule="auto"/>
        <w:ind w:firstLineChars="0"/>
        <w:rPr>
          <w:b/>
          <w:bCs/>
          <w:sz w:val="28"/>
          <w:szCs w:val="28"/>
        </w:rPr>
      </w:pPr>
      <w:r>
        <w:rPr>
          <w:b/>
          <w:bCs/>
          <w:sz w:val="28"/>
          <w:szCs w:val="28"/>
        </w:rPr>
        <w:t xml:space="preserve">(1)  </w:t>
      </w:r>
      <w:r>
        <w:rPr>
          <w:rFonts w:hint="eastAsia"/>
          <w:b/>
          <w:bCs/>
          <w:sz w:val="28"/>
          <w:szCs w:val="28"/>
        </w:rPr>
        <w:t>试剂制备</w:t>
      </w:r>
    </w:p>
    <w:p>
      <w:pPr>
        <w:pStyle w:val="31"/>
        <w:numPr>
          <w:ilvl w:val="0"/>
          <w:numId w:val="152"/>
        </w:numPr>
        <w:spacing w:before="163" w:beforeLines="50" w:after="163" w:afterLines="50"/>
        <w:ind w:left="0" w:firstLine="480"/>
        <w:rPr>
          <w:rFonts w:hAnsiTheme="majorEastAsia"/>
        </w:rPr>
      </w:pPr>
      <w:r>
        <w:t>NaOH</w:t>
      </w:r>
      <w:r>
        <w:rPr>
          <w:rFonts w:hAnsiTheme="majorEastAsia"/>
        </w:rPr>
        <w:t>和</w:t>
      </w:r>
      <w:r>
        <w:t>Na</w:t>
      </w:r>
      <w:r>
        <w:rPr>
          <w:vertAlign w:val="subscript"/>
        </w:rPr>
        <w:t>4</w:t>
      </w:r>
      <w:r>
        <w:t>P</w:t>
      </w:r>
      <w:r>
        <w:rPr>
          <w:vertAlign w:val="subscript"/>
        </w:rPr>
        <w:t>2</w:t>
      </w:r>
      <w:r>
        <w:t>O</w:t>
      </w:r>
      <w:r>
        <w:rPr>
          <w:vertAlign w:val="subscript"/>
        </w:rPr>
        <w:t>7</w:t>
      </w:r>
      <w:r>
        <w:t>·10H</w:t>
      </w:r>
      <w:r>
        <w:rPr>
          <w:vertAlign w:val="subscript"/>
        </w:rPr>
        <w:t>2</w:t>
      </w:r>
      <w:r>
        <w:t>O</w:t>
      </w:r>
      <w:r>
        <w:rPr>
          <w:rFonts w:hAnsiTheme="majorEastAsia"/>
        </w:rPr>
        <w:t>混合提取液</w:t>
      </w:r>
      <w:r>
        <w:rPr>
          <w:rFonts w:hint="eastAsia" w:hAnsiTheme="majorEastAsia"/>
        </w:rPr>
        <w:t>(</w:t>
      </w:r>
      <w:r>
        <w:t>0.1 mol L</w:t>
      </w:r>
      <w:r>
        <w:rPr>
          <w:vertAlign w:val="superscript"/>
        </w:rPr>
        <w:t>-1</w:t>
      </w:r>
      <w:r>
        <w:rPr>
          <w:rFonts w:hint="eastAsia" w:hAnsiTheme="majorEastAsia"/>
        </w:rPr>
        <w:t>)：称取氢氧化钠20</w:t>
      </w:r>
      <w:r>
        <w:rPr>
          <w:rFonts w:hAnsiTheme="majorEastAsia"/>
        </w:rPr>
        <w:t xml:space="preserve"> </w:t>
      </w:r>
      <w:r>
        <w:rPr>
          <w:rFonts w:hint="eastAsia" w:hAnsiTheme="majorEastAsia"/>
        </w:rPr>
        <w:t>g和十水合焦磷酸钠223</w:t>
      </w:r>
      <w:r>
        <w:rPr>
          <w:rFonts w:hAnsiTheme="majorEastAsia"/>
        </w:rPr>
        <w:t xml:space="preserve"> </w:t>
      </w:r>
      <w:r>
        <w:rPr>
          <w:rFonts w:hint="eastAsia" w:hAnsiTheme="majorEastAsia"/>
        </w:rPr>
        <w:t>g，将称取的药品放入烧杯，用量筒量取1.5</w:t>
      </w:r>
      <w:r>
        <w:rPr>
          <w:rFonts w:hAnsiTheme="majorEastAsia"/>
        </w:rPr>
        <w:t xml:space="preserve"> </w:t>
      </w:r>
      <w:r>
        <w:rPr>
          <w:rFonts w:hint="eastAsia" w:hAnsiTheme="majorEastAsia"/>
        </w:rPr>
        <w:t>L-2</w:t>
      </w:r>
      <w:r>
        <w:rPr>
          <w:rFonts w:hAnsiTheme="majorEastAsia"/>
        </w:rPr>
        <w:t xml:space="preserve"> </w:t>
      </w:r>
      <w:r>
        <w:rPr>
          <w:rFonts w:hint="eastAsia" w:hAnsiTheme="majorEastAsia"/>
        </w:rPr>
        <w:t>L蒸馏水于烧杯将药品溶解(为加速药品溶解，可以放入水浴锅中进行加热)，待其冷却后，再定容至5</w:t>
      </w:r>
      <w:r>
        <w:rPr>
          <w:rFonts w:hAnsiTheme="majorEastAsia"/>
        </w:rPr>
        <w:t xml:space="preserve"> </w:t>
      </w:r>
      <w:r>
        <w:rPr>
          <w:rFonts w:hint="eastAsia" w:hAnsiTheme="majorEastAsia"/>
        </w:rPr>
        <w:t>L；</w:t>
      </w:r>
    </w:p>
    <w:p>
      <w:pPr>
        <w:pStyle w:val="31"/>
        <w:numPr>
          <w:ilvl w:val="0"/>
          <w:numId w:val="152"/>
        </w:numPr>
        <w:spacing w:before="163" w:beforeLines="50" w:after="163" w:afterLines="50"/>
        <w:ind w:left="0" w:firstLine="480"/>
        <w:rPr>
          <w:rFonts w:hAnsiTheme="majorEastAsia"/>
        </w:rPr>
      </w:pPr>
      <w:r>
        <w:rPr>
          <w:rFonts w:cs="Times New Roman" w:eastAsiaTheme="majorEastAsia"/>
        </w:rPr>
        <w:t>0.5 mol L</w:t>
      </w:r>
      <w:r>
        <w:rPr>
          <w:rFonts w:cs="Times New Roman" w:eastAsiaTheme="majorEastAsia"/>
          <w:vertAlign w:val="superscript"/>
        </w:rPr>
        <w:t>-1</w:t>
      </w:r>
      <w:r>
        <w:rPr>
          <w:rFonts w:cs="Times New Roman" w:eastAsiaTheme="majorEastAsia"/>
        </w:rPr>
        <w:t xml:space="preserve"> H</w:t>
      </w:r>
      <w:r>
        <w:rPr>
          <w:rFonts w:cs="Times New Roman" w:eastAsiaTheme="majorEastAsia"/>
          <w:vertAlign w:val="subscript"/>
        </w:rPr>
        <w:t>2</w:t>
      </w:r>
      <w:r>
        <w:rPr>
          <w:rFonts w:cs="Times New Roman" w:eastAsiaTheme="majorEastAsia"/>
        </w:rPr>
        <w:t>SO</w:t>
      </w:r>
      <w:r>
        <w:rPr>
          <w:rFonts w:cs="Times New Roman" w:eastAsiaTheme="majorEastAsia"/>
          <w:vertAlign w:val="subscript"/>
        </w:rPr>
        <w:t>4</w:t>
      </w:r>
      <w:r>
        <w:rPr>
          <w:rFonts w:hint="eastAsia" w:cs="Times New Roman" w:eastAsiaTheme="majorEastAsia"/>
        </w:rPr>
        <w:t>：用移液管量取27</w:t>
      </w:r>
      <w:r>
        <w:rPr>
          <w:rFonts w:cs="Times New Roman" w:eastAsiaTheme="majorEastAsia"/>
        </w:rPr>
        <w:t xml:space="preserve"> </w:t>
      </w:r>
      <w:r>
        <w:rPr>
          <w:rFonts w:hint="eastAsia" w:cs="Times New Roman" w:eastAsiaTheme="majorEastAsia"/>
        </w:rPr>
        <w:t>ml浓硫酸于400</w:t>
      </w:r>
      <w:r>
        <w:rPr>
          <w:rFonts w:cs="Times New Roman" w:eastAsiaTheme="majorEastAsia"/>
        </w:rPr>
        <w:t xml:space="preserve"> </w:t>
      </w:r>
      <w:r>
        <w:rPr>
          <w:rFonts w:hint="eastAsia" w:cs="Times New Roman" w:eastAsiaTheme="majorEastAsia"/>
        </w:rPr>
        <w:t>ml蒸馏水中，待其冷却后，再定容至1</w:t>
      </w:r>
      <w:r>
        <w:rPr>
          <w:rFonts w:cs="Times New Roman" w:eastAsiaTheme="majorEastAsia"/>
        </w:rPr>
        <w:t xml:space="preserve"> </w:t>
      </w:r>
      <w:r>
        <w:rPr>
          <w:rFonts w:hint="eastAsia" w:cs="Times New Roman" w:eastAsiaTheme="majorEastAsia"/>
        </w:rPr>
        <w:t>L；</w:t>
      </w:r>
    </w:p>
    <w:p>
      <w:pPr>
        <w:pStyle w:val="31"/>
        <w:numPr>
          <w:ilvl w:val="0"/>
          <w:numId w:val="152"/>
        </w:numPr>
        <w:spacing w:before="163" w:beforeLines="50" w:after="163" w:afterLines="50"/>
        <w:ind w:left="0" w:firstLine="480"/>
        <w:rPr>
          <w:rFonts w:hAnsiTheme="majorEastAsia"/>
        </w:rPr>
      </w:pPr>
      <w:r>
        <w:rPr>
          <w:rFonts w:cs="Times New Roman" w:eastAsiaTheme="majorEastAsia"/>
        </w:rPr>
        <w:t>0.05 mol L</w:t>
      </w:r>
      <w:r>
        <w:rPr>
          <w:rFonts w:cs="Times New Roman" w:eastAsiaTheme="majorEastAsia"/>
          <w:vertAlign w:val="superscript"/>
        </w:rPr>
        <w:t>-1</w:t>
      </w:r>
      <w:r>
        <w:rPr>
          <w:rFonts w:cs="Times New Roman" w:eastAsiaTheme="majorEastAsia"/>
        </w:rPr>
        <w:t xml:space="preserve"> H</w:t>
      </w:r>
      <w:r>
        <w:rPr>
          <w:rFonts w:cs="Times New Roman" w:eastAsiaTheme="majorEastAsia"/>
          <w:vertAlign w:val="subscript"/>
        </w:rPr>
        <w:t>2</w:t>
      </w:r>
      <w:r>
        <w:rPr>
          <w:rFonts w:cs="Times New Roman" w:eastAsiaTheme="majorEastAsia"/>
        </w:rPr>
        <w:t>SO</w:t>
      </w:r>
      <w:r>
        <w:rPr>
          <w:rFonts w:cs="Times New Roman" w:eastAsiaTheme="majorEastAsia"/>
          <w:vertAlign w:val="subscript"/>
        </w:rPr>
        <w:t>4</w:t>
      </w:r>
      <w:r>
        <w:rPr>
          <w:rFonts w:hint="eastAsia" w:cs="Times New Roman" w:eastAsiaTheme="majorEastAsia"/>
        </w:rPr>
        <w:t>：将配置的</w:t>
      </w:r>
      <w:r>
        <w:rPr>
          <w:rFonts w:cs="Times New Roman" w:eastAsiaTheme="majorEastAsia"/>
        </w:rPr>
        <w:t>0.5 mol L</w:t>
      </w:r>
      <w:r>
        <w:rPr>
          <w:rFonts w:cs="Times New Roman" w:eastAsiaTheme="majorEastAsia"/>
          <w:vertAlign w:val="superscript"/>
        </w:rPr>
        <w:t>-1</w:t>
      </w:r>
      <w:r>
        <w:rPr>
          <w:rFonts w:cs="Times New Roman" w:eastAsiaTheme="majorEastAsia"/>
        </w:rPr>
        <w:t xml:space="preserve"> H</w:t>
      </w:r>
      <w:r>
        <w:rPr>
          <w:rFonts w:cs="Times New Roman" w:eastAsiaTheme="majorEastAsia"/>
          <w:vertAlign w:val="subscript"/>
        </w:rPr>
        <w:t>2</w:t>
      </w:r>
      <w:r>
        <w:rPr>
          <w:rFonts w:cs="Times New Roman" w:eastAsiaTheme="majorEastAsia"/>
        </w:rPr>
        <w:t>SO</w:t>
      </w:r>
      <w:r>
        <w:rPr>
          <w:rFonts w:cs="Times New Roman" w:eastAsiaTheme="majorEastAsia"/>
          <w:vertAlign w:val="subscript"/>
        </w:rPr>
        <w:t>4</w:t>
      </w:r>
      <w:r>
        <w:rPr>
          <w:rFonts w:hint="eastAsia" w:cs="Times New Roman" w:eastAsiaTheme="majorEastAsia"/>
        </w:rPr>
        <w:t>溶液稀释10倍，取200</w:t>
      </w:r>
      <w:r>
        <w:rPr>
          <w:rFonts w:cs="Times New Roman" w:eastAsiaTheme="majorEastAsia"/>
        </w:rPr>
        <w:t xml:space="preserve"> </w:t>
      </w:r>
      <w:r>
        <w:rPr>
          <w:rFonts w:hint="eastAsia" w:cs="Times New Roman" w:eastAsiaTheme="majorEastAsia"/>
        </w:rPr>
        <w:t>ml的</w:t>
      </w:r>
      <w:r>
        <w:rPr>
          <w:rFonts w:cs="Times New Roman" w:eastAsiaTheme="majorEastAsia"/>
        </w:rPr>
        <w:t>0.5 mol L</w:t>
      </w:r>
      <w:r>
        <w:rPr>
          <w:rFonts w:cs="Times New Roman" w:eastAsiaTheme="majorEastAsia"/>
          <w:vertAlign w:val="superscript"/>
        </w:rPr>
        <w:t>-1</w:t>
      </w:r>
      <w:r>
        <w:rPr>
          <w:rFonts w:cs="Times New Roman" w:eastAsiaTheme="majorEastAsia"/>
        </w:rPr>
        <w:t xml:space="preserve"> H</w:t>
      </w:r>
      <w:r>
        <w:rPr>
          <w:rFonts w:cs="Times New Roman" w:eastAsiaTheme="majorEastAsia"/>
          <w:vertAlign w:val="subscript"/>
        </w:rPr>
        <w:t>2</w:t>
      </w:r>
      <w:r>
        <w:rPr>
          <w:rFonts w:cs="Times New Roman" w:eastAsiaTheme="majorEastAsia"/>
        </w:rPr>
        <w:t>SO</w:t>
      </w:r>
      <w:r>
        <w:rPr>
          <w:rFonts w:cs="Times New Roman" w:eastAsiaTheme="majorEastAsia"/>
          <w:vertAlign w:val="subscript"/>
        </w:rPr>
        <w:t>4</w:t>
      </w:r>
      <w:r>
        <w:rPr>
          <w:rFonts w:hint="eastAsia" w:cs="Times New Roman" w:eastAsiaTheme="majorEastAsia"/>
        </w:rPr>
        <w:t>溶液将其稀释10倍，定容至2</w:t>
      </w:r>
      <w:r>
        <w:rPr>
          <w:rFonts w:cs="Times New Roman" w:eastAsiaTheme="majorEastAsia"/>
        </w:rPr>
        <w:t xml:space="preserve"> </w:t>
      </w:r>
      <w:r>
        <w:rPr>
          <w:rFonts w:hint="eastAsia" w:cs="Times New Roman" w:eastAsiaTheme="majorEastAsia"/>
        </w:rPr>
        <w:t>L；</w:t>
      </w:r>
    </w:p>
    <w:p>
      <w:pPr>
        <w:pStyle w:val="31"/>
        <w:numPr>
          <w:ilvl w:val="0"/>
          <w:numId w:val="152"/>
        </w:numPr>
        <w:spacing w:before="163" w:beforeLines="50" w:after="163" w:afterLines="50"/>
        <w:ind w:left="0" w:firstLine="480"/>
        <w:rPr>
          <w:rFonts w:hAnsiTheme="majorEastAsia"/>
        </w:rPr>
      </w:pPr>
      <w:r>
        <w:rPr>
          <w:rFonts w:cs="Times New Roman" w:eastAsiaTheme="majorEastAsia"/>
        </w:rPr>
        <w:t>0.05 mol L</w:t>
      </w:r>
      <w:r>
        <w:rPr>
          <w:rFonts w:cs="Times New Roman" w:eastAsiaTheme="majorEastAsia"/>
          <w:vertAlign w:val="superscript"/>
        </w:rPr>
        <w:t xml:space="preserve">-1 </w:t>
      </w:r>
      <w:r>
        <w:rPr>
          <w:rFonts w:cs="Times New Roman" w:eastAsiaTheme="majorEastAsia"/>
        </w:rPr>
        <w:t>NaOH</w:t>
      </w:r>
      <w:r>
        <w:rPr>
          <w:rFonts w:hint="eastAsia" w:cs="Times New Roman" w:eastAsiaTheme="majorEastAsia"/>
        </w:rPr>
        <w:t>：先配置</w:t>
      </w:r>
      <w:r>
        <w:rPr>
          <w:rFonts w:cs="Times New Roman" w:eastAsiaTheme="majorEastAsia"/>
        </w:rPr>
        <w:t>0.5 mol L</w:t>
      </w:r>
      <w:r>
        <w:rPr>
          <w:rFonts w:cs="Times New Roman" w:eastAsiaTheme="majorEastAsia"/>
          <w:vertAlign w:val="superscript"/>
        </w:rPr>
        <w:t xml:space="preserve">-1 </w:t>
      </w:r>
      <w:r>
        <w:rPr>
          <w:rFonts w:cs="Times New Roman" w:eastAsiaTheme="majorEastAsia"/>
        </w:rPr>
        <w:t>NaOH</w:t>
      </w:r>
      <w:r>
        <w:rPr>
          <w:rFonts w:hint="eastAsia" w:cs="Times New Roman" w:eastAsiaTheme="majorEastAsia"/>
        </w:rPr>
        <w:t>溶液，称取氢氧化钠8</w:t>
      </w:r>
      <w:r>
        <w:rPr>
          <w:rFonts w:cs="Times New Roman" w:eastAsiaTheme="majorEastAsia"/>
        </w:rPr>
        <w:t xml:space="preserve"> </w:t>
      </w:r>
      <w:r>
        <w:rPr>
          <w:rFonts w:hint="eastAsia" w:cs="Times New Roman" w:eastAsiaTheme="majorEastAsia"/>
        </w:rPr>
        <w:t>g溶于少量蒸馏水中，再定容至1</w:t>
      </w:r>
      <w:r>
        <w:rPr>
          <w:rFonts w:cs="Times New Roman" w:eastAsiaTheme="majorEastAsia"/>
        </w:rPr>
        <w:t xml:space="preserve"> </w:t>
      </w:r>
      <w:r>
        <w:rPr>
          <w:rFonts w:hint="eastAsia" w:cs="Times New Roman" w:eastAsiaTheme="majorEastAsia"/>
        </w:rPr>
        <w:t>L；将配置好的</w:t>
      </w:r>
      <w:r>
        <w:rPr>
          <w:rFonts w:cs="Times New Roman" w:eastAsiaTheme="majorEastAsia"/>
        </w:rPr>
        <w:t>0.5 mol L</w:t>
      </w:r>
      <w:r>
        <w:rPr>
          <w:rFonts w:cs="Times New Roman" w:eastAsiaTheme="majorEastAsia"/>
          <w:vertAlign w:val="superscript"/>
        </w:rPr>
        <w:t xml:space="preserve">-1 </w:t>
      </w:r>
      <w:r>
        <w:rPr>
          <w:rFonts w:cs="Times New Roman" w:eastAsiaTheme="majorEastAsia"/>
        </w:rPr>
        <w:t>NaOH</w:t>
      </w:r>
      <w:r>
        <w:rPr>
          <w:rFonts w:hint="eastAsia" w:cs="Times New Roman" w:eastAsiaTheme="majorEastAsia"/>
        </w:rPr>
        <w:t>溶液稀释10倍为</w:t>
      </w:r>
      <w:r>
        <w:rPr>
          <w:rFonts w:cs="Times New Roman" w:eastAsiaTheme="majorEastAsia"/>
        </w:rPr>
        <w:t>0.05 mol L</w:t>
      </w:r>
      <w:r>
        <w:rPr>
          <w:rFonts w:cs="Times New Roman" w:eastAsiaTheme="majorEastAsia"/>
          <w:vertAlign w:val="superscript"/>
        </w:rPr>
        <w:t xml:space="preserve">-1 </w:t>
      </w:r>
      <w:r>
        <w:rPr>
          <w:rFonts w:cs="Times New Roman" w:eastAsiaTheme="majorEastAsia"/>
        </w:rPr>
        <w:t>NaOH</w:t>
      </w:r>
      <w:r>
        <w:rPr>
          <w:rFonts w:hint="eastAsia" w:cs="Times New Roman" w:eastAsiaTheme="majorEastAsia"/>
        </w:rPr>
        <w:t>溶液。</w:t>
      </w:r>
    </w:p>
    <w:p>
      <w:pPr>
        <w:pStyle w:val="35"/>
        <w:spacing w:before="163" w:beforeLines="50" w:after="163" w:afterLines="50" w:line="360" w:lineRule="auto"/>
        <w:ind w:firstLineChars="0"/>
        <w:rPr>
          <w:b/>
          <w:bCs/>
          <w:sz w:val="28"/>
          <w:szCs w:val="28"/>
        </w:rPr>
      </w:pPr>
      <w:r>
        <w:rPr>
          <w:b/>
          <w:bCs/>
          <w:sz w:val="28"/>
          <w:szCs w:val="28"/>
        </w:rPr>
        <w:t xml:space="preserve">(2)  </w:t>
      </w:r>
      <w:r>
        <w:rPr>
          <w:rFonts w:hint="eastAsia"/>
          <w:b/>
          <w:bCs/>
          <w:sz w:val="28"/>
          <w:szCs w:val="28"/>
        </w:rPr>
        <w:t>测定步骤</w:t>
      </w:r>
    </w:p>
    <w:p>
      <w:pPr>
        <w:pStyle w:val="31"/>
        <w:numPr>
          <w:ilvl w:val="0"/>
          <w:numId w:val="153"/>
        </w:numPr>
        <w:spacing w:before="163" w:beforeLines="50" w:after="163" w:afterLines="50"/>
        <w:ind w:left="0" w:firstLine="480"/>
        <w:rPr>
          <w:rFonts w:hAnsiTheme="majorEastAsia"/>
        </w:rPr>
      </w:pPr>
      <w:r>
        <w:rPr>
          <w:rFonts w:hint="eastAsia"/>
        </w:rPr>
        <w:t>待测液的提取：</w:t>
      </w:r>
      <w:r>
        <w:rPr>
          <w:rFonts w:hAnsiTheme="majorEastAsia"/>
        </w:rPr>
        <w:t>称取风干样品</w:t>
      </w:r>
      <w:r>
        <w:t>1.00 g</w:t>
      </w:r>
      <w:r>
        <w:rPr>
          <w:rFonts w:hAnsiTheme="majorEastAsia"/>
        </w:rPr>
        <w:t>于</w:t>
      </w:r>
      <w:r>
        <w:t>150 mL</w:t>
      </w:r>
      <w:r>
        <w:rPr>
          <w:rFonts w:hAnsiTheme="majorEastAsia"/>
        </w:rPr>
        <w:t>锥形瓶，加</w:t>
      </w:r>
      <w:r>
        <w:t>100 mL 0.1 mol L</w:t>
      </w:r>
      <w:r>
        <w:rPr>
          <w:vertAlign w:val="superscript"/>
        </w:rPr>
        <w:t xml:space="preserve">-1 </w:t>
      </w:r>
      <w:r>
        <w:t>NaOH</w:t>
      </w:r>
      <w:r>
        <w:rPr>
          <w:rFonts w:hAnsiTheme="majorEastAsia"/>
        </w:rPr>
        <w:t>和</w:t>
      </w:r>
      <w:r>
        <w:t>Na</w:t>
      </w:r>
      <w:r>
        <w:rPr>
          <w:vertAlign w:val="subscript"/>
        </w:rPr>
        <w:t>4</w:t>
      </w:r>
      <w:r>
        <w:t>P</w:t>
      </w:r>
      <w:r>
        <w:rPr>
          <w:vertAlign w:val="subscript"/>
        </w:rPr>
        <w:t>2</w:t>
      </w:r>
      <w:r>
        <w:t>O</w:t>
      </w:r>
      <w:r>
        <w:rPr>
          <w:vertAlign w:val="subscript"/>
        </w:rPr>
        <w:t>7</w:t>
      </w:r>
      <w:r>
        <w:t>·10 H</w:t>
      </w:r>
      <w:r>
        <w:rPr>
          <w:vertAlign w:val="subscript"/>
        </w:rPr>
        <w:t>2</w:t>
      </w:r>
      <w:r>
        <w:t>O</w:t>
      </w:r>
      <w:r>
        <w:rPr>
          <w:rFonts w:hAnsiTheme="majorEastAsia"/>
        </w:rPr>
        <w:t>混合提取液，加塞振荡</w:t>
      </w:r>
      <w:r>
        <w:t>10 min</w:t>
      </w:r>
      <w:r>
        <w:rPr>
          <w:rFonts w:hAnsiTheme="majorEastAsia"/>
        </w:rPr>
        <w:t>，沸水浴</w:t>
      </w:r>
      <w:r>
        <w:t>1 h</w:t>
      </w:r>
      <w:r>
        <w:rPr>
          <w:rFonts w:hAnsiTheme="majorEastAsia"/>
        </w:rPr>
        <w:t>，待冷却后过滤，于</w:t>
      </w:r>
      <w:r>
        <w:t>3 000 r min</w:t>
      </w:r>
      <w:r>
        <w:rPr>
          <w:vertAlign w:val="superscript"/>
        </w:rPr>
        <w:t>-1</w:t>
      </w:r>
      <w:r>
        <w:rPr>
          <w:rFonts w:hAnsiTheme="majorEastAsia"/>
        </w:rPr>
        <w:t>离心</w:t>
      </w:r>
      <w:r>
        <w:t>10 min</w:t>
      </w:r>
      <w:r>
        <w:rPr>
          <w:rFonts w:hAnsiTheme="majorEastAsia"/>
        </w:rPr>
        <w:t>，再过</w:t>
      </w:r>
      <w:r>
        <w:t>0.45 μm</w:t>
      </w:r>
      <w:r>
        <w:rPr>
          <w:rFonts w:hAnsiTheme="majorEastAsia"/>
        </w:rPr>
        <w:t>滤膜，滤液为待测液</w:t>
      </w:r>
      <w:r>
        <w:rPr>
          <w:rFonts w:hint="eastAsia" w:hAnsiTheme="majorEastAsia"/>
        </w:rPr>
        <w:t>；</w:t>
      </w:r>
    </w:p>
    <w:p>
      <w:pPr>
        <w:pStyle w:val="31"/>
        <w:numPr>
          <w:ilvl w:val="0"/>
          <w:numId w:val="153"/>
        </w:numPr>
        <w:spacing w:before="163" w:beforeLines="50" w:after="163" w:afterLines="50"/>
        <w:ind w:left="0" w:firstLine="480"/>
        <w:rPr>
          <w:rFonts w:hAnsiTheme="majorEastAsia"/>
        </w:rPr>
      </w:pPr>
      <w:r>
        <w:rPr>
          <w:rFonts w:cs="Times New Roman" w:hAnsiTheme="majorEastAsia" w:eastAsiaTheme="majorEastAsia"/>
        </w:rPr>
        <w:t>取待测液</w:t>
      </w:r>
      <w:r>
        <w:rPr>
          <w:rFonts w:cs="Times New Roman" w:eastAsiaTheme="majorEastAsia"/>
        </w:rPr>
        <w:t>1 mL</w:t>
      </w:r>
      <w:r>
        <w:rPr>
          <w:rFonts w:cs="Times New Roman" w:hAnsiTheme="majorEastAsia" w:eastAsiaTheme="majorEastAsia"/>
        </w:rPr>
        <w:t>于</w:t>
      </w:r>
      <w:r>
        <w:rPr>
          <w:rFonts w:cs="Times New Roman" w:eastAsiaTheme="majorEastAsia"/>
        </w:rPr>
        <w:t>PE</w:t>
      </w:r>
      <w:r>
        <w:rPr>
          <w:rFonts w:cs="Times New Roman" w:hAnsiTheme="majorEastAsia" w:eastAsiaTheme="majorEastAsia"/>
        </w:rPr>
        <w:t>管，稀释</w:t>
      </w:r>
      <w:r>
        <w:rPr>
          <w:rFonts w:cs="Times New Roman" w:eastAsiaTheme="majorEastAsia"/>
        </w:rPr>
        <w:t>10</w:t>
      </w:r>
      <w:r>
        <w:rPr>
          <w:rFonts w:cs="Times New Roman" w:hAnsiTheme="majorEastAsia" w:eastAsiaTheme="majorEastAsia"/>
        </w:rPr>
        <w:t>倍，测定总腐殖质碳</w:t>
      </w:r>
      <w:r>
        <w:rPr>
          <w:rFonts w:cs="Times New Roman" w:eastAsiaTheme="majorEastAsia"/>
        </w:rPr>
        <w:t>(humus substances, HS)</w:t>
      </w:r>
      <w:r>
        <w:rPr>
          <w:rFonts w:hint="eastAsia" w:cs="Times New Roman" w:hAnsiTheme="majorEastAsia" w:eastAsiaTheme="majorEastAsia"/>
        </w:rPr>
        <w:t>；</w:t>
      </w:r>
    </w:p>
    <w:p>
      <w:pPr>
        <w:pStyle w:val="31"/>
        <w:numPr>
          <w:ilvl w:val="0"/>
          <w:numId w:val="153"/>
        </w:numPr>
        <w:spacing w:before="163" w:beforeLines="50" w:after="163" w:afterLines="50"/>
        <w:ind w:left="0" w:firstLine="480"/>
        <w:rPr>
          <w:rFonts w:hAnsiTheme="majorEastAsia"/>
        </w:rPr>
      </w:pPr>
      <w:r>
        <w:rPr>
          <w:rFonts w:cs="Times New Roman" w:hAnsiTheme="majorEastAsia" w:eastAsiaTheme="majorEastAsia"/>
        </w:rPr>
        <w:t>取待测液</w:t>
      </w:r>
      <w:r>
        <w:rPr>
          <w:rFonts w:cs="Times New Roman" w:eastAsiaTheme="majorEastAsia"/>
        </w:rPr>
        <w:t>20 mL</w:t>
      </w:r>
      <w:r>
        <w:rPr>
          <w:rFonts w:cs="Times New Roman" w:hAnsiTheme="majorEastAsia" w:eastAsiaTheme="majorEastAsia"/>
        </w:rPr>
        <w:t>于试管，加热近沸，逐滴加</w:t>
      </w:r>
      <w:r>
        <w:rPr>
          <w:rFonts w:cs="Times New Roman" w:eastAsiaTheme="majorEastAsia"/>
        </w:rPr>
        <w:t>0.5 mol L</w:t>
      </w:r>
      <w:r>
        <w:rPr>
          <w:rFonts w:cs="Times New Roman" w:eastAsiaTheme="majorEastAsia"/>
          <w:vertAlign w:val="superscript"/>
        </w:rPr>
        <w:t>-1</w:t>
      </w:r>
      <w:r>
        <w:rPr>
          <w:rFonts w:cs="Times New Roman" w:eastAsiaTheme="majorEastAsia"/>
        </w:rPr>
        <w:t xml:space="preserve"> H</w:t>
      </w:r>
      <w:r>
        <w:rPr>
          <w:rFonts w:cs="Times New Roman" w:eastAsiaTheme="majorEastAsia"/>
          <w:vertAlign w:val="subscript"/>
        </w:rPr>
        <w:t>2</w:t>
      </w:r>
      <w:r>
        <w:rPr>
          <w:rFonts w:cs="Times New Roman" w:eastAsiaTheme="majorEastAsia"/>
        </w:rPr>
        <w:t>SO</w:t>
      </w:r>
      <w:r>
        <w:rPr>
          <w:rFonts w:cs="Times New Roman" w:eastAsiaTheme="majorEastAsia"/>
          <w:vertAlign w:val="subscript"/>
        </w:rPr>
        <w:t>4</w:t>
      </w:r>
      <w:r>
        <w:rPr>
          <w:rFonts w:cs="Times New Roman" w:hAnsiTheme="majorEastAsia" w:eastAsiaTheme="majorEastAsia"/>
        </w:rPr>
        <w:t>至</w:t>
      </w:r>
      <w:r>
        <w:rPr>
          <w:rFonts w:cs="Times New Roman" w:eastAsiaTheme="majorEastAsia"/>
        </w:rPr>
        <w:t>pH 2 (</w:t>
      </w:r>
      <w:r>
        <w:rPr>
          <w:rFonts w:cs="Times New Roman" w:hAnsiTheme="majorEastAsia" w:eastAsiaTheme="majorEastAsia"/>
        </w:rPr>
        <w:t>絮状沉淀</w:t>
      </w:r>
      <w:r>
        <w:rPr>
          <w:rFonts w:cs="Times New Roman" w:eastAsiaTheme="majorEastAsia"/>
        </w:rPr>
        <w:t>)</w:t>
      </w:r>
      <w:r>
        <w:rPr>
          <w:rFonts w:cs="Times New Roman" w:hAnsiTheme="majorEastAsia" w:eastAsiaTheme="majorEastAsia"/>
        </w:rPr>
        <w:t>，于</w:t>
      </w:r>
      <w:r>
        <w:rPr>
          <w:rFonts w:cs="Times New Roman" w:eastAsiaTheme="majorEastAsia"/>
        </w:rPr>
        <w:t>80°C</w:t>
      </w:r>
      <w:r>
        <w:rPr>
          <w:rFonts w:cs="Times New Roman" w:hAnsiTheme="majorEastAsia" w:eastAsiaTheme="majorEastAsia"/>
        </w:rPr>
        <w:t>水浴</w:t>
      </w:r>
      <w:r>
        <w:rPr>
          <w:rFonts w:cs="Times New Roman" w:eastAsiaTheme="majorEastAsia"/>
        </w:rPr>
        <w:t>30 min</w:t>
      </w:r>
      <w:r>
        <w:rPr>
          <w:rFonts w:cs="Times New Roman" w:hAnsiTheme="majorEastAsia" w:eastAsiaTheme="majorEastAsia"/>
        </w:rPr>
        <w:t>，过夜。用</w:t>
      </w:r>
      <w:r>
        <w:rPr>
          <w:rFonts w:cs="Times New Roman" w:eastAsiaTheme="majorEastAsia"/>
        </w:rPr>
        <w:t>0.05 mol L</w:t>
      </w:r>
      <w:r>
        <w:rPr>
          <w:rFonts w:cs="Times New Roman" w:eastAsiaTheme="majorEastAsia"/>
          <w:vertAlign w:val="superscript"/>
        </w:rPr>
        <w:t>-1</w:t>
      </w:r>
      <w:r>
        <w:rPr>
          <w:rFonts w:cs="Times New Roman" w:eastAsiaTheme="majorEastAsia"/>
        </w:rPr>
        <w:t xml:space="preserve"> H</w:t>
      </w:r>
      <w:r>
        <w:rPr>
          <w:rFonts w:cs="Times New Roman" w:eastAsiaTheme="majorEastAsia"/>
          <w:vertAlign w:val="subscript"/>
        </w:rPr>
        <w:t>2</w:t>
      </w:r>
      <w:r>
        <w:rPr>
          <w:rFonts w:cs="Times New Roman" w:eastAsiaTheme="majorEastAsia"/>
        </w:rPr>
        <w:t>SO</w:t>
      </w:r>
      <w:r>
        <w:rPr>
          <w:rFonts w:cs="Times New Roman" w:eastAsiaTheme="majorEastAsia"/>
          <w:vertAlign w:val="subscript"/>
        </w:rPr>
        <w:t>4</w:t>
      </w:r>
      <w:r>
        <w:rPr>
          <w:rFonts w:cs="Times New Roman" w:hAnsiTheme="majorEastAsia" w:eastAsiaTheme="majorEastAsia"/>
        </w:rPr>
        <w:t>洗涤，过滤，沉淀为胡敏酸，滤液为富里酸。用热的</w:t>
      </w:r>
      <w:r>
        <w:rPr>
          <w:rFonts w:cs="Times New Roman" w:eastAsiaTheme="majorEastAsia"/>
        </w:rPr>
        <w:t>0.05 mol L</w:t>
      </w:r>
      <w:r>
        <w:rPr>
          <w:rFonts w:cs="Times New Roman" w:eastAsiaTheme="majorEastAsia"/>
          <w:vertAlign w:val="superscript"/>
        </w:rPr>
        <w:t xml:space="preserve">-1 </w:t>
      </w:r>
      <w:r>
        <w:rPr>
          <w:rFonts w:cs="Times New Roman" w:eastAsiaTheme="majorEastAsia"/>
        </w:rPr>
        <w:t>NaOH</w:t>
      </w:r>
      <w:r>
        <w:rPr>
          <w:rFonts w:cs="Times New Roman" w:hAnsiTheme="majorEastAsia" w:eastAsiaTheme="majorEastAsia"/>
        </w:rPr>
        <w:t>少量多次洗涤沉淀，过滤至</w:t>
      </w:r>
      <w:r>
        <w:rPr>
          <w:rFonts w:cs="Times New Roman" w:eastAsiaTheme="majorEastAsia"/>
        </w:rPr>
        <w:t>100 mL</w:t>
      </w:r>
      <w:r>
        <w:rPr>
          <w:rFonts w:cs="Times New Roman" w:hAnsiTheme="majorEastAsia" w:eastAsiaTheme="majorEastAsia"/>
        </w:rPr>
        <w:t>容量瓶，定容，取溶解的胡敏酸溶液过</w:t>
      </w:r>
      <w:r>
        <w:rPr>
          <w:rFonts w:cs="Times New Roman" w:eastAsiaTheme="majorEastAsia"/>
        </w:rPr>
        <w:t>0.45 μm</w:t>
      </w:r>
      <w:r>
        <w:rPr>
          <w:rFonts w:cs="Times New Roman" w:hAnsiTheme="majorEastAsia" w:eastAsiaTheme="majorEastAsia"/>
        </w:rPr>
        <w:t>滤膜，测定胡敏酸碳</w:t>
      </w:r>
      <w:r>
        <w:rPr>
          <w:rFonts w:cs="Times New Roman" w:eastAsiaTheme="majorEastAsia"/>
        </w:rPr>
        <w:t>(humic acid, HA)</w:t>
      </w:r>
      <w:r>
        <w:rPr>
          <w:rFonts w:cs="Times New Roman" w:hAnsiTheme="majorEastAsia" w:eastAsiaTheme="majorEastAsia"/>
        </w:rPr>
        <w:t>和富里酸碳</w:t>
      </w:r>
      <w:r>
        <w:rPr>
          <w:rFonts w:cs="Times New Roman" w:eastAsiaTheme="majorEastAsia"/>
        </w:rPr>
        <w:t>(fulvic acid, FA)</w:t>
      </w:r>
      <w:r>
        <w:rPr>
          <w:rFonts w:cs="Times New Roman" w:hAnsiTheme="majorEastAsia" w:eastAsiaTheme="majorEastAsia"/>
        </w:rPr>
        <w:t>。并由此计算胡敏素碳</w:t>
      </w:r>
      <w:r>
        <w:rPr>
          <w:rFonts w:cs="Times New Roman" w:eastAsiaTheme="majorEastAsia"/>
        </w:rPr>
        <w:t>(humin, Hm)</w:t>
      </w:r>
      <w:r>
        <w:rPr>
          <w:rFonts w:cs="Times New Roman" w:hAnsiTheme="majorEastAsia" w:eastAsiaTheme="majorEastAsia"/>
        </w:rPr>
        <w:t>、腐殖化度</w:t>
      </w:r>
      <w:r>
        <w:rPr>
          <w:rFonts w:cs="Times New Roman" w:eastAsiaTheme="majorEastAsia"/>
        </w:rPr>
        <w:t>(humification degree, HD)</w:t>
      </w:r>
      <w:r>
        <w:rPr>
          <w:rFonts w:cs="Times New Roman" w:hAnsiTheme="majorEastAsia" w:eastAsiaTheme="majorEastAsia"/>
        </w:rPr>
        <w:t>和腐殖化率</w:t>
      </w:r>
      <w:r>
        <w:rPr>
          <w:rFonts w:cs="Times New Roman" w:eastAsiaTheme="majorEastAsia"/>
        </w:rPr>
        <w:t>(</w:t>
      </w:r>
      <w:bookmarkStart w:id="147" w:name="OLE_LINK25"/>
      <w:r>
        <w:rPr>
          <w:rFonts w:cs="Times New Roman" w:eastAsiaTheme="majorEastAsia"/>
        </w:rPr>
        <w:t>humification ratio</w:t>
      </w:r>
      <w:bookmarkEnd w:id="147"/>
      <w:r>
        <w:rPr>
          <w:rFonts w:cs="Times New Roman" w:eastAsiaTheme="majorEastAsia"/>
        </w:rPr>
        <w:t>, HR)</w:t>
      </w:r>
      <w:r>
        <w:rPr>
          <w:rFonts w:hint="eastAsia" w:cs="Times New Roman" w:hAnsiTheme="majorEastAsia" w:eastAsiaTheme="majorEastAsia"/>
        </w:rPr>
        <w:t>；</w:t>
      </w:r>
    </w:p>
    <w:p>
      <w:pPr>
        <w:pStyle w:val="31"/>
        <w:numPr>
          <w:ilvl w:val="0"/>
          <w:numId w:val="153"/>
        </w:numPr>
        <w:spacing w:before="163" w:beforeLines="50" w:after="163" w:afterLines="50"/>
        <w:ind w:left="0" w:firstLine="480"/>
        <w:rPr>
          <w:rFonts w:hAnsiTheme="majorEastAsia"/>
        </w:rPr>
      </w:pPr>
      <w:r>
        <w:rPr>
          <w:rFonts w:cs="Times New Roman" w:hAnsiTheme="majorEastAsia" w:eastAsiaTheme="majorEastAsia"/>
        </w:rPr>
        <w:t>碳含量的测定使用</w:t>
      </w:r>
      <w:r>
        <w:rPr>
          <w:rFonts w:cs="Times New Roman" w:eastAsiaTheme="majorEastAsia"/>
        </w:rPr>
        <w:t>TOC</w:t>
      </w:r>
      <w:r>
        <w:rPr>
          <w:rFonts w:cs="Times New Roman" w:hAnsiTheme="majorEastAsia" w:eastAsiaTheme="majorEastAsia"/>
        </w:rPr>
        <w:t>进行。</w:t>
      </w:r>
    </w:p>
    <w:p>
      <w:pPr>
        <w:pStyle w:val="35"/>
        <w:spacing w:before="163" w:beforeLines="50" w:after="163" w:afterLines="50" w:line="360" w:lineRule="auto"/>
        <w:ind w:firstLineChars="0"/>
        <w:rPr>
          <w:b/>
          <w:bCs/>
          <w:sz w:val="28"/>
          <w:szCs w:val="28"/>
        </w:rPr>
      </w:pPr>
      <w:r>
        <w:rPr>
          <w:b/>
          <w:bCs/>
          <w:sz w:val="28"/>
          <w:szCs w:val="28"/>
        </w:rPr>
        <w:t xml:space="preserve">(3)  </w:t>
      </w:r>
      <w:r>
        <w:rPr>
          <w:rFonts w:hint="eastAsia"/>
          <w:b/>
          <w:bCs/>
          <w:sz w:val="28"/>
          <w:szCs w:val="28"/>
        </w:rPr>
        <w:t>结果计算</w:t>
      </w:r>
    </w:p>
    <w:p>
      <w:pPr>
        <w:spacing w:before="163" w:beforeLines="50" w:after="163" w:afterLines="50"/>
        <w:ind w:firstLine="480"/>
        <w:jc w:val="center"/>
        <w:rPr>
          <w:rFonts w:cs="Times New Roman"/>
        </w:rPr>
      </w:pPr>
      <w:r>
        <w:rPr>
          <w:rFonts w:cs="Times New Roman"/>
        </w:rPr>
        <w:t>Hm=HS-HA-FA</w:t>
      </w:r>
    </w:p>
    <w:p>
      <w:pPr>
        <w:spacing w:before="163" w:beforeLines="50" w:after="163" w:afterLines="50"/>
        <w:ind w:firstLine="480"/>
        <w:jc w:val="center"/>
        <w:rPr>
          <w:rFonts w:cs="Times New Roman"/>
        </w:rPr>
      </w:pPr>
      <w:r>
        <w:rPr>
          <w:rFonts w:cs="Times New Roman"/>
        </w:rPr>
        <w:t>HD=HS/OC</w:t>
      </w:r>
    </w:p>
    <w:p>
      <w:pPr>
        <w:spacing w:before="163" w:beforeLines="50" w:after="163" w:afterLines="50"/>
        <w:ind w:firstLine="480"/>
        <w:jc w:val="center"/>
        <w:rPr>
          <w:rFonts w:cs="Times New Roman"/>
        </w:rPr>
      </w:pPr>
      <w:r>
        <w:rPr>
          <w:rFonts w:cs="Times New Roman"/>
        </w:rPr>
        <w:t>HR=HD/Dt</w:t>
      </w:r>
    </w:p>
    <w:p>
      <w:pPr>
        <w:spacing w:before="163" w:beforeLines="50" w:after="163" w:afterLines="50"/>
        <w:ind w:firstLine="480" w:firstLineChars="200"/>
        <w:rPr>
          <w:rFonts w:hAnsiTheme="minorEastAsia"/>
        </w:rPr>
      </w:pPr>
      <w:r>
        <w:t>式中</w:t>
      </w:r>
      <w:r>
        <w:rPr>
          <w:rFonts w:hint="eastAsia"/>
        </w:rPr>
        <w:t>，</w:t>
      </w:r>
      <w:r>
        <w:t>Hm</w:t>
      </w:r>
      <w:r>
        <w:rPr>
          <w:rFonts w:hAnsiTheme="minorEastAsia"/>
        </w:rPr>
        <w:t>为胡敏素碳</w:t>
      </w:r>
      <w:r>
        <w:t>(humin, mg g</w:t>
      </w:r>
      <w:r>
        <w:rPr>
          <w:vertAlign w:val="superscript"/>
        </w:rPr>
        <w:t>-1</w:t>
      </w:r>
      <w:r>
        <w:t>)</w:t>
      </w:r>
      <w:r>
        <w:rPr>
          <w:rFonts w:hAnsiTheme="minorEastAsia"/>
        </w:rPr>
        <w:t>，</w:t>
      </w:r>
      <w:r>
        <w:t>HS</w:t>
      </w:r>
      <w:r>
        <w:rPr>
          <w:rFonts w:hAnsiTheme="minorEastAsia"/>
        </w:rPr>
        <w:t>为腐殖质碳</w:t>
      </w:r>
      <w:r>
        <w:t>(humic substances, mg g</w:t>
      </w:r>
      <w:r>
        <w:rPr>
          <w:vertAlign w:val="superscript"/>
        </w:rPr>
        <w:t>-1</w:t>
      </w:r>
      <w:r>
        <w:t>)</w:t>
      </w:r>
      <w:r>
        <w:rPr>
          <w:rFonts w:hAnsiTheme="minorEastAsia"/>
        </w:rPr>
        <w:t>，</w:t>
      </w:r>
      <w:r>
        <w:t>HA</w:t>
      </w:r>
      <w:r>
        <w:rPr>
          <w:rFonts w:hAnsiTheme="minorEastAsia"/>
        </w:rPr>
        <w:t>为胡敏酸碳</w:t>
      </w:r>
      <w:r>
        <w:t>(humic acid, mg g</w:t>
      </w:r>
      <w:r>
        <w:rPr>
          <w:vertAlign w:val="superscript"/>
        </w:rPr>
        <w:t>-1</w:t>
      </w:r>
      <w:r>
        <w:t>)</w:t>
      </w:r>
      <w:r>
        <w:rPr>
          <w:rFonts w:hAnsiTheme="minorEastAsia"/>
        </w:rPr>
        <w:t>，</w:t>
      </w:r>
      <w:r>
        <w:t>FA</w:t>
      </w:r>
      <w:r>
        <w:rPr>
          <w:rFonts w:hAnsiTheme="minorEastAsia"/>
        </w:rPr>
        <w:t>为富里酸</w:t>
      </w:r>
      <w:r>
        <w:t>(fulvic acid, mg g</w:t>
      </w:r>
      <w:r>
        <w:rPr>
          <w:vertAlign w:val="superscript"/>
        </w:rPr>
        <w:t>-1</w:t>
      </w:r>
      <w:r>
        <w:t>)</w:t>
      </w:r>
      <w:r>
        <w:rPr>
          <w:rFonts w:hAnsiTheme="minorEastAsia"/>
        </w:rPr>
        <w:t>，</w:t>
      </w:r>
      <w:r>
        <w:t>HD</w:t>
      </w:r>
      <w:r>
        <w:rPr>
          <w:rFonts w:hAnsiTheme="minorEastAsia"/>
        </w:rPr>
        <w:t>为腐殖化度</w:t>
      </w:r>
      <w:r>
        <w:t>(humification degree, %)</w:t>
      </w:r>
      <w:r>
        <w:rPr>
          <w:rFonts w:hAnsiTheme="minorEastAsia"/>
        </w:rPr>
        <w:t>，</w:t>
      </w:r>
      <w:r>
        <w:t>OC</w:t>
      </w:r>
      <w:r>
        <w:rPr>
          <w:rFonts w:hAnsiTheme="minorEastAsia"/>
        </w:rPr>
        <w:t>为有机碳</w:t>
      </w:r>
      <w:r>
        <w:t>(organic carbon, mg g</w:t>
      </w:r>
      <w:r>
        <w:rPr>
          <w:vertAlign w:val="superscript"/>
        </w:rPr>
        <w:t>-1</w:t>
      </w:r>
      <w:r>
        <w:t>)</w:t>
      </w:r>
      <w:r>
        <w:rPr>
          <w:rFonts w:hAnsiTheme="minorEastAsia"/>
        </w:rPr>
        <w:t>，</w:t>
      </w:r>
      <w:r>
        <w:t>HR</w:t>
      </w:r>
      <w:r>
        <w:rPr>
          <w:rFonts w:hAnsiTheme="minorEastAsia"/>
        </w:rPr>
        <w:t>为腐殖化率</w:t>
      </w:r>
      <w:r>
        <w:t>(humification ratio, % d</w:t>
      </w:r>
      <w:r>
        <w:rPr>
          <w:vertAlign w:val="superscript"/>
        </w:rPr>
        <w:t>-1</w:t>
      </w:r>
      <w:r>
        <w:t>)</w:t>
      </w:r>
      <w:r>
        <w:rPr>
          <w:rFonts w:hAnsiTheme="minorEastAsia"/>
        </w:rPr>
        <w:t>，</w:t>
      </w:r>
      <w:r>
        <w:t>Dt</w:t>
      </w:r>
      <w:r>
        <w:rPr>
          <w:rFonts w:hAnsiTheme="minorEastAsia"/>
        </w:rPr>
        <w:t>为各关键时期的天数</w:t>
      </w:r>
      <w:r>
        <w:t>(d)</w:t>
      </w:r>
      <w:r>
        <w:rPr>
          <w:rFonts w:hAnsiTheme="minorEastAsia"/>
        </w:rPr>
        <w:t>。</w:t>
      </w:r>
    </w:p>
    <w:p>
      <w:pPr>
        <w:spacing w:before="163" w:beforeLines="50" w:after="163" w:afterLines="50"/>
        <w:ind w:firstLine="480" w:firstLineChars="200"/>
        <w:rPr>
          <w:rFonts w:hAnsiTheme="minorEastAsia"/>
        </w:rPr>
      </w:pPr>
      <w:r>
        <w:rPr>
          <w:rFonts w:hAnsiTheme="minorEastAsia"/>
        </w:rPr>
        <w:t>P</w:t>
      </w:r>
      <w:r>
        <w:rPr>
          <w:rFonts w:hint="eastAsia" w:hAnsiTheme="minorEastAsia"/>
        </w:rPr>
        <w:t>s: OC, 有机碳的测定参考凋落物碳测定方法。</w:t>
      </w:r>
    </w:p>
    <w:p>
      <w:pPr>
        <w:spacing w:before="163" w:beforeLines="50" w:after="163" w:afterLines="50"/>
        <w:ind w:firstLine="480" w:firstLineChars="200"/>
        <w:rPr>
          <w:rFonts w:hAnsiTheme="minorEastAsia"/>
        </w:rPr>
      </w:pPr>
    </w:p>
    <w:p>
      <w:pPr>
        <w:spacing w:before="163" w:beforeLines="50" w:after="163" w:afterLines="50"/>
        <w:ind w:firstLine="480" w:firstLineChars="200"/>
        <w:rPr>
          <w:rFonts w:hAnsiTheme="minorEastAsia"/>
        </w:rPr>
      </w:pPr>
    </w:p>
    <w:p>
      <w:pPr>
        <w:spacing w:before="163" w:beforeLines="50" w:after="163" w:afterLines="50"/>
        <w:ind w:firstLine="480" w:firstLineChars="200"/>
        <w:rPr>
          <w:rFonts w:hAnsiTheme="minorEastAsia"/>
        </w:rPr>
      </w:pPr>
    </w:p>
    <w:p>
      <w:pPr>
        <w:spacing w:before="163" w:beforeLines="50" w:after="163" w:afterLines="50"/>
        <w:ind w:firstLine="480" w:firstLineChars="200"/>
        <w:rPr>
          <w:rFonts w:hAnsiTheme="minorEastAsia"/>
        </w:rPr>
      </w:pPr>
    </w:p>
    <w:p>
      <w:pPr>
        <w:spacing w:before="163" w:beforeLines="50" w:after="163" w:afterLines="50"/>
        <w:ind w:firstLine="480" w:firstLineChars="200"/>
        <w:rPr>
          <w:rFonts w:hAnsiTheme="minorEastAsia"/>
        </w:rPr>
      </w:pPr>
    </w:p>
    <w:p>
      <w:pPr>
        <w:spacing w:before="163" w:beforeLines="50" w:after="163" w:afterLines="50"/>
        <w:ind w:firstLine="480" w:firstLineChars="200"/>
        <w:rPr>
          <w:rFonts w:hAnsiTheme="minorEastAsia"/>
        </w:rPr>
      </w:pPr>
    </w:p>
    <w:p>
      <w:pPr>
        <w:spacing w:before="163" w:beforeLines="50" w:after="163" w:afterLines="50"/>
        <w:ind w:firstLine="480" w:firstLineChars="200"/>
        <w:rPr>
          <w:rFonts w:hAnsiTheme="minorEastAsia"/>
        </w:rPr>
      </w:pPr>
    </w:p>
    <w:p>
      <w:pPr>
        <w:spacing w:before="163" w:beforeLines="50" w:after="163" w:afterLines="50"/>
        <w:ind w:firstLine="480" w:firstLineChars="200"/>
        <w:rPr>
          <w:rFonts w:hAnsiTheme="minorEastAsia"/>
        </w:rPr>
      </w:pPr>
    </w:p>
    <w:p>
      <w:pPr>
        <w:spacing w:before="163" w:beforeLines="50" w:after="163" w:afterLines="50"/>
        <w:ind w:firstLine="480" w:firstLineChars="200"/>
        <w:rPr>
          <w:rFonts w:hAnsiTheme="minorEastAsia"/>
        </w:rPr>
      </w:pPr>
    </w:p>
    <w:p>
      <w:pPr>
        <w:pStyle w:val="3"/>
        <w:spacing w:before="163" w:beforeLines="50" w:after="163" w:afterLines="50" w:line="360" w:lineRule="auto"/>
        <w:jc w:val="center"/>
        <w:rPr>
          <w:rFonts w:ascii="黑体" w:hAnsi="黑体" w:cs="黑体"/>
          <w:bCs/>
          <w:sz w:val="36"/>
          <w:szCs w:val="36"/>
          <w:lang w:val="zh-CN" w:eastAsia="zh-CN"/>
        </w:rPr>
      </w:pPr>
      <w:bookmarkStart w:id="148" w:name="_Toc4890"/>
      <w:bookmarkStart w:id="149" w:name="_Toc487709370"/>
      <w:r>
        <w:rPr>
          <w:rFonts w:hint="eastAsia" w:ascii="黑体" w:hAnsi="黑体" w:cs="黑体"/>
          <w:bCs/>
          <w:sz w:val="36"/>
          <w:szCs w:val="36"/>
          <w:lang w:val="zh-CN" w:eastAsia="zh-CN"/>
        </w:rPr>
        <w:t>第五节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 xml:space="preserve"> 凋落物组分测定</w:t>
      </w:r>
      <w:bookmarkEnd w:id="148"/>
      <w:bookmarkEnd w:id="149"/>
    </w:p>
    <w:p>
      <w:pPr>
        <w:pStyle w:val="4"/>
        <w:spacing w:before="163" w:beforeLines="50" w:after="163" w:afterLines="50" w:line="360" w:lineRule="auto"/>
        <w:jc w:val="both"/>
        <w:rPr>
          <w:rFonts w:cs="Times New Roman"/>
          <w:bCs w:val="0"/>
          <w:kern w:val="0"/>
          <w:sz w:val="28"/>
          <w:szCs w:val="28"/>
          <w:lang w:val="zh-CN"/>
        </w:rPr>
      </w:pPr>
      <w:bookmarkStart w:id="150" w:name="_Toc28911"/>
      <w:bookmarkStart w:id="151" w:name="_Toc487709371"/>
      <w:r>
        <w:rPr>
          <w:rFonts w:hint="eastAsia" w:cs="Times New Roman"/>
          <w:bCs w:val="0"/>
          <w:kern w:val="0"/>
          <w:sz w:val="28"/>
          <w:szCs w:val="28"/>
          <w:lang w:val="zh-CN"/>
        </w:rPr>
        <w:t xml:space="preserve">5.1 </w:t>
      </w:r>
      <w:r>
        <w:rPr>
          <w:rFonts w:cs="Times New Roman"/>
          <w:bCs w:val="0"/>
          <w:kern w:val="0"/>
          <w:sz w:val="28"/>
          <w:szCs w:val="28"/>
          <w:lang w:val="zh-CN"/>
        </w:rPr>
        <w:t xml:space="preserve"> </w:t>
      </w:r>
      <w:r>
        <w:rPr>
          <w:rFonts w:hint="eastAsia" w:cs="Times New Roman"/>
          <w:bCs w:val="0"/>
          <w:kern w:val="0"/>
          <w:sz w:val="28"/>
          <w:szCs w:val="28"/>
          <w:lang w:val="zh-CN"/>
        </w:rPr>
        <w:t>总水溶性组分</w:t>
      </w:r>
      <w:bookmarkEnd w:id="150"/>
      <w:bookmarkEnd w:id="151"/>
    </w:p>
    <w:p>
      <w:pPr>
        <w:pStyle w:val="35"/>
        <w:spacing w:before="163" w:beforeLines="50" w:after="163" w:afterLines="50" w:line="360" w:lineRule="auto"/>
        <w:ind w:firstLineChars="0"/>
        <w:rPr>
          <w:b/>
          <w:bCs/>
          <w:sz w:val="28"/>
          <w:szCs w:val="28"/>
        </w:rPr>
      </w:pPr>
      <w:r>
        <w:rPr>
          <w:b/>
          <w:bCs/>
          <w:sz w:val="28"/>
          <w:szCs w:val="28"/>
        </w:rPr>
        <w:t xml:space="preserve">(1)  </w:t>
      </w:r>
      <w:r>
        <w:rPr>
          <w:rFonts w:hint="eastAsia"/>
          <w:b/>
          <w:bCs/>
          <w:sz w:val="28"/>
          <w:szCs w:val="28"/>
        </w:rPr>
        <w:t>测定步骤</w:t>
      </w:r>
    </w:p>
    <w:p>
      <w:pPr>
        <w:spacing w:before="163" w:beforeLines="50" w:after="163" w:afterLines="50"/>
        <w:ind w:firstLine="480" w:firstLineChars="200"/>
        <w:rPr>
          <w:rFonts w:cs="Times New Roman" w:hAnsiTheme="majorEastAsia" w:eastAsiaTheme="majorEastAsia"/>
        </w:rPr>
      </w:pPr>
      <w:r>
        <w:rPr>
          <w:rFonts w:hint="eastAsia" w:cs="Times New Roman" w:hAnsiTheme="majorEastAsia" w:eastAsiaTheme="majorEastAsia"/>
        </w:rPr>
        <w:t>总水溶性组分以热水浸提，精确称取</w:t>
      </w:r>
      <w:r>
        <w:rPr>
          <w:rFonts w:cs="Times New Roman" w:eastAsiaTheme="majorEastAsia"/>
        </w:rPr>
        <w:t>1 g</w:t>
      </w:r>
      <w:r>
        <w:rPr>
          <w:rFonts w:hint="eastAsia" w:cs="Times New Roman" w:hAnsiTheme="majorEastAsia" w:eastAsiaTheme="majorEastAsia"/>
        </w:rPr>
        <w:t>干样</w:t>
      </w:r>
      <w:r>
        <w:rPr>
          <w:rFonts w:cs="Times New Roman" w:eastAsiaTheme="majorEastAsia"/>
        </w:rPr>
        <w:t>(</w:t>
      </w:r>
      <w:r>
        <w:rPr>
          <w:rFonts w:cs="Times New Roman" w:hAnsiTheme="majorEastAsia" w:eastAsiaTheme="majorEastAsia"/>
          <w:i/>
        </w:rPr>
        <w:t>m</w:t>
      </w:r>
      <w:r>
        <w:rPr>
          <w:rFonts w:cs="Times New Roman" w:hAnsiTheme="majorEastAsia" w:eastAsiaTheme="majorEastAsia"/>
          <w:i/>
          <w:vertAlign w:val="subscript"/>
        </w:rPr>
        <w:t>1</w:t>
      </w:r>
      <w:r>
        <w:rPr>
          <w:rFonts w:cs="Times New Roman" w:eastAsiaTheme="majorEastAsia"/>
        </w:rPr>
        <w:t>) (</w:t>
      </w:r>
      <w:r>
        <w:rPr>
          <w:rFonts w:hint="eastAsia" w:cs="Times New Roman" w:hAnsiTheme="majorEastAsia" w:eastAsiaTheme="majorEastAsia"/>
        </w:rPr>
        <w:t>称准至</w:t>
      </w:r>
      <w:r>
        <w:rPr>
          <w:rFonts w:cs="Times New Roman" w:eastAsiaTheme="majorEastAsia"/>
        </w:rPr>
        <w:t>0.0001 g)</w:t>
      </w:r>
      <w:r>
        <w:rPr>
          <w:rFonts w:hint="eastAsia" w:cs="Times New Roman" w:hAnsiTheme="majorEastAsia" w:eastAsiaTheme="majorEastAsia"/>
        </w:rPr>
        <w:t>，加入</w:t>
      </w:r>
      <w:r>
        <w:rPr>
          <w:rFonts w:hint="eastAsia" w:cs="Times New Roman" w:eastAsiaTheme="majorEastAsia"/>
        </w:rPr>
        <w:t>25</w:t>
      </w:r>
      <w:r>
        <w:rPr>
          <w:rFonts w:cs="Times New Roman" w:eastAsiaTheme="majorEastAsia"/>
        </w:rPr>
        <w:t>0 ml</w:t>
      </w:r>
      <w:r>
        <w:rPr>
          <w:rFonts w:hint="eastAsia" w:cs="Times New Roman" w:hAnsiTheme="majorEastAsia" w:eastAsiaTheme="majorEastAsia"/>
        </w:rPr>
        <w:t>锥形瓶中，加入</w:t>
      </w:r>
      <w:r>
        <w:rPr>
          <w:rFonts w:hint="eastAsia" w:cs="Times New Roman" w:eastAsiaTheme="majorEastAsia"/>
        </w:rPr>
        <w:t>10</w:t>
      </w:r>
      <w:r>
        <w:rPr>
          <w:rFonts w:cs="Times New Roman" w:eastAsiaTheme="majorEastAsia"/>
        </w:rPr>
        <w:t>0 ml</w:t>
      </w:r>
      <w:bookmarkStart w:id="152" w:name="OLE_LINK22"/>
      <w:bookmarkStart w:id="153" w:name="OLE_LINK23"/>
      <w:r>
        <w:rPr>
          <w:rFonts w:hint="eastAsia" w:cs="Times New Roman" w:eastAsiaTheme="majorEastAsia"/>
        </w:rPr>
        <w:t xml:space="preserve"> </w:t>
      </w:r>
      <w:r>
        <w:rPr>
          <w:rFonts w:cs="Times New Roman" w:eastAsiaTheme="majorEastAsia"/>
        </w:rPr>
        <w:t>80°C</w:t>
      </w:r>
      <w:bookmarkEnd w:id="152"/>
      <w:bookmarkEnd w:id="153"/>
      <w:r>
        <w:rPr>
          <w:rFonts w:hint="eastAsia" w:cs="Times New Roman" w:hAnsiTheme="majorEastAsia" w:eastAsiaTheme="majorEastAsia"/>
        </w:rPr>
        <w:t>的热蒸馏水，置于沸水浴中加热</w:t>
      </w:r>
      <w:r>
        <w:rPr>
          <w:rFonts w:cs="Times New Roman" w:eastAsiaTheme="majorEastAsia"/>
        </w:rPr>
        <w:t>0.5 h</w:t>
      </w:r>
      <w:r>
        <w:rPr>
          <w:rFonts w:hint="eastAsia" w:cs="Times New Roman" w:hAnsiTheme="majorEastAsia" w:eastAsiaTheme="majorEastAsia"/>
        </w:rPr>
        <w:t>，并经常摇荡。</w:t>
      </w:r>
      <w:r>
        <w:rPr>
          <w:rFonts w:cs="Times New Roman" w:hAnsiTheme="majorEastAsia" w:eastAsiaTheme="majorEastAsia"/>
        </w:rPr>
        <w:t>将样品转移到已称重(G)的干燥砂芯漏斗中</w:t>
      </w:r>
      <w:r>
        <w:rPr>
          <w:rFonts w:hint="eastAsia" w:cs="Times New Roman" w:hAnsiTheme="majorEastAsia" w:eastAsiaTheme="majorEastAsia"/>
        </w:rPr>
        <w:t>，用热蒸馏水洗涤残渣及锥形瓶并将瓶内残渣全部洗入</w:t>
      </w:r>
      <w:r>
        <w:rPr>
          <w:rFonts w:cs="Times New Roman" w:hAnsiTheme="majorEastAsia" w:eastAsiaTheme="majorEastAsia"/>
        </w:rPr>
        <w:t>砂芯漏斗</w:t>
      </w:r>
      <w:r>
        <w:rPr>
          <w:rFonts w:hint="eastAsia" w:cs="Times New Roman" w:hAnsiTheme="majorEastAsia" w:eastAsiaTheme="majorEastAsia"/>
        </w:rPr>
        <w:t>，继续洗涤至洗液无色后，再多洗涤</w:t>
      </w:r>
      <w:r>
        <w:rPr>
          <w:rFonts w:cs="Times New Roman" w:eastAsiaTheme="majorEastAsia"/>
        </w:rPr>
        <w:t>2</w:t>
      </w:r>
      <w:r>
        <w:rPr>
          <w:rFonts w:hint="eastAsia" w:cs="Times New Roman" w:eastAsiaTheme="majorEastAsia"/>
        </w:rPr>
        <w:t>—</w:t>
      </w:r>
      <w:r>
        <w:rPr>
          <w:rFonts w:cs="Times New Roman" w:eastAsiaTheme="majorEastAsia"/>
        </w:rPr>
        <w:t>3</w:t>
      </w:r>
      <w:r>
        <w:rPr>
          <w:rFonts w:hint="eastAsia" w:cs="Times New Roman" w:hAnsiTheme="majorEastAsia" w:eastAsiaTheme="majorEastAsia"/>
        </w:rPr>
        <w:t>次。用真空泵抽干滤液，将</w:t>
      </w:r>
      <w:r>
        <w:rPr>
          <w:rFonts w:cs="Times New Roman" w:hAnsiTheme="majorEastAsia" w:eastAsiaTheme="majorEastAsia"/>
        </w:rPr>
        <w:t>砂芯漏斗</w:t>
      </w:r>
      <w:r>
        <w:rPr>
          <w:rFonts w:hint="eastAsia" w:cs="Times New Roman" w:hAnsiTheme="majorEastAsia" w:eastAsiaTheme="majorEastAsia"/>
        </w:rPr>
        <w:t>于</w:t>
      </w:r>
      <w:r>
        <w:rPr>
          <w:rFonts w:cs="Times New Roman" w:eastAsiaTheme="majorEastAsia"/>
        </w:rPr>
        <w:t>105±2°C</w:t>
      </w:r>
      <w:r>
        <w:rPr>
          <w:rFonts w:hint="eastAsia" w:cs="Times New Roman" w:hAnsiTheme="majorEastAsia" w:eastAsiaTheme="majorEastAsia"/>
        </w:rPr>
        <w:t>烘干至质量恒定</w:t>
      </w:r>
      <w:r>
        <w:rPr>
          <w:rFonts w:cs="Times New Roman" w:eastAsiaTheme="majorEastAsia"/>
        </w:rPr>
        <w:t>(</w:t>
      </w:r>
      <w:r>
        <w:rPr>
          <w:rFonts w:cs="Times New Roman" w:eastAsiaTheme="majorEastAsia"/>
          <w:i/>
        </w:rPr>
        <w:t>m</w:t>
      </w:r>
      <w:r>
        <w:rPr>
          <w:rFonts w:cs="Times New Roman" w:eastAsiaTheme="majorEastAsia"/>
          <w:i/>
          <w:vertAlign w:val="subscript"/>
        </w:rPr>
        <w:t>2</w:t>
      </w:r>
      <w:r>
        <w:rPr>
          <w:rFonts w:cs="Times New Roman" w:eastAsiaTheme="majorEastAsia"/>
        </w:rPr>
        <w:t>)</w:t>
      </w:r>
      <w:r>
        <w:rPr>
          <w:rFonts w:hint="eastAsia" w:cs="Times New Roman" w:hAnsiTheme="majorEastAsia" w:eastAsiaTheme="majorEastAsia"/>
        </w:rPr>
        <w:t>。</w:t>
      </w:r>
    </w:p>
    <w:p>
      <w:pPr>
        <w:pStyle w:val="35"/>
        <w:spacing w:before="163" w:beforeLines="50" w:after="163" w:afterLines="50" w:line="360" w:lineRule="auto"/>
        <w:ind w:firstLineChars="0"/>
        <w:rPr>
          <w:b/>
          <w:bCs/>
          <w:sz w:val="28"/>
          <w:szCs w:val="28"/>
        </w:rPr>
      </w:pPr>
      <w:r>
        <w:rPr>
          <w:b/>
          <w:bCs/>
          <w:sz w:val="28"/>
          <w:szCs w:val="28"/>
        </w:rPr>
        <w:t xml:space="preserve">(2)  </w:t>
      </w:r>
      <w:r>
        <w:rPr>
          <w:rFonts w:hint="eastAsia"/>
          <w:b/>
          <w:bCs/>
          <w:sz w:val="28"/>
          <w:szCs w:val="28"/>
        </w:rPr>
        <w:t>结果计算</w:t>
      </w:r>
    </w:p>
    <w:p>
      <w:pPr>
        <w:spacing w:before="163" w:beforeLines="50" w:after="163" w:afterLines="50"/>
        <w:ind w:firstLine="480" w:firstLineChars="200"/>
        <w:rPr>
          <w:rFonts w:cs="Times New Roman" w:hAnsiTheme="majorEastAsia" w:eastAsiaTheme="majorEastAsia"/>
        </w:rPr>
      </w:pPr>
      <w:r>
        <w:rPr>
          <w:rFonts w:hint="eastAsia" w:cs="Times New Roman" w:hAnsiTheme="majorEastAsia" w:eastAsiaTheme="majorEastAsia"/>
        </w:rPr>
        <w:t>热水抽出物含量</w:t>
      </w:r>
      <w:r>
        <w:rPr>
          <w:rFonts w:cs="Times New Roman" w:hAnsiTheme="majorEastAsia" w:eastAsiaTheme="majorEastAsia"/>
          <w:i/>
        </w:rPr>
        <w:t>x</w:t>
      </w:r>
      <w:r>
        <w:rPr>
          <w:rFonts w:cs="Times New Roman" w:hAnsiTheme="majorEastAsia" w:eastAsiaTheme="majorEastAsia"/>
        </w:rPr>
        <w:t>(%)</w:t>
      </w:r>
      <w:r>
        <w:rPr>
          <w:rFonts w:hint="eastAsia" w:cs="Times New Roman" w:hAnsiTheme="majorEastAsia" w:eastAsiaTheme="majorEastAsia"/>
        </w:rPr>
        <w:t xml:space="preserve">，按公式计算： </w:t>
      </w:r>
    </w:p>
    <w:p>
      <w:pPr>
        <w:spacing w:before="163" w:beforeLines="50" w:after="163" w:afterLines="50"/>
        <w:ind w:left="360" w:firstLine="480" w:firstLineChars="200"/>
        <w:jc w:val="center"/>
        <w:rPr>
          <w:rFonts w:cs="Times New Roman" w:eastAsiaTheme="majorEastAsia"/>
        </w:rPr>
      </w:pPr>
      <w:r>
        <w:rPr>
          <w:rFonts w:cs="Times New Roman" w:eastAsiaTheme="majorEastAsia"/>
          <w:position w:val="-10"/>
        </w:rPr>
        <w:object>
          <v:shape id="_x0000_i1027" o:spt="75" type="#_x0000_t75" style="height:15.65pt;width:28.15pt;" o:ole="t"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7" r:id="rId17">
            <o:LockedField>false</o:LockedField>
          </o:OLEObject>
        </w:object>
      </w:r>
      <w:r>
        <w:rPr>
          <w:rFonts w:cs="Times New Roman" w:eastAsiaTheme="majorEastAsia"/>
        </w:rPr>
        <w:t>=</w:t>
      </w:r>
      <w:r>
        <w:rPr>
          <w:rFonts w:cs="Times New Roman" w:eastAsiaTheme="majorEastAsia"/>
          <w:position w:val="-30"/>
        </w:rPr>
        <w:object>
          <v:shape id="_x0000_i1028" o:spt="75" type="#_x0000_t75" style="height:36.3pt;width:109.55pt;" o:ole="t" filled="f" o:preferrelative="t" stroked="f" coordsize="21600,21600">
            <v:path/>
            <v:fill on="f" focussize="0,0"/>
            <v:stroke on="f" joinstyle="miter"/>
            <v:imagedata r:id="rId20" o:title=""/>
            <o:lock v:ext="edit" aspectratio="t"/>
            <w10:wrap type="none"/>
            <w10:anchorlock/>
          </v:shape>
          <o:OLEObject Type="Embed" ProgID="Equation.3" ShapeID="_x0000_i1028" DrawAspect="Content" ObjectID="_1468075728" r:id="rId19">
            <o:LockedField>false</o:LockedField>
          </o:OLEObject>
        </w:object>
      </w:r>
    </w:p>
    <w:p>
      <w:pPr>
        <w:spacing w:before="163" w:beforeLines="50" w:after="163" w:afterLines="50"/>
        <w:ind w:firstLine="480" w:firstLineChars="200"/>
        <w:rPr>
          <w:rFonts w:cs="Times New Roman" w:hAnsiTheme="majorEastAsia" w:eastAsiaTheme="majorEastAsia"/>
        </w:rPr>
      </w:pPr>
      <w:r>
        <w:rPr>
          <w:rFonts w:hint="eastAsia" w:cs="Times New Roman" w:hAnsiTheme="majorEastAsia" w:eastAsiaTheme="majorEastAsia"/>
        </w:rPr>
        <w:t>式中：</w:t>
      </w:r>
    </w:p>
    <w:p>
      <w:pPr>
        <w:spacing w:before="163" w:beforeLines="50" w:after="163" w:afterLines="50"/>
        <w:ind w:firstLine="960" w:firstLineChars="400"/>
        <w:rPr>
          <w:rFonts w:cs="Times New Roman" w:eastAsiaTheme="majorEastAsia"/>
        </w:rPr>
      </w:pPr>
      <w:r>
        <w:rPr>
          <w:rFonts w:cs="Times New Roman" w:eastAsiaTheme="majorEastAsia"/>
          <w:position w:val="-10"/>
        </w:rPr>
        <w:object>
          <v:shape id="_x0000_i1029" o:spt="75" type="#_x0000_t75" style="height:16.9pt;width:15.05pt;" o:ole="t" filled="f" o:preferrelative="t" stroked="f" coordsize="21600,21600">
            <v:path/>
            <v:fill on="f" focussize="0,0"/>
            <v:stroke on="f" joinstyle="miter"/>
            <v:imagedata r:id="rId22" o:title=""/>
            <o:lock v:ext="edit" aspectratio="t"/>
            <w10:wrap type="none"/>
            <w10:anchorlock/>
          </v:shape>
          <o:OLEObject Type="Embed" ProgID="Equation.3" ShapeID="_x0000_i1029" DrawAspect="Content" ObjectID="_1468075729" r:id="rId21">
            <o:LockedField>false</o:LockedField>
          </o:OLEObject>
        </w:object>
      </w:r>
      <w:r>
        <w:rPr>
          <w:rFonts w:cs="Times New Roman" w:eastAsiaTheme="majorEastAsia"/>
        </w:rPr>
        <w:t>——</w:t>
      </w:r>
      <w:r>
        <w:rPr>
          <w:rFonts w:hint="eastAsia" w:cs="Times New Roman" w:hAnsiTheme="majorEastAsia" w:eastAsiaTheme="majorEastAsia"/>
        </w:rPr>
        <w:t>抽提前试样的绝干质量，</w:t>
      </w:r>
      <w:r>
        <w:rPr>
          <w:rFonts w:cs="Times New Roman" w:eastAsiaTheme="majorEastAsia"/>
        </w:rPr>
        <w:t>g</w:t>
      </w:r>
      <w:r>
        <w:rPr>
          <w:rFonts w:hint="eastAsia" w:cs="Times New Roman" w:hAnsiTheme="majorEastAsia" w:eastAsiaTheme="majorEastAsia"/>
        </w:rPr>
        <w:t>；</w:t>
      </w:r>
    </w:p>
    <w:p>
      <w:pPr>
        <w:spacing w:before="163" w:beforeLines="50" w:after="163" w:afterLines="50"/>
        <w:ind w:firstLine="960" w:firstLineChars="400"/>
        <w:rPr>
          <w:rFonts w:cs="Times New Roman" w:eastAsiaTheme="majorEastAsia"/>
        </w:rPr>
      </w:pPr>
      <w:r>
        <w:rPr>
          <w:rFonts w:cs="Times New Roman" w:eastAsiaTheme="majorEastAsia"/>
          <w:position w:val="-10"/>
        </w:rPr>
        <w:object>
          <v:shape id="_x0000_i1030" o:spt="75" type="#_x0000_t75" style="height:16.9pt;width:15.65pt;" o:ole="t" filled="f" o:preferrelative="t" stroked="f" coordsize="21600,21600">
            <v:path/>
            <v:fill on="f" focussize="0,0"/>
            <v:stroke on="f" joinstyle="miter"/>
            <v:imagedata r:id="rId24" o:title=""/>
            <o:lock v:ext="edit" aspectratio="t"/>
            <w10:wrap type="none"/>
            <w10:anchorlock/>
          </v:shape>
          <o:OLEObject Type="Embed" ProgID="Equation.3" ShapeID="_x0000_i1030" DrawAspect="Content" ObjectID="_1468075730" r:id="rId23">
            <o:LockedField>false</o:LockedField>
          </o:OLEObject>
        </w:object>
      </w:r>
      <w:r>
        <w:rPr>
          <w:rFonts w:cs="Times New Roman" w:eastAsiaTheme="majorEastAsia"/>
        </w:rPr>
        <w:t>——</w:t>
      </w:r>
      <w:r>
        <w:rPr>
          <w:rFonts w:hint="eastAsia" w:cs="Times New Roman" w:hAnsiTheme="majorEastAsia" w:eastAsiaTheme="majorEastAsia"/>
        </w:rPr>
        <w:t>抽提后试样的绝干质量，</w:t>
      </w:r>
      <w:r>
        <w:rPr>
          <w:rFonts w:cs="Times New Roman" w:eastAsiaTheme="majorEastAsia"/>
        </w:rPr>
        <w:t>g</w:t>
      </w:r>
      <w:r>
        <w:rPr>
          <w:rFonts w:hint="eastAsia" w:cs="Times New Roman" w:hAnsiTheme="majorEastAsia" w:eastAsiaTheme="majorEastAsia"/>
        </w:rPr>
        <w:t>。</w:t>
      </w:r>
    </w:p>
    <w:p>
      <w:pPr>
        <w:pStyle w:val="4"/>
        <w:spacing w:before="163" w:beforeLines="50" w:after="163" w:afterLines="50" w:line="360" w:lineRule="auto"/>
        <w:jc w:val="both"/>
        <w:rPr>
          <w:rFonts w:cs="Times New Roman"/>
          <w:bCs w:val="0"/>
          <w:kern w:val="0"/>
          <w:sz w:val="28"/>
          <w:szCs w:val="28"/>
          <w:lang w:val="zh-CN"/>
        </w:rPr>
      </w:pPr>
      <w:bookmarkStart w:id="154" w:name="_Toc21042"/>
      <w:bookmarkStart w:id="155" w:name="_Toc487709372"/>
      <w:r>
        <w:rPr>
          <w:rFonts w:hint="eastAsia" w:cs="Times New Roman"/>
          <w:bCs w:val="0"/>
          <w:kern w:val="0"/>
          <w:sz w:val="28"/>
          <w:szCs w:val="28"/>
          <w:lang w:val="zh-CN"/>
        </w:rPr>
        <w:t xml:space="preserve">5.2 </w:t>
      </w:r>
      <w:r>
        <w:rPr>
          <w:rFonts w:cs="Times New Roman"/>
          <w:bCs w:val="0"/>
          <w:kern w:val="0"/>
          <w:sz w:val="28"/>
          <w:szCs w:val="28"/>
          <w:lang w:val="zh-CN"/>
        </w:rPr>
        <w:t xml:space="preserve"> </w:t>
      </w:r>
      <w:r>
        <w:rPr>
          <w:rFonts w:hint="eastAsia" w:cs="Times New Roman"/>
          <w:bCs w:val="0"/>
          <w:kern w:val="0"/>
          <w:sz w:val="28"/>
          <w:szCs w:val="28"/>
          <w:lang w:val="zh-CN"/>
        </w:rPr>
        <w:t>总有机溶性组分</w:t>
      </w:r>
      <w:bookmarkEnd w:id="154"/>
      <w:bookmarkEnd w:id="155"/>
    </w:p>
    <w:p>
      <w:pPr>
        <w:pStyle w:val="35"/>
        <w:spacing w:before="163" w:beforeLines="50" w:after="163" w:afterLines="50" w:line="360" w:lineRule="auto"/>
        <w:ind w:firstLineChars="0"/>
        <w:rPr>
          <w:b/>
          <w:bCs/>
          <w:sz w:val="28"/>
          <w:szCs w:val="28"/>
        </w:rPr>
      </w:pPr>
      <w:r>
        <w:rPr>
          <w:b/>
          <w:bCs/>
          <w:sz w:val="28"/>
          <w:szCs w:val="28"/>
        </w:rPr>
        <w:t xml:space="preserve">(1)  </w:t>
      </w:r>
      <w:r>
        <w:rPr>
          <w:rFonts w:hint="eastAsia"/>
          <w:b/>
          <w:bCs/>
          <w:sz w:val="28"/>
          <w:szCs w:val="28"/>
        </w:rPr>
        <w:t>测定步骤</w:t>
      </w:r>
    </w:p>
    <w:p>
      <w:pPr>
        <w:spacing w:before="163" w:beforeLines="50" w:after="163" w:afterLines="50"/>
        <w:ind w:firstLine="480" w:firstLineChars="200"/>
        <w:rPr>
          <w:rFonts w:cs="Times New Roman" w:hAnsiTheme="majorEastAsia" w:eastAsiaTheme="majorEastAsia"/>
        </w:rPr>
      </w:pPr>
      <w:r>
        <w:rPr>
          <w:rFonts w:hint="eastAsia" w:cs="Times New Roman" w:hAnsiTheme="majorEastAsia" w:eastAsiaTheme="majorEastAsia"/>
        </w:rPr>
        <w:t>采用索式提取法以三氯甲烷抽提，精确称取样品</w:t>
      </w:r>
      <w:r>
        <w:rPr>
          <w:rFonts w:cs="Times New Roman" w:hAnsiTheme="majorEastAsia" w:eastAsiaTheme="majorEastAsia"/>
        </w:rPr>
        <w:t xml:space="preserve">1 g </w:t>
      </w:r>
      <w:r>
        <w:rPr>
          <w:rFonts w:hint="eastAsia" w:cs="Times New Roman" w:hAnsiTheme="majorEastAsia" w:eastAsiaTheme="majorEastAsia"/>
        </w:rPr>
        <w:t>(</w:t>
      </w:r>
      <w:r>
        <w:rPr>
          <w:rFonts w:hint="eastAsia" w:cs="Times New Roman" w:hAnsiTheme="majorEastAsia" w:eastAsiaTheme="majorEastAsia"/>
          <w:i/>
        </w:rPr>
        <w:t>m</w:t>
      </w:r>
      <w:r>
        <w:rPr>
          <w:rFonts w:hint="eastAsia" w:cs="Times New Roman" w:hAnsiTheme="majorEastAsia" w:eastAsiaTheme="majorEastAsia"/>
          <w:i/>
          <w:vertAlign w:val="subscript"/>
        </w:rPr>
        <w:t>1</w:t>
      </w:r>
      <w:r>
        <w:rPr>
          <w:rFonts w:hint="eastAsia" w:cs="Times New Roman" w:hAnsiTheme="majorEastAsia" w:eastAsiaTheme="majorEastAsia"/>
        </w:rPr>
        <w:t>)</w:t>
      </w:r>
      <w:r>
        <w:rPr>
          <w:rFonts w:cs="Times New Roman" w:hAnsiTheme="majorEastAsia" w:eastAsiaTheme="majorEastAsia"/>
        </w:rPr>
        <w:t>(</w:t>
      </w:r>
      <w:r>
        <w:rPr>
          <w:rFonts w:hint="eastAsia" w:cs="Times New Roman" w:hAnsiTheme="majorEastAsia" w:eastAsiaTheme="majorEastAsia"/>
        </w:rPr>
        <w:t>称准至</w:t>
      </w:r>
      <w:r>
        <w:rPr>
          <w:rFonts w:cs="Times New Roman" w:hAnsiTheme="majorEastAsia" w:eastAsiaTheme="majorEastAsia"/>
        </w:rPr>
        <w:t>0.0001 g)</w:t>
      </w:r>
      <w:r>
        <w:rPr>
          <w:rFonts w:hint="eastAsia" w:cs="Times New Roman" w:hAnsiTheme="majorEastAsia" w:eastAsiaTheme="majorEastAsia"/>
        </w:rPr>
        <w:t>，放入已经干燥的滤纸套中，将滤纸套及样品</w:t>
      </w:r>
      <w:r>
        <w:rPr>
          <w:rFonts w:cs="Times New Roman" w:hAnsiTheme="majorEastAsia" w:eastAsiaTheme="majorEastAsia"/>
        </w:rPr>
        <w:t>于60</w:t>
      </w:r>
      <w:r>
        <w:rPr>
          <w:rFonts w:cs="Times New Roman" w:eastAsiaTheme="majorEastAsia"/>
        </w:rPr>
        <w:t>℃</w:t>
      </w:r>
      <w:r>
        <w:rPr>
          <w:rFonts w:hint="eastAsia" w:cs="Times New Roman" w:hAnsiTheme="majorEastAsia" w:eastAsiaTheme="majorEastAsia"/>
        </w:rPr>
        <w:t>的</w:t>
      </w:r>
      <w:r>
        <w:rPr>
          <w:rFonts w:cs="Times New Roman" w:hAnsiTheme="majorEastAsia" w:eastAsiaTheme="majorEastAsia"/>
        </w:rPr>
        <w:t>烘箱中烘干称重(</w:t>
      </w:r>
      <w:r>
        <w:rPr>
          <w:rFonts w:cs="Times New Roman" w:hAnsiTheme="majorEastAsia" w:eastAsiaTheme="majorEastAsia"/>
          <w:i/>
        </w:rPr>
        <w:t>m</w:t>
      </w:r>
      <w:r>
        <w:rPr>
          <w:rFonts w:hint="eastAsia" w:cs="Times New Roman" w:hAnsiTheme="majorEastAsia" w:eastAsiaTheme="majorEastAsia"/>
          <w:i/>
          <w:vertAlign w:val="subscript"/>
        </w:rPr>
        <w:t>2</w:t>
      </w:r>
      <w:r>
        <w:rPr>
          <w:rFonts w:cs="Times New Roman" w:hAnsiTheme="majorEastAsia" w:eastAsiaTheme="majorEastAsia"/>
        </w:rPr>
        <w:t>)</w:t>
      </w:r>
      <w:r>
        <w:rPr>
          <w:rFonts w:hint="eastAsia" w:cs="Times New Roman" w:hAnsiTheme="majorEastAsia" w:eastAsiaTheme="majorEastAsia"/>
        </w:rPr>
        <w:t>，用</w:t>
      </w:r>
      <w:r>
        <w:rPr>
          <w:rFonts w:cs="Times New Roman" w:hAnsiTheme="majorEastAsia" w:eastAsiaTheme="majorEastAsia"/>
        </w:rPr>
        <w:t>150 ml</w:t>
      </w:r>
      <w:r>
        <w:rPr>
          <w:rFonts w:hint="eastAsia" w:cs="Times New Roman" w:hAnsiTheme="majorEastAsia" w:eastAsiaTheme="majorEastAsia"/>
        </w:rPr>
        <w:t>三氯甲烷于</w:t>
      </w:r>
      <w:r>
        <w:rPr>
          <w:rFonts w:cs="Times New Roman" w:hAnsiTheme="majorEastAsia" w:eastAsiaTheme="majorEastAsia"/>
        </w:rPr>
        <w:t>80</w:t>
      </w:r>
      <w:r>
        <w:rPr>
          <w:rFonts w:cs="Times New Roman" w:eastAsiaTheme="majorEastAsia"/>
        </w:rPr>
        <w:t>°C</w:t>
      </w:r>
      <w:r>
        <w:rPr>
          <w:rFonts w:hint="eastAsia" w:cs="Times New Roman" w:hAnsiTheme="majorEastAsia" w:eastAsiaTheme="majorEastAsia"/>
        </w:rPr>
        <w:t>下索式提取，提取至溶剂颜色为无色，然后滤纸套及样品在6</w:t>
      </w:r>
      <w:r>
        <w:rPr>
          <w:rFonts w:cs="Times New Roman" w:hAnsiTheme="majorEastAsia" w:eastAsiaTheme="majorEastAsia"/>
        </w:rPr>
        <w:t>0</w:t>
      </w:r>
      <w:r>
        <w:rPr>
          <w:rFonts w:cs="Times New Roman" w:eastAsiaTheme="majorEastAsia"/>
        </w:rPr>
        <w:t>°C</w:t>
      </w:r>
      <w:r>
        <w:rPr>
          <w:rFonts w:hint="eastAsia" w:cs="Times New Roman" w:hAnsiTheme="majorEastAsia" w:eastAsiaTheme="majorEastAsia"/>
        </w:rPr>
        <w:t>下被烘干至恒重</w:t>
      </w:r>
      <w:r>
        <w:rPr>
          <w:rFonts w:cs="Times New Roman" w:hAnsiTheme="majorEastAsia" w:eastAsiaTheme="majorEastAsia"/>
        </w:rPr>
        <w:t>(</w:t>
      </w:r>
      <w:r>
        <w:rPr>
          <w:rFonts w:cs="Times New Roman" w:hAnsiTheme="majorEastAsia" w:eastAsiaTheme="majorEastAsia"/>
          <w:i/>
        </w:rPr>
        <w:t>m</w:t>
      </w:r>
      <w:r>
        <w:rPr>
          <w:rFonts w:hint="eastAsia" w:cs="Times New Roman" w:hAnsiTheme="majorEastAsia" w:eastAsiaTheme="majorEastAsia"/>
          <w:i/>
          <w:vertAlign w:val="subscript"/>
        </w:rPr>
        <w:t>3</w:t>
      </w:r>
      <w:r>
        <w:rPr>
          <w:rFonts w:cs="Times New Roman" w:hAnsiTheme="majorEastAsia" w:eastAsiaTheme="majorEastAsia"/>
        </w:rPr>
        <w:t>)</w:t>
      </w:r>
      <w:r>
        <w:rPr>
          <w:rFonts w:hint="eastAsia" w:cs="Times New Roman" w:hAnsiTheme="majorEastAsia" w:eastAsiaTheme="majorEastAsia"/>
        </w:rPr>
        <w:t>，通过重量损失测定有机溶性物质含量。</w:t>
      </w:r>
    </w:p>
    <w:p>
      <w:pPr>
        <w:pStyle w:val="35"/>
        <w:spacing w:before="163" w:beforeLines="50" w:after="163" w:afterLines="50" w:line="360" w:lineRule="auto"/>
        <w:ind w:firstLineChars="0"/>
        <w:rPr>
          <w:b/>
          <w:bCs/>
          <w:sz w:val="28"/>
          <w:szCs w:val="28"/>
        </w:rPr>
      </w:pPr>
      <w:r>
        <w:rPr>
          <w:b/>
          <w:bCs/>
          <w:sz w:val="28"/>
          <w:szCs w:val="28"/>
        </w:rPr>
        <w:t xml:space="preserve">(2)  </w:t>
      </w:r>
      <w:r>
        <w:rPr>
          <w:rFonts w:hint="eastAsia"/>
          <w:b/>
          <w:bCs/>
          <w:sz w:val="28"/>
          <w:szCs w:val="28"/>
        </w:rPr>
        <w:t>结果计算</w:t>
      </w:r>
    </w:p>
    <w:p>
      <w:pPr>
        <w:spacing w:before="163" w:beforeLines="50" w:after="163" w:afterLines="50"/>
        <w:ind w:firstLine="480" w:firstLineChars="200"/>
        <w:rPr>
          <w:rFonts w:cs="Times New Roman" w:eastAsiaTheme="majorEastAsia"/>
        </w:rPr>
      </w:pPr>
      <w:r>
        <w:rPr>
          <w:rFonts w:hint="eastAsia" w:cs="Times New Roman" w:hAnsiTheme="majorEastAsia" w:eastAsiaTheme="majorEastAsia"/>
        </w:rPr>
        <w:t>有机溶剂抽出物含量</w:t>
      </w:r>
      <w:r>
        <w:rPr>
          <w:rFonts w:cs="Times New Roman" w:eastAsiaTheme="majorEastAsia"/>
          <w:position w:val="-10"/>
        </w:rPr>
        <w:object>
          <v:shape id="_x0000_i1031" o:spt="75" type="#_x0000_t75" style="height:15.65pt;width:28.15pt;" o:ole="t" filled="f" o:preferrelative="t" stroked="f" coordsize="21600,21600">
            <v:path/>
            <v:fill on="f" focussize="0,0"/>
            <v:stroke on="f" joinstyle="miter"/>
            <v:imagedata r:id="rId26" o:title=""/>
            <o:lock v:ext="edit" aspectratio="t"/>
            <w10:wrap type="none"/>
            <w10:anchorlock/>
          </v:shape>
          <o:OLEObject Type="Embed" ProgID="Equation.3" ShapeID="_x0000_i1031" DrawAspect="Content" ObjectID="_1468075731" r:id="rId25">
            <o:LockedField>false</o:LockedField>
          </o:OLEObject>
        </w:object>
      </w:r>
      <w:r>
        <w:rPr>
          <w:rFonts w:hint="eastAsia" w:cs="Times New Roman" w:hAnsiTheme="majorEastAsia" w:eastAsiaTheme="majorEastAsia"/>
        </w:rPr>
        <w:t>，按下式计算：</w:t>
      </w:r>
    </w:p>
    <w:p>
      <w:pPr>
        <w:spacing w:before="163" w:beforeLines="50" w:after="163" w:afterLines="50"/>
        <w:ind w:firstLine="480" w:firstLineChars="200"/>
        <w:rPr>
          <w:rFonts w:cs="Times New Roman" w:eastAsiaTheme="majorEastAsia"/>
        </w:rPr>
      </w:pPr>
      <w:r>
        <w:rPr>
          <w:rFonts w:cs="Times New Roman" w:eastAsiaTheme="majorEastAsia"/>
        </w:rPr>
        <w:t xml:space="preserve">                   </w:t>
      </w:r>
      <w:r>
        <w:rPr>
          <w:rFonts w:cs="Times New Roman" w:eastAsiaTheme="majorEastAsia"/>
          <w:position w:val="-10"/>
        </w:rPr>
        <w:object>
          <v:shape id="_x0000_i1032" o:spt="75" type="#_x0000_t75" style="height:15.65pt;width:28.15pt;" o:ole="t" filled="f" o:preferrelative="t" stroked="f" coordsize="21600,21600">
            <v:path/>
            <v:fill on="f" focussize="0,0"/>
            <v:stroke on="f" joinstyle="miter"/>
            <v:imagedata r:id="rId28" o:title=""/>
            <o:lock v:ext="edit" aspectratio="t"/>
            <w10:wrap type="none"/>
            <w10:anchorlock/>
          </v:shape>
          <o:OLEObject Type="Embed" ProgID="Equation.3" ShapeID="_x0000_i1032" DrawAspect="Content" ObjectID="_1468075732" r:id="rId27">
            <o:LockedField>false</o:LockedField>
          </o:OLEObject>
        </w:object>
      </w:r>
      <w:r>
        <w:rPr>
          <w:rFonts w:cs="Times New Roman" w:eastAsiaTheme="majorEastAsia"/>
        </w:rPr>
        <w:t>=</w:t>
      </w:r>
      <w:r>
        <w:rPr>
          <w:rFonts w:hint="eastAsia" w:ascii="宋体" w:hAnsi="宋体"/>
          <w:position w:val="-30"/>
        </w:rPr>
        <w:object>
          <v:shape id="_x0000_i1033" o:spt="75" type="#_x0000_t75" style="height:45.1pt;width:97.65pt;" o:ole="t" filled="f" o:preferrelative="t" stroked="f" coordsize="21600,21600">
            <v:path/>
            <v:fill on="f" focussize="0,0"/>
            <v:stroke on="f" joinstyle="miter"/>
            <v:imagedata r:id="rId30" o:title=""/>
            <o:lock v:ext="edit" aspectratio="t"/>
            <w10:wrap type="none"/>
            <w10:anchorlock/>
          </v:shape>
          <o:OLEObject Type="Embed" ProgID="Equation.3" ShapeID="_x0000_i1033" DrawAspect="Content" ObjectID="_1468075733" r:id="rId29">
            <o:LockedField>false</o:LockedField>
          </o:OLEObject>
        </w:object>
      </w:r>
    </w:p>
    <w:p>
      <w:pPr>
        <w:spacing w:before="163" w:beforeLines="50" w:after="163" w:afterLines="50"/>
        <w:ind w:firstLine="480" w:firstLineChars="200"/>
        <w:rPr>
          <w:rFonts w:cs="Times New Roman" w:hAnsiTheme="majorEastAsia" w:eastAsiaTheme="majorEastAsia"/>
        </w:rPr>
      </w:pPr>
      <w:r>
        <w:rPr>
          <w:rFonts w:hint="eastAsia" w:cs="Times New Roman" w:hAnsiTheme="majorEastAsia" w:eastAsiaTheme="majorEastAsia"/>
        </w:rPr>
        <w:t>式中：</w:t>
      </w:r>
    </w:p>
    <w:p>
      <w:pPr>
        <w:spacing w:before="163" w:beforeLines="50" w:after="163" w:afterLines="50"/>
        <w:ind w:firstLine="960" w:firstLineChars="400"/>
        <w:rPr>
          <w:rFonts w:cs="Times New Roman" w:eastAsiaTheme="majorEastAsia"/>
        </w:rPr>
      </w:pPr>
      <w:r>
        <w:rPr>
          <w:rFonts w:cs="Times New Roman" w:eastAsiaTheme="majorEastAsia"/>
          <w:i/>
          <w:position w:val="-4"/>
        </w:rPr>
        <w:t>m</w:t>
      </w:r>
      <w:r>
        <w:rPr>
          <w:rFonts w:cs="Times New Roman" w:eastAsiaTheme="majorEastAsia"/>
          <w:i/>
          <w:position w:val="-4"/>
          <w:vertAlign w:val="subscript"/>
        </w:rPr>
        <w:t>1</w:t>
      </w:r>
      <w:r>
        <w:rPr>
          <w:rFonts w:cs="Times New Roman" w:eastAsiaTheme="majorEastAsia"/>
        </w:rPr>
        <w:t>——抽提前试样的绝干质量，g；</w:t>
      </w:r>
    </w:p>
    <w:p>
      <w:pPr>
        <w:spacing w:before="163" w:beforeLines="50" w:after="163" w:afterLines="50"/>
        <w:ind w:firstLine="960" w:firstLineChars="400"/>
        <w:rPr>
          <w:rFonts w:cs="Times New Roman" w:eastAsiaTheme="majorEastAsia"/>
        </w:rPr>
      </w:pPr>
      <w:r>
        <w:rPr>
          <w:rFonts w:cs="Times New Roman" w:eastAsiaTheme="majorEastAsia"/>
          <w:i/>
          <w:position w:val="-4"/>
        </w:rPr>
        <w:t>m</w:t>
      </w:r>
      <w:r>
        <w:rPr>
          <w:rFonts w:cs="Times New Roman" w:eastAsiaTheme="majorEastAsia"/>
          <w:i/>
          <w:position w:val="-4"/>
          <w:vertAlign w:val="subscript"/>
        </w:rPr>
        <w:t>2</w:t>
      </w:r>
      <w:r>
        <w:rPr>
          <w:rFonts w:cs="Times New Roman" w:eastAsiaTheme="majorEastAsia"/>
        </w:rPr>
        <w:t>——抽提前样品和滤纸套的绝干质量，g；</w:t>
      </w:r>
    </w:p>
    <w:p>
      <w:pPr>
        <w:spacing w:before="163" w:beforeLines="50" w:after="163" w:afterLines="50"/>
        <w:ind w:firstLine="960" w:firstLineChars="400"/>
        <w:rPr>
          <w:rFonts w:cs="Times New Roman" w:eastAsiaTheme="majorEastAsia"/>
        </w:rPr>
      </w:pPr>
      <w:r>
        <w:rPr>
          <w:rFonts w:cs="Times New Roman" w:eastAsiaTheme="majorEastAsia"/>
          <w:i/>
          <w:position w:val="-4"/>
        </w:rPr>
        <w:t>m</w:t>
      </w:r>
      <w:r>
        <w:rPr>
          <w:rFonts w:cs="Times New Roman" w:eastAsiaTheme="majorEastAsia"/>
          <w:i/>
          <w:position w:val="-4"/>
          <w:vertAlign w:val="subscript"/>
        </w:rPr>
        <w:t>3</w:t>
      </w:r>
      <w:r>
        <w:rPr>
          <w:rFonts w:cs="Times New Roman" w:eastAsiaTheme="majorEastAsia"/>
        </w:rPr>
        <w:t>——抽提后样品和滤纸套的绝干质量，g。</w:t>
      </w:r>
    </w:p>
    <w:p>
      <w:pPr>
        <w:pStyle w:val="4"/>
        <w:spacing w:before="163" w:beforeLines="50" w:after="163" w:afterLines="50" w:line="360" w:lineRule="auto"/>
        <w:jc w:val="both"/>
        <w:rPr>
          <w:rFonts w:cs="Times New Roman"/>
          <w:bCs w:val="0"/>
          <w:kern w:val="0"/>
          <w:sz w:val="28"/>
          <w:szCs w:val="28"/>
          <w:lang w:val="zh-CN"/>
        </w:rPr>
      </w:pPr>
      <w:bookmarkStart w:id="156" w:name="_Toc21915"/>
      <w:bookmarkStart w:id="157" w:name="_Toc487709373"/>
      <w:r>
        <w:rPr>
          <w:rFonts w:hint="eastAsia" w:cs="Times New Roman"/>
          <w:bCs w:val="0"/>
          <w:kern w:val="0"/>
          <w:sz w:val="28"/>
          <w:szCs w:val="28"/>
          <w:lang w:val="zh-CN"/>
        </w:rPr>
        <w:t xml:space="preserve">5.3 </w:t>
      </w:r>
      <w:r>
        <w:rPr>
          <w:rFonts w:cs="Times New Roman"/>
          <w:bCs w:val="0"/>
          <w:kern w:val="0"/>
          <w:sz w:val="28"/>
          <w:szCs w:val="28"/>
          <w:lang w:val="zh-CN"/>
        </w:rPr>
        <w:t xml:space="preserve"> </w:t>
      </w:r>
      <w:r>
        <w:rPr>
          <w:rFonts w:hint="eastAsia" w:cs="Times New Roman"/>
          <w:bCs w:val="0"/>
          <w:kern w:val="0"/>
          <w:sz w:val="28"/>
          <w:szCs w:val="28"/>
          <w:lang w:val="zh-CN"/>
        </w:rPr>
        <w:t>总酸溶性和酸不溶性组分</w:t>
      </w:r>
      <w:bookmarkEnd w:id="156"/>
      <w:bookmarkEnd w:id="157"/>
    </w:p>
    <w:p>
      <w:pPr>
        <w:pStyle w:val="35"/>
        <w:spacing w:before="163" w:beforeLines="50" w:after="163" w:afterLines="50" w:line="360" w:lineRule="auto"/>
        <w:ind w:firstLineChars="0"/>
        <w:rPr>
          <w:b/>
          <w:bCs/>
          <w:sz w:val="28"/>
          <w:szCs w:val="28"/>
        </w:rPr>
      </w:pPr>
      <w:r>
        <w:rPr>
          <w:b/>
          <w:bCs/>
          <w:sz w:val="28"/>
          <w:szCs w:val="28"/>
        </w:rPr>
        <w:t xml:space="preserve">(1)  </w:t>
      </w:r>
      <w:r>
        <w:rPr>
          <w:rFonts w:hint="eastAsia"/>
          <w:b/>
          <w:bCs/>
          <w:sz w:val="28"/>
          <w:szCs w:val="28"/>
        </w:rPr>
        <w:t>测定步骤</w:t>
      </w:r>
    </w:p>
    <w:p>
      <w:pPr>
        <w:pStyle w:val="31"/>
        <w:numPr>
          <w:ilvl w:val="0"/>
          <w:numId w:val="154"/>
        </w:numPr>
        <w:spacing w:before="163" w:beforeLines="50" w:after="163" w:afterLines="50"/>
        <w:ind w:left="0" w:firstLine="480"/>
        <w:rPr>
          <w:rFonts w:cs="Times New Roman" w:hAnsiTheme="majorEastAsia" w:eastAsiaTheme="majorEastAsia"/>
        </w:rPr>
      </w:pPr>
      <w:r>
        <w:rPr>
          <w:rFonts w:hint="eastAsia" w:cs="Times New Roman" w:hAnsiTheme="majorEastAsia" w:eastAsiaTheme="majorEastAsia"/>
        </w:rPr>
        <w:t>采用索式提取法以三氯甲烷抽提有机溶性组分，精确称取样品</w:t>
      </w:r>
      <w:r>
        <w:rPr>
          <w:rFonts w:cs="Times New Roman" w:hAnsiTheme="majorEastAsia" w:eastAsiaTheme="majorEastAsia"/>
        </w:rPr>
        <w:t>1 g(</w:t>
      </w:r>
      <w:r>
        <w:rPr>
          <w:rFonts w:cs="Times New Roman" w:hAnsiTheme="majorEastAsia" w:eastAsiaTheme="majorEastAsia"/>
          <w:i/>
        </w:rPr>
        <w:t>m</w:t>
      </w:r>
      <w:r>
        <w:rPr>
          <w:rFonts w:cs="Times New Roman" w:hAnsiTheme="majorEastAsia" w:eastAsiaTheme="majorEastAsia"/>
          <w:i/>
          <w:vertAlign w:val="subscript"/>
        </w:rPr>
        <w:t>1</w:t>
      </w:r>
      <w:r>
        <w:rPr>
          <w:rFonts w:cs="Times New Roman" w:hAnsiTheme="majorEastAsia" w:eastAsiaTheme="majorEastAsia"/>
        </w:rPr>
        <w:t>)(</w:t>
      </w:r>
      <w:r>
        <w:rPr>
          <w:rFonts w:hint="eastAsia" w:cs="Times New Roman" w:hAnsiTheme="majorEastAsia" w:eastAsiaTheme="majorEastAsia"/>
        </w:rPr>
        <w:t>称准至</w:t>
      </w:r>
      <w:r>
        <w:rPr>
          <w:rFonts w:cs="Times New Roman" w:hAnsiTheme="majorEastAsia" w:eastAsiaTheme="majorEastAsia"/>
        </w:rPr>
        <w:t>0.0001 g)</w:t>
      </w:r>
      <w:r>
        <w:rPr>
          <w:rFonts w:hint="eastAsia" w:cs="Times New Roman" w:hAnsiTheme="majorEastAsia" w:eastAsiaTheme="majorEastAsia"/>
        </w:rPr>
        <w:t>，放入已经干燥的滤纸套中，将滤纸套及样品</w:t>
      </w:r>
      <w:r>
        <w:rPr>
          <w:rFonts w:cs="Times New Roman" w:hAnsiTheme="majorEastAsia" w:eastAsiaTheme="majorEastAsia"/>
        </w:rPr>
        <w:t>于60</w:t>
      </w:r>
      <w:r>
        <w:rPr>
          <w:rFonts w:cs="Times New Roman" w:eastAsiaTheme="majorEastAsia"/>
        </w:rPr>
        <w:t>℃</w:t>
      </w:r>
      <w:r>
        <w:rPr>
          <w:rFonts w:hint="eastAsia" w:cs="Times New Roman" w:hAnsiTheme="majorEastAsia" w:eastAsiaTheme="majorEastAsia"/>
        </w:rPr>
        <w:t>的</w:t>
      </w:r>
      <w:r>
        <w:rPr>
          <w:rFonts w:cs="Times New Roman" w:hAnsiTheme="majorEastAsia" w:eastAsiaTheme="majorEastAsia"/>
        </w:rPr>
        <w:t>烘箱中烘干称重(</w:t>
      </w:r>
      <w:r>
        <w:rPr>
          <w:rFonts w:cs="Times New Roman" w:hAnsiTheme="majorEastAsia" w:eastAsiaTheme="majorEastAsia"/>
          <w:i/>
        </w:rPr>
        <w:t>m</w:t>
      </w:r>
      <w:r>
        <w:rPr>
          <w:rFonts w:hint="eastAsia" w:cs="Times New Roman" w:hAnsiTheme="majorEastAsia" w:eastAsiaTheme="majorEastAsia"/>
          <w:i/>
          <w:vertAlign w:val="subscript"/>
        </w:rPr>
        <w:t>2</w:t>
      </w:r>
      <w:r>
        <w:rPr>
          <w:rFonts w:cs="Times New Roman" w:hAnsiTheme="majorEastAsia" w:eastAsiaTheme="majorEastAsia"/>
        </w:rPr>
        <w:t>)</w:t>
      </w:r>
      <w:r>
        <w:rPr>
          <w:rFonts w:hint="eastAsia" w:cs="Times New Roman" w:hAnsiTheme="majorEastAsia" w:eastAsiaTheme="majorEastAsia"/>
        </w:rPr>
        <w:t>，然后用</w:t>
      </w:r>
      <w:r>
        <w:rPr>
          <w:rFonts w:cs="Times New Roman" w:hAnsiTheme="majorEastAsia" w:eastAsiaTheme="majorEastAsia"/>
        </w:rPr>
        <w:t>150 ml</w:t>
      </w:r>
      <w:r>
        <w:rPr>
          <w:rFonts w:hint="eastAsia" w:cs="Times New Roman" w:hAnsiTheme="majorEastAsia" w:eastAsiaTheme="majorEastAsia"/>
        </w:rPr>
        <w:t>三氯甲烷于</w:t>
      </w:r>
      <w:r>
        <w:rPr>
          <w:rFonts w:cs="Times New Roman" w:hAnsiTheme="majorEastAsia" w:eastAsiaTheme="majorEastAsia"/>
        </w:rPr>
        <w:t>80</w:t>
      </w:r>
      <w:r>
        <w:rPr>
          <w:rFonts w:cs="Times New Roman" w:eastAsiaTheme="majorEastAsia"/>
        </w:rPr>
        <w:t>°C</w:t>
      </w:r>
      <w:r>
        <w:rPr>
          <w:rFonts w:hint="eastAsia" w:cs="Times New Roman" w:hAnsiTheme="majorEastAsia" w:eastAsiaTheme="majorEastAsia"/>
        </w:rPr>
        <w:t>下索式提取，提取至溶剂颜色为无色，然后滤纸套及样品在6</w:t>
      </w:r>
      <w:r>
        <w:rPr>
          <w:rFonts w:cs="Times New Roman" w:hAnsiTheme="majorEastAsia" w:eastAsiaTheme="majorEastAsia"/>
        </w:rPr>
        <w:t>0</w:t>
      </w:r>
      <w:r>
        <w:rPr>
          <w:rFonts w:cs="Times New Roman" w:eastAsiaTheme="majorEastAsia"/>
        </w:rPr>
        <w:t>°C</w:t>
      </w:r>
      <w:r>
        <w:rPr>
          <w:rFonts w:hint="eastAsia" w:cs="Times New Roman" w:hAnsiTheme="majorEastAsia" w:eastAsiaTheme="majorEastAsia"/>
        </w:rPr>
        <w:t>下被烘干至恒重</w:t>
      </w:r>
      <w:r>
        <w:rPr>
          <w:rFonts w:cs="Times New Roman" w:hAnsiTheme="majorEastAsia" w:eastAsiaTheme="majorEastAsia"/>
        </w:rPr>
        <w:t>(</w:t>
      </w:r>
      <w:r>
        <w:rPr>
          <w:rFonts w:cs="Times New Roman" w:hAnsiTheme="majorEastAsia" w:eastAsiaTheme="majorEastAsia"/>
          <w:i/>
        </w:rPr>
        <w:t>m</w:t>
      </w:r>
      <w:r>
        <w:rPr>
          <w:rFonts w:hint="eastAsia" w:cs="Times New Roman" w:hAnsiTheme="majorEastAsia" w:eastAsiaTheme="majorEastAsia"/>
          <w:i/>
          <w:vertAlign w:val="subscript"/>
        </w:rPr>
        <w:t>3</w:t>
      </w:r>
      <w:r>
        <w:rPr>
          <w:rFonts w:cs="Times New Roman" w:hAnsiTheme="majorEastAsia" w:eastAsiaTheme="majorEastAsia"/>
        </w:rPr>
        <w:t>)</w:t>
      </w:r>
      <w:r>
        <w:rPr>
          <w:rFonts w:hint="eastAsia" w:cs="Times New Roman" w:hAnsiTheme="majorEastAsia" w:eastAsiaTheme="majorEastAsia"/>
        </w:rPr>
        <w:t>，去除掉有机溶性物质；</w:t>
      </w:r>
    </w:p>
    <w:p>
      <w:pPr>
        <w:pStyle w:val="31"/>
        <w:numPr>
          <w:ilvl w:val="0"/>
          <w:numId w:val="154"/>
        </w:numPr>
        <w:spacing w:before="163" w:beforeLines="50" w:after="163" w:afterLines="50"/>
        <w:ind w:left="0" w:firstLine="480"/>
        <w:rPr>
          <w:rFonts w:cs="Times New Roman" w:hAnsiTheme="majorEastAsia" w:eastAsiaTheme="majorEastAsia"/>
        </w:rPr>
      </w:pPr>
      <w:r>
        <w:rPr>
          <w:rFonts w:hint="eastAsia" w:cs="Times New Roman" w:hAnsiTheme="majorEastAsia" w:eastAsiaTheme="majorEastAsia"/>
        </w:rPr>
        <w:t>将滤纸套中的样品转移至</w:t>
      </w:r>
      <w:r>
        <w:rPr>
          <w:rFonts w:cs="Times New Roman" w:hAnsiTheme="majorEastAsia" w:eastAsiaTheme="majorEastAsia"/>
        </w:rPr>
        <w:t>250 ml</w:t>
      </w:r>
      <w:r>
        <w:rPr>
          <w:rFonts w:hint="eastAsia" w:cs="Times New Roman" w:hAnsiTheme="majorEastAsia" w:eastAsiaTheme="majorEastAsia"/>
        </w:rPr>
        <w:t>锥形瓶中，加入10</w:t>
      </w:r>
      <w:r>
        <w:rPr>
          <w:rFonts w:cs="Times New Roman" w:hAnsiTheme="majorEastAsia" w:eastAsiaTheme="majorEastAsia"/>
        </w:rPr>
        <w:t>0 ml</w:t>
      </w:r>
      <w:r>
        <w:rPr>
          <w:rFonts w:hint="eastAsia" w:cs="Times New Roman" w:hAnsiTheme="majorEastAsia" w:eastAsiaTheme="majorEastAsia"/>
        </w:rPr>
        <w:t xml:space="preserve"> </w:t>
      </w:r>
      <w:r>
        <w:rPr>
          <w:rFonts w:cs="Times New Roman" w:hAnsiTheme="majorEastAsia" w:eastAsiaTheme="majorEastAsia"/>
        </w:rPr>
        <w:t>80</w:t>
      </w:r>
      <w:r>
        <w:rPr>
          <w:rFonts w:cs="Times New Roman" w:eastAsiaTheme="majorEastAsia"/>
        </w:rPr>
        <w:t>°C</w:t>
      </w:r>
      <w:r>
        <w:rPr>
          <w:rFonts w:hint="eastAsia" w:cs="Times New Roman" w:hAnsiTheme="majorEastAsia" w:eastAsiaTheme="majorEastAsia"/>
        </w:rPr>
        <w:t>的热蒸馏水，置于沸水浴中加热</w:t>
      </w:r>
      <w:r>
        <w:rPr>
          <w:rFonts w:cs="Times New Roman" w:hAnsiTheme="majorEastAsia" w:eastAsiaTheme="majorEastAsia"/>
        </w:rPr>
        <w:t>0.5 h</w:t>
      </w:r>
      <w:r>
        <w:rPr>
          <w:rFonts w:hint="eastAsia" w:cs="Times New Roman" w:hAnsiTheme="majorEastAsia" w:eastAsiaTheme="majorEastAsia"/>
        </w:rPr>
        <w:t>，并经常摇荡。</w:t>
      </w:r>
      <w:r>
        <w:rPr>
          <w:rFonts w:cs="Times New Roman" w:hAnsiTheme="majorEastAsia" w:eastAsiaTheme="majorEastAsia"/>
        </w:rPr>
        <w:t>将样品转移到已称重(G)的干燥砂芯漏斗中</w:t>
      </w:r>
      <w:r>
        <w:rPr>
          <w:rFonts w:hint="eastAsia" w:cs="Times New Roman" w:hAnsiTheme="majorEastAsia" w:eastAsiaTheme="majorEastAsia"/>
        </w:rPr>
        <w:t>，用热蒸馏水洗涤残渣及锥形瓶并将瓶内残渣全部洗入</w:t>
      </w:r>
      <w:r>
        <w:rPr>
          <w:rFonts w:cs="Times New Roman" w:hAnsiTheme="majorEastAsia" w:eastAsiaTheme="majorEastAsia"/>
        </w:rPr>
        <w:t>砂芯漏斗</w:t>
      </w:r>
      <w:r>
        <w:rPr>
          <w:rFonts w:hint="eastAsia" w:cs="Times New Roman" w:hAnsiTheme="majorEastAsia" w:eastAsiaTheme="majorEastAsia"/>
        </w:rPr>
        <w:t>，继续洗涤至洗液无色后，再多洗涤</w:t>
      </w:r>
      <w:r>
        <w:rPr>
          <w:rFonts w:cs="Times New Roman" w:hAnsiTheme="majorEastAsia" w:eastAsiaTheme="majorEastAsia"/>
        </w:rPr>
        <w:t>2</w:t>
      </w:r>
      <w:r>
        <w:rPr>
          <w:rFonts w:hint="eastAsia" w:cs="Times New Roman" w:hAnsiTheme="majorEastAsia" w:eastAsiaTheme="majorEastAsia"/>
        </w:rPr>
        <w:t>—</w:t>
      </w:r>
      <w:r>
        <w:rPr>
          <w:rFonts w:cs="Times New Roman" w:hAnsiTheme="majorEastAsia" w:eastAsiaTheme="majorEastAsia"/>
        </w:rPr>
        <w:t>3</w:t>
      </w:r>
      <w:r>
        <w:rPr>
          <w:rFonts w:hint="eastAsia" w:cs="Times New Roman" w:hAnsiTheme="majorEastAsia" w:eastAsiaTheme="majorEastAsia"/>
        </w:rPr>
        <w:t>次。用真空泵抽干滤液，将</w:t>
      </w:r>
      <w:r>
        <w:rPr>
          <w:rFonts w:cs="Times New Roman" w:hAnsiTheme="majorEastAsia" w:eastAsiaTheme="majorEastAsia"/>
        </w:rPr>
        <w:t>砂芯漏斗</w:t>
      </w:r>
      <w:r>
        <w:rPr>
          <w:rFonts w:hint="eastAsia" w:cs="Times New Roman" w:hAnsiTheme="majorEastAsia" w:eastAsiaTheme="majorEastAsia"/>
        </w:rPr>
        <w:t>于</w:t>
      </w:r>
      <w:r>
        <w:rPr>
          <w:rFonts w:cs="Times New Roman" w:hAnsiTheme="majorEastAsia" w:eastAsiaTheme="majorEastAsia"/>
        </w:rPr>
        <w:t>105±2</w:t>
      </w:r>
      <w:r>
        <w:rPr>
          <w:rFonts w:cs="Times New Roman" w:eastAsiaTheme="majorEastAsia"/>
        </w:rPr>
        <w:t>°C</w:t>
      </w:r>
      <w:r>
        <w:rPr>
          <w:rFonts w:hint="eastAsia" w:cs="Times New Roman" w:hAnsiTheme="majorEastAsia" w:eastAsiaTheme="majorEastAsia"/>
        </w:rPr>
        <w:t>烘干至质量恒定</w:t>
      </w:r>
      <w:r>
        <w:rPr>
          <w:rFonts w:cs="Times New Roman" w:hAnsiTheme="majorEastAsia" w:eastAsiaTheme="majorEastAsia"/>
        </w:rPr>
        <w:t>(</w:t>
      </w:r>
      <w:r>
        <w:rPr>
          <w:rFonts w:cs="Times New Roman" w:hAnsiTheme="majorEastAsia" w:eastAsiaTheme="majorEastAsia"/>
          <w:i/>
        </w:rPr>
        <w:t>m</w:t>
      </w:r>
      <w:r>
        <w:rPr>
          <w:rFonts w:hint="eastAsia" w:cs="Times New Roman" w:hAnsiTheme="majorEastAsia" w:eastAsiaTheme="majorEastAsia"/>
          <w:i/>
          <w:vertAlign w:val="subscript"/>
        </w:rPr>
        <w:t>4</w:t>
      </w:r>
      <w:r>
        <w:rPr>
          <w:rFonts w:cs="Times New Roman" w:hAnsiTheme="majorEastAsia" w:eastAsiaTheme="majorEastAsia"/>
        </w:rPr>
        <w:t>)</w:t>
      </w:r>
      <w:r>
        <w:rPr>
          <w:rFonts w:hint="eastAsia" w:cs="Times New Roman" w:hAnsiTheme="majorEastAsia" w:eastAsiaTheme="majorEastAsia"/>
        </w:rPr>
        <w:t>，去除水溶性物质；</w:t>
      </w:r>
    </w:p>
    <w:p>
      <w:pPr>
        <w:pStyle w:val="31"/>
        <w:numPr>
          <w:ilvl w:val="0"/>
          <w:numId w:val="154"/>
        </w:numPr>
        <w:spacing w:before="163" w:beforeLines="50" w:after="163" w:afterLines="50"/>
        <w:ind w:left="0" w:firstLine="480"/>
        <w:rPr>
          <w:rFonts w:cs="Times New Roman" w:hAnsiTheme="majorEastAsia" w:eastAsiaTheme="majorEastAsia"/>
        </w:rPr>
      </w:pPr>
      <w:r>
        <w:rPr>
          <w:rFonts w:hint="eastAsia" w:cs="Times New Roman" w:hAnsiTheme="majorEastAsia" w:eastAsiaTheme="majorEastAsia"/>
        </w:rPr>
        <w:t>用</w:t>
      </w:r>
      <w:r>
        <w:rPr>
          <w:rFonts w:cs="Times New Roman" w:hAnsiTheme="majorEastAsia" w:eastAsiaTheme="majorEastAsia"/>
        </w:rPr>
        <w:t>72%</w:t>
      </w:r>
      <w:r>
        <w:rPr>
          <w:rFonts w:hint="eastAsia" w:cs="Times New Roman" w:hAnsiTheme="majorEastAsia" w:eastAsiaTheme="majorEastAsia"/>
        </w:rPr>
        <w:t>硫酸注满砂芯漏斗，</w:t>
      </w:r>
      <w:r>
        <w:rPr>
          <w:rFonts w:cs="Times New Roman" w:hAnsiTheme="majorEastAsia" w:eastAsiaTheme="majorEastAsia"/>
        </w:rPr>
        <w:t>用玻璃棒搅拌至样品完全浸软后，</w:t>
      </w:r>
      <w:r>
        <w:rPr>
          <w:rFonts w:hint="eastAsia" w:cs="Times New Roman" w:hAnsiTheme="majorEastAsia" w:eastAsiaTheme="majorEastAsia"/>
        </w:rPr>
        <w:t>浸泡样品过夜，第二天用热蒸馏水多次洗涤残渣，用真空泵抽干滤液，提取酸溶性物质，将</w:t>
      </w:r>
      <w:r>
        <w:rPr>
          <w:rFonts w:cs="Times New Roman" w:hAnsiTheme="majorEastAsia" w:eastAsiaTheme="majorEastAsia"/>
        </w:rPr>
        <w:t>砂芯漏斗</w:t>
      </w:r>
      <w:r>
        <w:rPr>
          <w:rFonts w:hint="eastAsia" w:cs="Times New Roman" w:hAnsiTheme="majorEastAsia" w:eastAsiaTheme="majorEastAsia"/>
        </w:rPr>
        <w:t>于</w:t>
      </w:r>
      <w:r>
        <w:rPr>
          <w:rFonts w:cs="Times New Roman" w:hAnsiTheme="majorEastAsia" w:eastAsiaTheme="majorEastAsia"/>
        </w:rPr>
        <w:t>105±2</w:t>
      </w:r>
      <w:r>
        <w:rPr>
          <w:rFonts w:cs="Times New Roman" w:eastAsiaTheme="majorEastAsia"/>
        </w:rPr>
        <w:t>°C</w:t>
      </w:r>
      <w:r>
        <w:rPr>
          <w:rFonts w:hint="eastAsia" w:cs="Times New Roman" w:hAnsiTheme="majorEastAsia" w:eastAsiaTheme="majorEastAsia"/>
        </w:rPr>
        <w:t>烘干至质量恒定</w:t>
      </w:r>
      <w:r>
        <w:rPr>
          <w:rFonts w:cs="Times New Roman" w:hAnsiTheme="majorEastAsia" w:eastAsiaTheme="majorEastAsia"/>
        </w:rPr>
        <w:t>(</w:t>
      </w:r>
      <w:r>
        <w:rPr>
          <w:rFonts w:cs="Times New Roman" w:hAnsiTheme="majorEastAsia" w:eastAsiaTheme="majorEastAsia"/>
          <w:i/>
        </w:rPr>
        <w:t>m</w:t>
      </w:r>
      <w:r>
        <w:rPr>
          <w:rFonts w:hint="eastAsia" w:cs="Times New Roman" w:hAnsiTheme="majorEastAsia" w:eastAsiaTheme="majorEastAsia"/>
          <w:i/>
          <w:vertAlign w:val="subscript"/>
        </w:rPr>
        <w:t>5</w:t>
      </w:r>
      <w:r>
        <w:rPr>
          <w:rFonts w:cs="Times New Roman" w:hAnsiTheme="majorEastAsia" w:eastAsiaTheme="majorEastAsia"/>
        </w:rPr>
        <w:t>)</w:t>
      </w:r>
      <w:r>
        <w:rPr>
          <w:rFonts w:hint="eastAsia" w:cs="Times New Roman" w:hAnsiTheme="majorEastAsia" w:eastAsiaTheme="majorEastAsia"/>
        </w:rPr>
        <w:t>，剩余残渣为酸不溶性物质。</w:t>
      </w:r>
    </w:p>
    <w:p>
      <w:pPr>
        <w:pStyle w:val="35"/>
        <w:spacing w:before="163" w:beforeLines="50" w:after="163" w:afterLines="50" w:line="360" w:lineRule="auto"/>
        <w:ind w:firstLineChars="0"/>
        <w:rPr>
          <w:b/>
          <w:bCs/>
          <w:sz w:val="28"/>
          <w:szCs w:val="28"/>
        </w:rPr>
      </w:pPr>
      <w:r>
        <w:rPr>
          <w:b/>
          <w:bCs/>
          <w:sz w:val="28"/>
          <w:szCs w:val="28"/>
        </w:rPr>
        <w:t xml:space="preserve">(2)  </w:t>
      </w:r>
      <w:r>
        <w:rPr>
          <w:rFonts w:hint="eastAsia"/>
          <w:b/>
          <w:bCs/>
          <w:sz w:val="28"/>
          <w:szCs w:val="28"/>
        </w:rPr>
        <w:t>结果计算</w:t>
      </w:r>
    </w:p>
    <w:p>
      <w:pPr>
        <w:spacing w:before="163" w:beforeLines="50" w:after="163" w:afterLines="50"/>
        <w:ind w:firstLine="480" w:firstLineChars="200"/>
        <w:rPr>
          <w:rFonts w:cs="Times New Roman" w:hAnsiTheme="majorEastAsia" w:eastAsiaTheme="majorEastAsia"/>
        </w:rPr>
      </w:pPr>
      <w:r>
        <w:rPr>
          <w:rFonts w:hint="eastAsia" w:cs="Times New Roman" w:hAnsiTheme="majorEastAsia" w:eastAsiaTheme="majorEastAsia"/>
        </w:rPr>
        <w:t>通过重量损失测定酸溶性和酸不溶性物质含量，结果计算如下：</w:t>
      </w:r>
    </w:p>
    <w:p>
      <w:pPr>
        <w:pStyle w:val="31"/>
        <w:numPr>
          <w:ilvl w:val="0"/>
          <w:numId w:val="155"/>
        </w:numPr>
        <w:spacing w:before="163" w:beforeLines="50" w:after="163" w:afterLines="50"/>
        <w:ind w:left="0" w:firstLine="480"/>
        <w:rPr>
          <w:rFonts w:cs="Times New Roman" w:hAnsiTheme="majorEastAsia" w:eastAsiaTheme="majorEastAsia"/>
        </w:rPr>
      </w:pPr>
      <w:r>
        <w:rPr>
          <w:rFonts w:hint="eastAsia" w:cs="Times New Roman" w:hAnsiTheme="majorEastAsia" w:eastAsiaTheme="majorEastAsia"/>
        </w:rPr>
        <w:t>酸溶性物质含量</w:t>
      </w:r>
      <w:r>
        <w:rPr>
          <w:position w:val="-10"/>
        </w:rPr>
        <w:object>
          <v:shape id="_x0000_i1034" o:spt="75" type="#_x0000_t75" style="height:15.65pt;width:28.15pt;" o:ole="t" filled="f" o:preferrelative="t" stroked="f" coordsize="21600,21600">
            <v:path/>
            <v:fill on="f" focussize="0,0"/>
            <v:stroke on="f" joinstyle="miter"/>
            <v:imagedata r:id="rId26" o:title=""/>
            <o:lock v:ext="edit" aspectratio="t"/>
            <w10:wrap type="none"/>
            <w10:anchorlock/>
          </v:shape>
          <o:OLEObject Type="Embed" ProgID="Equation.3" ShapeID="_x0000_i1034" DrawAspect="Content" ObjectID="_1468075734" r:id="rId31">
            <o:LockedField>false</o:LockedField>
          </o:OLEObject>
        </w:object>
      </w:r>
      <w:r>
        <w:rPr>
          <w:rFonts w:hint="eastAsia" w:cs="Times New Roman" w:hAnsiTheme="majorEastAsia" w:eastAsiaTheme="majorEastAsia"/>
        </w:rPr>
        <w:t>，按下式计算：</w:t>
      </w:r>
    </w:p>
    <w:p>
      <w:pPr>
        <w:spacing w:before="163" w:beforeLines="50" w:after="163" w:afterLines="50"/>
        <w:ind w:firstLine="480" w:firstLineChars="200"/>
        <w:jc w:val="center"/>
        <w:rPr>
          <w:rFonts w:cs="Times New Roman" w:eastAsiaTheme="majorEastAsia"/>
        </w:rPr>
      </w:pPr>
      <w:r>
        <w:rPr>
          <w:rFonts w:cs="Times New Roman" w:eastAsiaTheme="majorEastAsia"/>
          <w:position w:val="-10"/>
        </w:rPr>
        <w:object>
          <v:shape id="_x0000_i1035" o:spt="75" type="#_x0000_t75" style="height:15.65pt;width:28.15pt;" o:ole="t" filled="f" o:preferrelative="t" stroked="f" coordsize="21600,21600">
            <v:path/>
            <v:fill on="f" focussize="0,0"/>
            <v:stroke on="f" joinstyle="miter"/>
            <v:imagedata r:id="rId28" o:title=""/>
            <o:lock v:ext="edit" aspectratio="t"/>
            <w10:wrap type="none"/>
            <w10:anchorlock/>
          </v:shape>
          <o:OLEObject Type="Embed" ProgID="Equation.3" ShapeID="_x0000_i1035" DrawAspect="Content" ObjectID="_1468075735" r:id="rId32">
            <o:LockedField>false</o:LockedField>
          </o:OLEObject>
        </w:object>
      </w:r>
      <w:r>
        <w:rPr>
          <w:rFonts w:cs="Times New Roman" w:eastAsiaTheme="majorEastAsia"/>
        </w:rPr>
        <w:t>=</w:t>
      </w:r>
      <w:r>
        <w:rPr>
          <w:rFonts w:cs="Times New Roman" w:eastAsiaTheme="majorEastAsia"/>
          <w:position w:val="-30"/>
        </w:rPr>
        <w:object>
          <v:shape id="_x0000_i1036" o:spt="75" type="#_x0000_t75" style="height:34.45pt;width:76.4pt;" o:ole="t" filled="f" o:preferrelative="t" stroked="f" coordsize="21600,21600">
            <v:path/>
            <v:fill on="f" focussize="0,0"/>
            <v:stroke on="f" joinstyle="miter"/>
            <v:imagedata r:id="rId34" o:title=""/>
            <o:lock v:ext="edit" aspectratio="t"/>
            <w10:wrap type="none"/>
            <w10:anchorlock/>
          </v:shape>
          <o:OLEObject Type="Embed" ProgID="Equation.3" ShapeID="_x0000_i1036" DrawAspect="Content" ObjectID="_1468075736" r:id="rId33">
            <o:LockedField>false</o:LockedField>
          </o:OLEObject>
        </w:object>
      </w:r>
    </w:p>
    <w:p>
      <w:pPr>
        <w:spacing w:before="163" w:beforeLines="50" w:after="163" w:afterLines="50"/>
        <w:ind w:firstLine="480" w:firstLineChars="200"/>
        <w:rPr>
          <w:rFonts w:cs="Times New Roman" w:hAnsiTheme="majorEastAsia" w:eastAsiaTheme="majorEastAsia"/>
        </w:rPr>
      </w:pPr>
      <w:r>
        <w:rPr>
          <w:rFonts w:hint="eastAsia" w:cs="Times New Roman" w:hAnsiTheme="majorEastAsia" w:eastAsiaTheme="majorEastAsia"/>
        </w:rPr>
        <w:t>式中：</w:t>
      </w:r>
    </w:p>
    <w:p>
      <w:pPr>
        <w:spacing w:before="163" w:beforeLines="50" w:after="163" w:afterLines="50"/>
        <w:ind w:firstLine="960" w:firstLineChars="400"/>
        <w:rPr>
          <w:rFonts w:cs="Times New Roman" w:eastAsiaTheme="majorEastAsia"/>
        </w:rPr>
      </w:pPr>
      <w:r>
        <w:rPr>
          <w:rFonts w:cs="Times New Roman" w:eastAsiaTheme="majorEastAsia"/>
          <w:position w:val="-10"/>
        </w:rPr>
        <w:object>
          <v:shape id="_x0000_i1037" o:spt="75" type="#_x0000_t75" style="height:16.9pt;width:15.05pt;" o:ole="t" filled="f" o:preferrelative="t" stroked="f" coordsize="21600,21600">
            <v:path/>
            <v:fill on="f" focussize="0,0"/>
            <v:stroke on="f" joinstyle="miter"/>
            <v:imagedata r:id="rId22" o:title=""/>
            <o:lock v:ext="edit" aspectratio="t"/>
            <w10:wrap type="none"/>
            <w10:anchorlock/>
          </v:shape>
          <o:OLEObject Type="Embed" ProgID="Equation.3" ShapeID="_x0000_i1037" DrawAspect="Content" ObjectID="_1468075737" r:id="rId35">
            <o:LockedField>false</o:LockedField>
          </o:OLEObject>
        </w:object>
      </w:r>
      <w:r>
        <w:rPr>
          <w:rFonts w:cs="Times New Roman" w:eastAsiaTheme="majorEastAsia"/>
        </w:rPr>
        <w:t>——</w:t>
      </w:r>
      <w:r>
        <w:rPr>
          <w:rFonts w:hint="eastAsia" w:cs="Times New Roman" w:hAnsiTheme="majorEastAsia" w:eastAsiaTheme="majorEastAsia"/>
        </w:rPr>
        <w:t>抽提前试样的绝干质量，</w:t>
      </w:r>
      <w:r>
        <w:rPr>
          <w:rFonts w:cs="Times New Roman" w:eastAsiaTheme="majorEastAsia"/>
        </w:rPr>
        <w:t>g</w:t>
      </w:r>
      <w:r>
        <w:rPr>
          <w:rFonts w:hint="eastAsia" w:cs="Times New Roman" w:hAnsiTheme="majorEastAsia" w:eastAsiaTheme="majorEastAsia"/>
        </w:rPr>
        <w:t>；</w:t>
      </w:r>
    </w:p>
    <w:p>
      <w:pPr>
        <w:spacing w:before="163" w:beforeLines="50" w:after="163" w:afterLines="50"/>
        <w:ind w:firstLine="960" w:firstLineChars="400"/>
        <w:rPr>
          <w:rFonts w:cs="Times New Roman" w:eastAsiaTheme="majorEastAsia"/>
        </w:rPr>
      </w:pPr>
      <w:r>
        <w:rPr>
          <w:rFonts w:cs="Times New Roman" w:eastAsiaTheme="majorEastAsia"/>
          <w:position w:val="-4"/>
        </w:rPr>
        <w:object>
          <v:shape id="_x0000_i1038" o:spt="75" type="#_x0000_t75" style="height:10pt;width:15.05pt;" o:ole="t" filled="f" o:preferrelative="t" stroked="f" coordsize="21600,21600">
            <v:path/>
            <v:fill on="f" focussize="0,0"/>
            <v:stroke on="f" joinstyle="miter"/>
            <v:imagedata r:id="rId37" o:title=""/>
            <o:lock v:ext="edit" aspectratio="t"/>
            <w10:wrap type="none"/>
            <w10:anchorlock/>
          </v:shape>
          <o:OLEObject Type="Embed" ProgID="Equation.3" ShapeID="_x0000_i1038" DrawAspect="Content" ObjectID="_1468075738" r:id="rId36">
            <o:LockedField>false</o:LockedField>
          </o:OLEObject>
        </w:object>
      </w:r>
      <w:r>
        <w:rPr>
          <w:rFonts w:cs="Times New Roman" w:eastAsiaTheme="majorEastAsia"/>
        </w:rPr>
        <w:t>——</w:t>
      </w:r>
      <w:r>
        <w:rPr>
          <w:rFonts w:hint="eastAsia" w:cs="Times New Roman" w:hAnsiTheme="majorEastAsia" w:eastAsiaTheme="majorEastAsia"/>
        </w:rPr>
        <w:t>抽提了有机溶性物质与水溶性物质后试样的绝干质量，</w:t>
      </w:r>
      <w:r>
        <w:rPr>
          <w:rFonts w:cs="Times New Roman" w:eastAsiaTheme="majorEastAsia"/>
        </w:rPr>
        <w:t>g</w:t>
      </w:r>
      <w:r>
        <w:rPr>
          <w:rFonts w:hint="eastAsia" w:cs="Times New Roman" w:hAnsiTheme="majorEastAsia" w:eastAsiaTheme="majorEastAsia"/>
        </w:rPr>
        <w:t>；</w:t>
      </w:r>
    </w:p>
    <w:p>
      <w:pPr>
        <w:spacing w:before="163" w:beforeLines="50" w:after="163" w:afterLines="50"/>
        <w:ind w:firstLine="960" w:firstLineChars="400"/>
        <w:rPr>
          <w:rFonts w:cs="Times New Roman" w:eastAsiaTheme="majorEastAsia"/>
        </w:rPr>
      </w:pPr>
      <w:r>
        <w:rPr>
          <w:rFonts w:cs="Times New Roman" w:eastAsiaTheme="majorEastAsia"/>
          <w:position w:val="-4"/>
        </w:rPr>
        <w:object>
          <v:shape id="_x0000_i1039" o:spt="75" type="#_x0000_t75" style="height:10pt;width:15.05pt;" o:ole="t" filled="f" o:preferrelative="t" stroked="f" coordsize="21600,21600">
            <v:path/>
            <v:fill on="f" focussize="0,0"/>
            <v:stroke on="f" joinstyle="miter"/>
            <v:imagedata r:id="rId39" o:title=""/>
            <o:lock v:ext="edit" aspectratio="t"/>
            <w10:wrap type="none"/>
            <w10:anchorlock/>
          </v:shape>
          <o:OLEObject Type="Embed" ProgID="Equation.3" ShapeID="_x0000_i1039" DrawAspect="Content" ObjectID="_1468075739" r:id="rId38">
            <o:LockedField>false</o:LockedField>
          </o:OLEObject>
        </w:object>
      </w:r>
      <w:r>
        <w:rPr>
          <w:rFonts w:cs="Times New Roman" w:eastAsiaTheme="majorEastAsia"/>
        </w:rPr>
        <w:t>——</w:t>
      </w:r>
      <w:r>
        <w:rPr>
          <w:rFonts w:hint="eastAsia" w:cs="Times New Roman" w:hAnsiTheme="majorEastAsia" w:eastAsiaTheme="majorEastAsia"/>
        </w:rPr>
        <w:t>抽提了有机溶性物质、水溶性物质与酸溶性物质后试样的绝干质量，</w:t>
      </w:r>
      <w:r>
        <w:rPr>
          <w:rFonts w:cs="Times New Roman" w:eastAsiaTheme="majorEastAsia"/>
        </w:rPr>
        <w:t>g</w:t>
      </w:r>
      <w:r>
        <w:rPr>
          <w:rFonts w:hint="eastAsia" w:cs="Times New Roman" w:hAnsiTheme="majorEastAsia" w:eastAsiaTheme="majorEastAsia"/>
        </w:rPr>
        <w:t>。</w:t>
      </w:r>
    </w:p>
    <w:p>
      <w:pPr>
        <w:pStyle w:val="31"/>
        <w:numPr>
          <w:ilvl w:val="0"/>
          <w:numId w:val="155"/>
        </w:numPr>
        <w:spacing w:before="163" w:beforeLines="50" w:after="163" w:afterLines="50"/>
        <w:ind w:left="0" w:firstLine="480"/>
        <w:rPr>
          <w:rFonts w:cs="Times New Roman" w:hAnsiTheme="majorEastAsia" w:eastAsiaTheme="majorEastAsia"/>
        </w:rPr>
      </w:pPr>
      <w:r>
        <w:rPr>
          <w:rFonts w:hint="eastAsia" w:cs="Times New Roman" w:hAnsiTheme="majorEastAsia" w:eastAsiaTheme="majorEastAsia"/>
        </w:rPr>
        <w:t>酸不溶性物质含量</w:t>
      </w:r>
      <w:r>
        <w:rPr>
          <w:position w:val="-10"/>
        </w:rPr>
        <w:object>
          <v:shape id="_x0000_i1040" o:spt="75" type="#_x0000_t75" style="height:15.65pt;width:28.15pt;" o:ole="t" filled="f" o:preferrelative="t" stroked="f" coordsize="21600,21600">
            <v:path/>
            <v:fill on="f" focussize="0,0"/>
            <v:stroke on="f" joinstyle="miter"/>
            <v:imagedata r:id="rId26" o:title=""/>
            <o:lock v:ext="edit" aspectratio="t"/>
            <w10:wrap type="none"/>
            <w10:anchorlock/>
          </v:shape>
          <o:OLEObject Type="Embed" ProgID="Equation.3" ShapeID="_x0000_i1040" DrawAspect="Content" ObjectID="_1468075740" r:id="rId40">
            <o:LockedField>false</o:LockedField>
          </o:OLEObject>
        </w:object>
      </w:r>
      <w:r>
        <w:rPr>
          <w:rFonts w:hint="eastAsia" w:cs="Times New Roman" w:hAnsiTheme="majorEastAsia" w:eastAsiaTheme="majorEastAsia"/>
        </w:rPr>
        <w:t>，按下式计算：</w:t>
      </w:r>
    </w:p>
    <w:p>
      <w:pPr>
        <w:spacing w:before="163" w:beforeLines="50" w:after="163" w:afterLines="50"/>
        <w:ind w:firstLine="480" w:firstLineChars="200"/>
        <w:jc w:val="center"/>
        <w:rPr>
          <w:rFonts w:cs="Times New Roman" w:eastAsiaTheme="majorEastAsia"/>
        </w:rPr>
      </w:pPr>
      <w:r>
        <w:rPr>
          <w:rFonts w:cs="Times New Roman" w:eastAsiaTheme="majorEastAsia"/>
          <w:position w:val="-10"/>
        </w:rPr>
        <w:object>
          <v:shape id="_x0000_i1041" o:spt="75" type="#_x0000_t75" style="height:15.65pt;width:28.15pt;" o:ole="t" filled="f" o:preferrelative="t" stroked="f" coordsize="21600,21600">
            <v:path/>
            <v:fill on="f" focussize="0,0"/>
            <v:stroke on="f" joinstyle="miter"/>
            <v:imagedata r:id="rId28" o:title=""/>
            <o:lock v:ext="edit" aspectratio="t"/>
            <w10:wrap type="none"/>
            <w10:anchorlock/>
          </v:shape>
          <o:OLEObject Type="Embed" ProgID="Equation.3" ShapeID="_x0000_i1041" DrawAspect="Content" ObjectID="_1468075741" r:id="rId41">
            <o:LockedField>false</o:LockedField>
          </o:OLEObject>
        </w:object>
      </w:r>
      <w:r>
        <w:rPr>
          <w:rFonts w:cs="Times New Roman" w:eastAsiaTheme="majorEastAsia"/>
        </w:rPr>
        <w:t>=</w:t>
      </w:r>
      <w:r>
        <w:rPr>
          <w:rFonts w:cs="Times New Roman" w:eastAsiaTheme="majorEastAsia"/>
          <w:position w:val="-30"/>
        </w:rPr>
        <w:object>
          <v:shape id="_x0000_i1042" o:spt="75" type="#_x0000_t75" style="height:36.3pt;width:72pt;" o:ole="t" filled="f" o:preferrelative="t" stroked="f" coordsize="21600,21600">
            <v:path/>
            <v:fill on="f" focussize="0,0"/>
            <v:stroke on="f" joinstyle="miter"/>
            <v:imagedata r:id="rId43" o:title=""/>
            <o:lock v:ext="edit" aspectratio="t"/>
            <w10:wrap type="none"/>
            <w10:anchorlock/>
          </v:shape>
          <o:OLEObject Type="Embed" ProgID="Equation.3" ShapeID="_x0000_i1042" DrawAspect="Content" ObjectID="_1468075742" r:id="rId42">
            <o:LockedField>false</o:LockedField>
          </o:OLEObject>
        </w:object>
      </w:r>
    </w:p>
    <w:p>
      <w:pPr>
        <w:spacing w:before="163" w:beforeLines="50" w:after="163" w:afterLines="50"/>
        <w:ind w:firstLine="480" w:firstLineChars="200"/>
        <w:rPr>
          <w:rFonts w:cs="Times New Roman" w:hAnsiTheme="majorEastAsia" w:eastAsiaTheme="majorEastAsia"/>
        </w:rPr>
      </w:pPr>
      <w:r>
        <w:rPr>
          <w:rFonts w:hint="eastAsia" w:cs="Times New Roman" w:hAnsiTheme="majorEastAsia" w:eastAsiaTheme="majorEastAsia"/>
        </w:rPr>
        <w:t>式中：</w:t>
      </w:r>
    </w:p>
    <w:p>
      <w:pPr>
        <w:spacing w:before="163" w:beforeLines="50" w:after="163" w:afterLines="50"/>
        <w:ind w:firstLine="960" w:firstLineChars="400"/>
        <w:rPr>
          <w:rFonts w:cs="Times New Roman" w:eastAsiaTheme="majorEastAsia"/>
        </w:rPr>
      </w:pPr>
      <w:r>
        <w:rPr>
          <w:rFonts w:cs="Times New Roman" w:eastAsiaTheme="majorEastAsia"/>
          <w:position w:val="-10"/>
        </w:rPr>
        <w:object>
          <v:shape id="_x0000_i1043" o:spt="75" type="#_x0000_t75" style="height:14.4pt;width:14.4pt;" o:ole="t" filled="f" o:preferrelative="t" stroked="f" coordsize="21600,21600">
            <v:path/>
            <v:fill on="f" focussize="0,0"/>
            <v:stroke on="f" joinstyle="miter"/>
            <v:imagedata r:id="rId22" o:title=""/>
            <o:lock v:ext="edit" aspectratio="t"/>
            <w10:wrap type="none"/>
            <w10:anchorlock/>
          </v:shape>
          <o:OLEObject Type="Embed" ProgID="Equation.3" ShapeID="_x0000_i1043" DrawAspect="Content" ObjectID="_1468075743" r:id="rId44">
            <o:LockedField>false</o:LockedField>
          </o:OLEObject>
        </w:object>
      </w:r>
      <w:r>
        <w:rPr>
          <w:rFonts w:cs="Times New Roman" w:eastAsiaTheme="majorEastAsia"/>
        </w:rPr>
        <w:t>——</w:t>
      </w:r>
      <w:r>
        <w:rPr>
          <w:rFonts w:hint="eastAsia" w:cs="Times New Roman" w:hAnsiTheme="majorEastAsia" w:eastAsiaTheme="majorEastAsia"/>
        </w:rPr>
        <w:t>抽提前试样的绝干质量，</w:t>
      </w:r>
      <w:r>
        <w:rPr>
          <w:rFonts w:cs="Times New Roman" w:eastAsiaTheme="majorEastAsia"/>
        </w:rPr>
        <w:t>g</w:t>
      </w:r>
      <w:r>
        <w:rPr>
          <w:rFonts w:hint="eastAsia" w:cs="Times New Roman" w:hAnsiTheme="majorEastAsia" w:eastAsiaTheme="majorEastAsia"/>
        </w:rPr>
        <w:t>；</w:t>
      </w:r>
    </w:p>
    <w:p>
      <w:pPr>
        <w:spacing w:before="163" w:beforeLines="50" w:after="163" w:afterLines="50"/>
        <w:ind w:firstLine="960" w:firstLineChars="400"/>
        <w:rPr>
          <w:rFonts w:cs="Times New Roman" w:hAnsiTheme="majorEastAsia" w:eastAsiaTheme="majorEastAsia"/>
        </w:rPr>
      </w:pPr>
      <w:r>
        <w:rPr>
          <w:rFonts w:cs="Times New Roman" w:eastAsiaTheme="majorEastAsia"/>
          <w:position w:val="-4"/>
        </w:rPr>
        <w:object>
          <v:shape id="_x0000_i1044" o:spt="75" type="#_x0000_t75" style="height:9.4pt;width:18.8pt;" o:ole="t" filled="f" o:preferrelative="t" stroked="f" coordsize="21600,21600">
            <v:path/>
            <v:fill on="f" focussize="0,0"/>
            <v:stroke on="f" joinstyle="miter"/>
            <v:imagedata r:id="rId46" o:title=""/>
            <o:lock v:ext="edit" aspectratio="t"/>
            <w10:wrap type="none"/>
            <w10:anchorlock/>
          </v:shape>
          <o:OLEObject Type="Embed" ProgID="Equation.3" ShapeID="_x0000_i1044" DrawAspect="Content" ObjectID="_1468075744" r:id="rId45">
            <o:LockedField>false</o:LockedField>
          </o:OLEObject>
        </w:object>
      </w:r>
      <w:r>
        <w:rPr>
          <w:rFonts w:cs="Times New Roman" w:eastAsiaTheme="majorEastAsia"/>
        </w:rPr>
        <w:t>——</w:t>
      </w:r>
      <w:r>
        <w:rPr>
          <w:rFonts w:hint="eastAsia" w:cs="Times New Roman" w:hAnsiTheme="majorEastAsia" w:eastAsiaTheme="majorEastAsia"/>
        </w:rPr>
        <w:t>抽提了有机溶性物质、水溶性物质与酸溶性物质后试样的绝干质量，</w:t>
      </w:r>
      <w:r>
        <w:rPr>
          <w:rFonts w:cs="Times New Roman" w:eastAsiaTheme="majorEastAsia"/>
        </w:rPr>
        <w:t>g</w:t>
      </w:r>
      <w:r>
        <w:rPr>
          <w:rFonts w:hint="eastAsia" w:cs="Times New Roman" w:hAnsiTheme="majorEastAsia" w:eastAsiaTheme="majorEastAsia"/>
        </w:rPr>
        <w:t>。</w:t>
      </w:r>
    </w:p>
    <w:p>
      <w:pPr>
        <w:spacing w:before="163" w:beforeLines="50" w:after="163" w:afterLines="50"/>
        <w:ind w:firstLine="1200" w:firstLineChars="500"/>
        <w:rPr>
          <w:rFonts w:cs="Times New Roman" w:hAnsiTheme="majorEastAsia" w:eastAsiaTheme="majorEastAsia"/>
        </w:rPr>
      </w:pPr>
    </w:p>
    <w:p>
      <w:pPr>
        <w:spacing w:before="163" w:beforeLines="50" w:after="163" w:afterLines="50"/>
        <w:rPr>
          <w:rFonts w:cs="Times New Roman" w:hAnsiTheme="majorEastAsia" w:eastAsiaTheme="majorEastAsia"/>
        </w:rPr>
      </w:pPr>
    </w:p>
    <w:p>
      <w:pPr>
        <w:spacing w:before="163" w:beforeLines="50" w:after="163" w:afterLines="50"/>
        <w:rPr>
          <w:rFonts w:cs="Times New Roman" w:hAnsiTheme="majorEastAsia" w:eastAsiaTheme="majorEastAsia"/>
        </w:rPr>
      </w:pPr>
    </w:p>
    <w:p>
      <w:pPr>
        <w:pStyle w:val="3"/>
        <w:spacing w:before="163" w:beforeLines="50" w:after="163" w:afterLines="50" w:line="360" w:lineRule="auto"/>
        <w:jc w:val="center"/>
        <w:rPr>
          <w:rFonts w:ascii="黑体" w:hAnsi="黑体" w:cs="黑体"/>
          <w:bCs/>
          <w:sz w:val="36"/>
          <w:szCs w:val="36"/>
          <w:lang w:val="zh-CN" w:eastAsia="zh-CN"/>
        </w:rPr>
      </w:pPr>
      <w:bookmarkStart w:id="158" w:name="_Toc13726"/>
      <w:bookmarkStart w:id="159" w:name="_Toc487709374"/>
      <w:r>
        <w:rPr>
          <w:rFonts w:hint="eastAsia" w:ascii="黑体" w:hAnsi="黑体" w:cs="黑体"/>
          <w:bCs/>
          <w:sz w:val="36"/>
          <w:szCs w:val="36"/>
          <w:lang w:val="zh-CN" w:eastAsia="zh-CN"/>
        </w:rPr>
        <w:t>第六节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 xml:space="preserve"> 凋落物金属元素测定</w:t>
      </w:r>
      <w:bookmarkEnd w:id="158"/>
      <w:bookmarkEnd w:id="159"/>
    </w:p>
    <w:p>
      <w:pPr>
        <w:pStyle w:val="35"/>
        <w:spacing w:before="163" w:beforeLines="50" w:after="163" w:afterLines="50" w:line="360" w:lineRule="auto"/>
        <w:ind w:firstLineChars="0"/>
        <w:rPr>
          <w:b/>
          <w:bCs/>
          <w:sz w:val="28"/>
          <w:szCs w:val="28"/>
        </w:rPr>
      </w:pPr>
      <w:r>
        <w:rPr>
          <w:b/>
          <w:bCs/>
          <w:sz w:val="28"/>
          <w:szCs w:val="28"/>
        </w:rPr>
        <w:t>(1)  方法</w:t>
      </w:r>
      <w:r>
        <w:rPr>
          <w:rFonts w:hint="eastAsia"/>
          <w:b/>
          <w:bCs/>
          <w:sz w:val="28"/>
          <w:szCs w:val="28"/>
        </w:rPr>
        <w:t>原理</w:t>
      </w:r>
    </w:p>
    <w:p>
      <w:pPr>
        <w:spacing w:before="163" w:beforeLines="50" w:after="163" w:afterLines="50"/>
        <w:ind w:firstLine="480" w:firstLineChars="200"/>
      </w:pPr>
      <w:r>
        <w:rPr>
          <w:rFonts w:hint="eastAsia"/>
        </w:rPr>
        <w:t>植物样品用硝酸消煮，分离二氧化硅定容后的同一待测液，可使用电感耦合等离子体发射光谱法(ICP-AES)同时测定全铁、铝、钙、镁、钾、钠、磷、硫、锰、铜、锌等元素。硝酸是强酸同时又是强氧化剂，沸点80</w:t>
      </w:r>
      <w:r>
        <w:rPr>
          <w:rFonts w:cs="Times New Roman"/>
        </w:rPr>
        <w:t>℃</w:t>
      </w:r>
      <w:r>
        <w:rPr>
          <w:rFonts w:hint="eastAsia"/>
        </w:rPr>
        <w:t>，当混合酸加入样品后，硝酸与有机质作用，产生无色二氧化碳及棕色二氧化氮气体，使样品膨胀，起泡，加热时作用更强。</w:t>
      </w:r>
    </w:p>
    <w:p>
      <w:pPr>
        <w:pStyle w:val="35"/>
        <w:spacing w:before="163" w:beforeLines="50" w:after="163" w:afterLines="50" w:line="360" w:lineRule="auto"/>
        <w:ind w:firstLineChars="0"/>
        <w:rPr>
          <w:b/>
          <w:bCs/>
          <w:sz w:val="28"/>
          <w:szCs w:val="28"/>
        </w:rPr>
      </w:pPr>
      <w:r>
        <w:rPr>
          <w:b/>
          <w:bCs/>
          <w:sz w:val="28"/>
          <w:szCs w:val="28"/>
        </w:rPr>
        <w:t xml:space="preserve">(2)  </w:t>
      </w:r>
      <w:r>
        <w:rPr>
          <w:rFonts w:hint="eastAsia"/>
          <w:b/>
          <w:bCs/>
          <w:sz w:val="28"/>
          <w:szCs w:val="28"/>
        </w:rPr>
        <w:t>仪器设备</w:t>
      </w:r>
    </w:p>
    <w:p>
      <w:pPr>
        <w:pStyle w:val="31"/>
        <w:numPr>
          <w:ilvl w:val="0"/>
          <w:numId w:val="156"/>
        </w:numPr>
        <w:spacing w:before="163" w:beforeLines="50" w:after="163" w:afterLines="50"/>
        <w:ind w:left="0" w:firstLine="480"/>
      </w:pPr>
      <w:r>
        <w:rPr>
          <w:rFonts w:hint="eastAsia"/>
        </w:rPr>
        <w:t>微波消解仪、分析天平、元素测定相关仪器；</w:t>
      </w:r>
    </w:p>
    <w:p>
      <w:pPr>
        <w:pStyle w:val="31"/>
        <w:numPr>
          <w:ilvl w:val="0"/>
          <w:numId w:val="156"/>
        </w:numPr>
        <w:spacing w:before="163" w:beforeLines="50" w:after="163" w:afterLines="50"/>
        <w:ind w:left="0" w:firstLine="480"/>
      </w:pPr>
      <w:r>
        <w:rPr>
          <w:rFonts w:hint="eastAsia"/>
        </w:rPr>
        <w:t>50</w:t>
      </w:r>
      <w:r>
        <w:t xml:space="preserve"> </w:t>
      </w:r>
      <w:r>
        <w:rPr>
          <w:rFonts w:hint="eastAsia"/>
        </w:rPr>
        <w:t>ml容量瓶、中速定性滤纸、锥形瓶或塑料瓶（小白瓶，60</w:t>
      </w:r>
      <w:r>
        <w:t xml:space="preserve"> </w:t>
      </w:r>
      <w:r>
        <w:rPr>
          <w:rFonts w:hint="eastAsia"/>
        </w:rPr>
        <w:t>ml）；</w:t>
      </w:r>
    </w:p>
    <w:p>
      <w:pPr>
        <w:pStyle w:val="31"/>
        <w:numPr>
          <w:ilvl w:val="0"/>
          <w:numId w:val="156"/>
        </w:numPr>
        <w:spacing w:before="163" w:beforeLines="50" w:after="163" w:afterLines="50"/>
        <w:ind w:left="0" w:firstLine="480"/>
      </w:pPr>
      <w:r>
        <w:rPr>
          <w:rFonts w:hint="eastAsia"/>
        </w:rPr>
        <w:t>移液管、移液枪等。</w:t>
      </w:r>
    </w:p>
    <w:p>
      <w:pPr>
        <w:pStyle w:val="35"/>
        <w:spacing w:before="163" w:beforeLines="50" w:after="163" w:afterLines="50" w:line="360" w:lineRule="auto"/>
        <w:ind w:firstLineChars="0"/>
        <w:rPr>
          <w:b/>
          <w:bCs/>
          <w:sz w:val="28"/>
          <w:szCs w:val="28"/>
        </w:rPr>
      </w:pPr>
      <w:r>
        <w:rPr>
          <w:b/>
          <w:bCs/>
          <w:sz w:val="28"/>
          <w:szCs w:val="28"/>
        </w:rPr>
        <w:t xml:space="preserve">(3)  </w:t>
      </w:r>
      <w:r>
        <w:rPr>
          <w:rFonts w:hint="eastAsia"/>
          <w:b/>
          <w:bCs/>
          <w:sz w:val="28"/>
          <w:szCs w:val="28"/>
        </w:rPr>
        <w:t>试剂制备</w:t>
      </w:r>
    </w:p>
    <w:p>
      <w:pPr>
        <w:pStyle w:val="31"/>
        <w:numPr>
          <w:ilvl w:val="0"/>
          <w:numId w:val="157"/>
        </w:numPr>
        <w:spacing w:before="163" w:beforeLines="50" w:after="163" w:afterLines="50"/>
        <w:ind w:left="0" w:firstLine="480"/>
      </w:pPr>
      <w:r>
        <w:rPr>
          <w:rFonts w:hint="eastAsia"/>
        </w:rPr>
        <w:t>用于消煮样品的试剂：浓HNO</w:t>
      </w:r>
      <w:r>
        <w:rPr>
          <w:rFonts w:hint="eastAsia"/>
          <w:vertAlign w:val="subscript"/>
        </w:rPr>
        <w:t>3</w:t>
      </w:r>
      <w:r>
        <w:rPr>
          <w:rFonts w:hint="eastAsia"/>
        </w:rPr>
        <w:t>(优级纯)，高氯酸；</w:t>
      </w:r>
    </w:p>
    <w:p>
      <w:pPr>
        <w:pStyle w:val="31"/>
        <w:numPr>
          <w:ilvl w:val="0"/>
          <w:numId w:val="157"/>
        </w:numPr>
        <w:spacing w:before="163" w:beforeLines="50" w:after="163" w:afterLines="50"/>
        <w:ind w:left="0" w:firstLine="480"/>
      </w:pPr>
      <w:r>
        <w:rPr>
          <w:rFonts w:hint="eastAsia"/>
          <w:szCs w:val="21"/>
        </w:rPr>
        <w:t>用于清洗容器的试剂：化学纯的HNO</w:t>
      </w:r>
      <w:r>
        <w:rPr>
          <w:rFonts w:hint="eastAsia"/>
          <w:szCs w:val="21"/>
          <w:vertAlign w:val="subscript"/>
        </w:rPr>
        <w:t>3</w:t>
      </w:r>
      <w:r>
        <w:rPr>
          <w:rFonts w:hint="eastAsia"/>
          <w:szCs w:val="21"/>
        </w:rPr>
        <w:t>或HCl；</w:t>
      </w:r>
    </w:p>
    <w:p>
      <w:pPr>
        <w:pStyle w:val="31"/>
        <w:numPr>
          <w:ilvl w:val="0"/>
          <w:numId w:val="157"/>
        </w:numPr>
        <w:spacing w:before="163" w:beforeLines="50" w:after="163" w:afterLines="50"/>
        <w:ind w:left="0" w:firstLine="480"/>
      </w:pPr>
      <w:r>
        <w:rPr>
          <w:rFonts w:hint="eastAsia"/>
          <w:szCs w:val="21"/>
        </w:rPr>
        <w:t>金属元素标准液、</w:t>
      </w:r>
      <w:r>
        <w:rPr>
          <w:rFonts w:hint="eastAsia"/>
        </w:rPr>
        <w:t>去离子水。</w:t>
      </w:r>
    </w:p>
    <w:p>
      <w:pPr>
        <w:pStyle w:val="35"/>
        <w:spacing w:before="163" w:beforeLines="50" w:after="163" w:afterLines="50" w:line="360" w:lineRule="auto"/>
        <w:ind w:firstLineChars="0"/>
        <w:rPr>
          <w:b/>
          <w:bCs/>
          <w:sz w:val="28"/>
          <w:szCs w:val="28"/>
        </w:rPr>
      </w:pPr>
      <w:r>
        <w:rPr>
          <w:b/>
          <w:bCs/>
          <w:sz w:val="28"/>
          <w:szCs w:val="28"/>
        </w:rPr>
        <w:t xml:space="preserve">(4)  </w:t>
      </w:r>
      <w:r>
        <w:rPr>
          <w:rFonts w:hint="eastAsia"/>
          <w:b/>
          <w:bCs/>
          <w:sz w:val="28"/>
          <w:szCs w:val="28"/>
        </w:rPr>
        <w:t>测定步骤</w:t>
      </w:r>
    </w:p>
    <w:p>
      <w:pPr>
        <w:pStyle w:val="31"/>
        <w:numPr>
          <w:ilvl w:val="0"/>
          <w:numId w:val="158"/>
        </w:numPr>
        <w:spacing w:before="163" w:beforeLines="50" w:after="163" w:afterLines="50"/>
        <w:ind w:left="0" w:firstLine="480"/>
      </w:pPr>
      <w:r>
        <w:rPr>
          <w:rFonts w:hint="eastAsia"/>
        </w:rPr>
        <w:t>制备待测液</w:t>
      </w:r>
    </w:p>
    <w:p>
      <w:pPr>
        <w:pStyle w:val="31"/>
        <w:numPr>
          <w:ilvl w:val="0"/>
          <w:numId w:val="159"/>
        </w:numPr>
        <w:spacing w:before="163" w:beforeLines="50" w:after="163" w:afterLines="50"/>
        <w:ind w:left="0" w:firstLine="720" w:firstLineChars="300"/>
      </w:pPr>
      <w:r>
        <w:rPr>
          <w:rFonts w:hint="eastAsia"/>
        </w:rPr>
        <w:t xml:space="preserve"> </w:t>
      </w:r>
      <w:r>
        <w:rPr>
          <w:rFonts w:hint="eastAsia"/>
          <w:b/>
        </w:rPr>
        <w:t>微波消解法制备待测液：</w:t>
      </w:r>
      <w:r>
        <w:rPr>
          <w:rFonts w:hint="eastAsia"/>
        </w:rPr>
        <w:t>准确称取0.2000</w:t>
      </w:r>
      <w:r>
        <w:t xml:space="preserve"> </w:t>
      </w:r>
      <w:r>
        <w:rPr>
          <w:rFonts w:hint="eastAsia"/>
        </w:rPr>
        <w:t>g凋落物粉末干样，置于微波消解仪消煮管内底部，加入7</w:t>
      </w:r>
      <w:r>
        <w:t xml:space="preserve"> </w:t>
      </w:r>
      <w:r>
        <w:rPr>
          <w:rFonts w:hint="eastAsia"/>
        </w:rPr>
        <w:t>ml 浓HNO</w:t>
      </w:r>
      <w:r>
        <w:rPr>
          <w:rFonts w:hint="eastAsia"/>
          <w:vertAlign w:val="subscript"/>
        </w:rPr>
        <w:t>3</w:t>
      </w:r>
      <w:r>
        <w:rPr>
          <w:rFonts w:hint="eastAsia"/>
        </w:rPr>
        <w:t>，摇匀，通风橱消解过夜。将消煮管依次置于消煮炉转盘，放入微波消解仪中。按照设定的消解程序进行消解，消解结束后冷却至室温。轻轻拧开管盖放出内部气体，用去离子水将消解液洗入50</w:t>
      </w:r>
      <w:r>
        <w:t xml:space="preserve"> </w:t>
      </w:r>
      <w:r>
        <w:rPr>
          <w:rFonts w:hint="eastAsia"/>
        </w:rPr>
        <w:t>ml容量瓶中，定容，摇匀，过滤至塑料瓶中待测；</w:t>
      </w:r>
    </w:p>
    <w:p>
      <w:pPr>
        <w:pStyle w:val="31"/>
        <w:numPr>
          <w:ilvl w:val="0"/>
          <w:numId w:val="159"/>
        </w:numPr>
        <w:spacing w:before="163" w:beforeLines="50" w:after="163" w:afterLines="50"/>
        <w:ind w:left="0" w:firstLine="480"/>
      </w:pPr>
      <w:r>
        <w:rPr>
          <w:rFonts w:hint="eastAsia"/>
        </w:rPr>
        <w:t xml:space="preserve"> </w:t>
      </w:r>
      <w:r>
        <w:rPr>
          <w:rFonts w:hint="eastAsia"/>
          <w:b/>
        </w:rPr>
        <w:t>浓硝酸与高氯酸消解制备待测液：</w:t>
      </w:r>
      <w:r>
        <w:rPr>
          <w:rFonts w:hint="eastAsia"/>
        </w:rPr>
        <w:t>准确称取0.2000</w:t>
      </w:r>
      <w:r>
        <w:t xml:space="preserve"> </w:t>
      </w:r>
      <w:r>
        <w:rPr>
          <w:rFonts w:hint="eastAsia"/>
        </w:rPr>
        <w:t>g凋落物粉末干样于聚四氟乙烯坩埚中，加入5 ml混合酸[浓硝酸与高氯酸以5:1（体积比）混合]，放置于通风橱中静置过夜。将装有样品的坩埚放入高压消解罐中拧紧，放入烘箱中。温度分别设置为80</w:t>
      </w:r>
      <w:r>
        <w:rPr>
          <w:rFonts w:cs="Times New Roman"/>
        </w:rPr>
        <w:t>℃</w:t>
      </w:r>
      <w:r>
        <w:rPr>
          <w:rFonts w:hint="eastAsia"/>
        </w:rPr>
        <w:t>（20 min），120</w:t>
      </w:r>
      <w:r>
        <w:rPr>
          <w:rFonts w:cs="Times New Roman"/>
        </w:rPr>
        <w:t>℃</w:t>
      </w:r>
      <w:r>
        <w:rPr>
          <w:rFonts w:hint="eastAsia"/>
        </w:rPr>
        <w:t xml:space="preserve"> （1 h），160</w:t>
      </w:r>
      <w:r>
        <w:rPr>
          <w:rFonts w:cs="Times New Roman"/>
        </w:rPr>
        <w:t>℃</w:t>
      </w:r>
      <w:r>
        <w:rPr>
          <w:rFonts w:hint="eastAsia"/>
        </w:rPr>
        <w:t xml:space="preserve"> （1 h），180</w:t>
      </w:r>
      <w:r>
        <w:rPr>
          <w:rFonts w:cs="Times New Roman"/>
        </w:rPr>
        <w:t>℃</w:t>
      </w:r>
      <w:r>
        <w:rPr>
          <w:rFonts w:hint="eastAsia"/>
        </w:rPr>
        <w:t>（2 h）。待消化完成后冷却至室温，用去离子水将消解液全部转移至50</w:t>
      </w:r>
      <w:r>
        <w:t xml:space="preserve"> </w:t>
      </w:r>
      <w:r>
        <w:rPr>
          <w:rFonts w:hint="eastAsia"/>
        </w:rPr>
        <w:t>ml容量瓶中，定容，摇匀，并迅速移至塑料瓶中保存；</w:t>
      </w:r>
    </w:p>
    <w:p>
      <w:pPr>
        <w:pStyle w:val="31"/>
        <w:numPr>
          <w:ilvl w:val="0"/>
          <w:numId w:val="158"/>
        </w:numPr>
        <w:spacing w:before="163" w:beforeLines="50" w:after="163" w:afterLines="50"/>
        <w:ind w:left="0" w:firstLine="480"/>
      </w:pPr>
      <w:r>
        <w:rPr>
          <w:rFonts w:hint="eastAsia"/>
        </w:rPr>
        <w:t>制备空白试样：不加样品，其余同“制备待测液”步骤，制备空白待测液2—3份；</w:t>
      </w:r>
    </w:p>
    <w:p>
      <w:pPr>
        <w:pStyle w:val="31"/>
        <w:numPr>
          <w:ilvl w:val="0"/>
          <w:numId w:val="158"/>
        </w:numPr>
        <w:spacing w:before="163" w:beforeLines="50" w:after="163" w:afterLines="50"/>
        <w:ind w:left="0" w:firstLine="480"/>
      </w:pPr>
      <w:r>
        <w:rPr>
          <w:rFonts w:hint="eastAsia"/>
        </w:rPr>
        <w:t>标准曲线绘制：用金属元素标准液自行配制待测标准溶液，标准溶液酸的浓度与消煮液中酸的浓度接近，标准溶液平时应放置在冰箱中（保鲜温度），放置时间不宜过长；</w:t>
      </w:r>
    </w:p>
    <w:p>
      <w:pPr>
        <w:pStyle w:val="31"/>
        <w:numPr>
          <w:ilvl w:val="0"/>
          <w:numId w:val="158"/>
        </w:numPr>
        <w:spacing w:before="163" w:beforeLines="50" w:after="163" w:afterLines="50"/>
        <w:ind w:left="0" w:firstLine="480"/>
      </w:pPr>
      <w:r>
        <w:rPr>
          <w:rFonts w:hint="eastAsia"/>
        </w:rPr>
        <w:t>样品测定</w:t>
      </w:r>
    </w:p>
    <w:p>
      <w:pPr>
        <w:pStyle w:val="31"/>
        <w:numPr>
          <w:ilvl w:val="0"/>
          <w:numId w:val="160"/>
        </w:numPr>
        <w:spacing w:before="163" w:beforeLines="50" w:after="163" w:afterLines="50"/>
        <w:ind w:left="0" w:firstLine="720" w:firstLineChars="300"/>
      </w:pPr>
      <w:r>
        <w:rPr>
          <w:rFonts w:hint="eastAsia"/>
        </w:rPr>
        <w:t xml:space="preserve"> 打开空气泵（包括电源开关、红色按钮提上去为开、绿色开关按钮），乙炔罐拧开90°，红色旋钮向ON方向拧紧，压力表在0.09-0.1之间。打开电脑及AA-7000，取下挡板，打开WizAArd软件，输入用户名及密码，进入后选择仪器--连接，检测Air--确定，废液传感器检测--拧开废液罐瓶盖提起--确定--盖上瓶盖--确定，检测N</w:t>
      </w:r>
      <w:r>
        <w:rPr>
          <w:rFonts w:hint="eastAsia"/>
          <w:vertAlign w:val="subscript"/>
        </w:rPr>
        <w:t>2</w:t>
      </w:r>
      <w:r>
        <w:rPr>
          <w:rFonts w:hint="eastAsia"/>
        </w:rPr>
        <w:t>O--否，检测C</w:t>
      </w:r>
      <w:r>
        <w:rPr>
          <w:rFonts w:hint="eastAsia"/>
          <w:vertAlign w:val="subscript"/>
        </w:rPr>
        <w:t>2</w:t>
      </w:r>
      <w:r>
        <w:rPr>
          <w:rFonts w:hint="eastAsia"/>
        </w:rPr>
        <w:t>H</w:t>
      </w:r>
      <w:r>
        <w:rPr>
          <w:rFonts w:hint="eastAsia"/>
          <w:vertAlign w:val="subscript"/>
        </w:rPr>
        <w:t>2</w:t>
      </w:r>
      <w:r>
        <w:rPr>
          <w:rFonts w:hint="eastAsia"/>
        </w:rPr>
        <w:t>--确定，漏气检查过程中选择元素向导，选择元素，编辑参数--谱线搜索--下一步，校准曲线设定--行数更新--输入标尺浓度，样品组设定--样品数更新，下一步--直至完成（使用前检查灯位设置）；</w:t>
      </w:r>
    </w:p>
    <w:p>
      <w:pPr>
        <w:pStyle w:val="31"/>
        <w:numPr>
          <w:ilvl w:val="0"/>
          <w:numId w:val="160"/>
        </w:numPr>
        <w:spacing w:before="163" w:beforeLines="50" w:after="163" w:afterLines="50"/>
        <w:ind w:left="0" w:firstLine="720" w:firstLineChars="300"/>
      </w:pPr>
      <w:r>
        <w:rPr>
          <w:rFonts w:hint="eastAsia"/>
        </w:rPr>
        <w:t xml:space="preserve"> 待测液亦可直接按照设定程序，使用电感耦合等离子体发射光谱法同时测定多种金属元素。</w:t>
      </w:r>
    </w:p>
    <w:p>
      <w:pPr>
        <w:pStyle w:val="35"/>
        <w:spacing w:before="163" w:beforeLines="50" w:after="163" w:afterLines="50" w:line="360" w:lineRule="auto"/>
        <w:ind w:firstLineChars="0"/>
        <w:rPr>
          <w:b/>
          <w:bCs/>
          <w:sz w:val="28"/>
          <w:szCs w:val="28"/>
        </w:rPr>
      </w:pPr>
      <w:r>
        <w:rPr>
          <w:b/>
          <w:bCs/>
          <w:sz w:val="28"/>
          <w:szCs w:val="28"/>
        </w:rPr>
        <w:t xml:space="preserve">(5)  </w:t>
      </w:r>
      <w:r>
        <w:rPr>
          <w:rFonts w:hint="eastAsia"/>
          <w:b/>
          <w:bCs/>
          <w:sz w:val="28"/>
          <w:szCs w:val="28"/>
        </w:rPr>
        <w:t>结果计算</w:t>
      </w:r>
    </w:p>
    <w:p>
      <w:pPr>
        <w:spacing w:before="163" w:beforeLines="50" w:after="163" w:afterLines="50"/>
        <w:jc w:val="center"/>
      </w:pPr>
      <w:r>
        <w:rPr>
          <w:rFonts w:hint="eastAsia"/>
        </w:rPr>
        <w:t>X（mg/kg）=（D-B）×50 (ml) / M</w:t>
      </w:r>
    </w:p>
    <w:p>
      <w:pPr>
        <w:spacing w:before="163" w:beforeLines="50" w:after="163" w:afterLines="50"/>
        <w:ind w:firstLine="480" w:firstLineChars="200"/>
      </w:pPr>
      <w:r>
        <w:rPr>
          <w:rFonts w:hint="eastAsia"/>
        </w:rPr>
        <w:t>式中：</w:t>
      </w:r>
    </w:p>
    <w:p>
      <w:pPr>
        <w:spacing w:before="163" w:beforeLines="50" w:after="163" w:afterLines="50"/>
        <w:ind w:firstLine="960" w:firstLineChars="400"/>
      </w:pPr>
      <w:r>
        <w:rPr>
          <w:rFonts w:hint="eastAsia"/>
        </w:rPr>
        <w:t>X：样品中元素含量(mg/kg)；</w:t>
      </w:r>
    </w:p>
    <w:p>
      <w:pPr>
        <w:spacing w:before="163" w:beforeLines="50" w:after="163" w:afterLines="50"/>
        <w:ind w:firstLine="960" w:firstLineChars="400"/>
      </w:pPr>
      <w:r>
        <w:rPr>
          <w:rFonts w:hint="eastAsia"/>
        </w:rPr>
        <w:t>D：样品测定值(mg/L)；</w:t>
      </w:r>
    </w:p>
    <w:p>
      <w:pPr>
        <w:spacing w:before="163" w:beforeLines="50" w:after="163" w:afterLines="50"/>
        <w:ind w:firstLine="960" w:firstLineChars="400"/>
      </w:pPr>
      <w:r>
        <w:rPr>
          <w:rFonts w:hint="eastAsia"/>
        </w:rPr>
        <w:t>B：空白值(mg/L)；</w:t>
      </w:r>
    </w:p>
    <w:p>
      <w:pPr>
        <w:spacing w:before="163" w:beforeLines="50" w:after="163" w:afterLines="50"/>
        <w:ind w:firstLine="960" w:firstLineChars="400"/>
      </w:pPr>
      <w:r>
        <w:rPr>
          <w:rFonts w:hint="eastAsia"/>
        </w:rPr>
        <w:t>M：样品质量(g)。</w:t>
      </w:r>
    </w:p>
    <w:p>
      <w:pPr>
        <w:pStyle w:val="35"/>
        <w:spacing w:before="163" w:beforeLines="50" w:after="163" w:afterLines="50" w:line="360" w:lineRule="auto"/>
        <w:ind w:firstLineChars="0"/>
        <w:rPr>
          <w:b/>
          <w:bCs/>
          <w:sz w:val="28"/>
          <w:szCs w:val="28"/>
        </w:rPr>
      </w:pPr>
      <w:r>
        <w:rPr>
          <w:b/>
          <w:bCs/>
          <w:sz w:val="28"/>
          <w:szCs w:val="28"/>
        </w:rPr>
        <w:t xml:space="preserve">(6)  </w:t>
      </w:r>
      <w:r>
        <w:rPr>
          <w:rFonts w:hint="eastAsia"/>
          <w:b/>
          <w:bCs/>
          <w:sz w:val="28"/>
          <w:szCs w:val="28"/>
        </w:rPr>
        <w:t>注释</w:t>
      </w:r>
    </w:p>
    <w:p>
      <w:pPr>
        <w:pStyle w:val="31"/>
        <w:numPr>
          <w:ilvl w:val="0"/>
          <w:numId w:val="161"/>
        </w:numPr>
        <w:spacing w:before="163" w:beforeLines="50" w:after="163" w:afterLines="50"/>
        <w:ind w:left="0" w:firstLine="480"/>
      </w:pPr>
      <w:r>
        <w:rPr>
          <w:rFonts w:hint="eastAsia"/>
        </w:rPr>
        <w:t>微波消解仪消解前称样品注意事项：称样时混匀样品；称样时一定要避免交叉污染；样品应放到消煮管底部，避免沾在壁上；每次（40个样）都要称取1个标样和2个空白；</w:t>
      </w:r>
    </w:p>
    <w:p>
      <w:pPr>
        <w:pStyle w:val="31"/>
        <w:numPr>
          <w:ilvl w:val="0"/>
          <w:numId w:val="161"/>
        </w:numPr>
        <w:spacing w:before="163" w:beforeLines="50" w:after="163" w:afterLines="50"/>
        <w:ind w:left="0" w:firstLine="480"/>
      </w:pPr>
      <w:r>
        <w:rPr>
          <w:rFonts w:hint="eastAsia"/>
        </w:rPr>
        <w:t>微波消解程序设置应在工程师指导下进行，参考程序如下：</w:t>
      </w:r>
    </w:p>
    <w:tbl>
      <w:tblPr>
        <w:tblStyle w:val="20"/>
        <w:tblW w:w="7431"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87"/>
        <w:gridCol w:w="1486"/>
        <w:gridCol w:w="1486"/>
        <w:gridCol w:w="1486"/>
        <w:gridCol w:w="1486"/>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487" w:type="dxa"/>
            <w:tcBorders>
              <w:top w:val="single" w:color="auto" w:sz="12" w:space="0"/>
              <w:bottom w:val="single" w:color="auto" w:sz="4" w:space="0"/>
            </w:tcBorders>
            <w:shd w:val="clear" w:color="auto" w:fill="auto"/>
            <w:vAlign w:val="center"/>
          </w:tcPr>
          <w:p>
            <w:pPr>
              <w:ind w:firstLine="361" w:firstLineChars="200"/>
              <w:jc w:val="center"/>
              <w:rPr>
                <w:sz w:val="18"/>
                <w:szCs w:val="18"/>
              </w:rPr>
            </w:pPr>
            <w:r>
              <w:rPr>
                <w:b/>
                <w:bCs/>
                <w:sz w:val="18"/>
                <w:szCs w:val="18"/>
              </w:rPr>
              <w:t>stage</w:t>
            </w:r>
          </w:p>
        </w:tc>
        <w:tc>
          <w:tcPr>
            <w:tcW w:w="1486" w:type="dxa"/>
            <w:tcBorders>
              <w:top w:val="single" w:color="auto" w:sz="12" w:space="0"/>
              <w:bottom w:val="single" w:color="auto" w:sz="4" w:space="0"/>
            </w:tcBorders>
            <w:shd w:val="clear" w:color="auto" w:fill="auto"/>
            <w:vAlign w:val="center"/>
          </w:tcPr>
          <w:p>
            <w:pPr>
              <w:ind w:firstLine="361" w:firstLineChars="200"/>
              <w:jc w:val="center"/>
              <w:rPr>
                <w:sz w:val="18"/>
                <w:szCs w:val="18"/>
              </w:rPr>
            </w:pPr>
            <w:r>
              <w:rPr>
                <w:b/>
                <w:bCs/>
                <w:sz w:val="18"/>
                <w:szCs w:val="18"/>
              </w:rPr>
              <w:t>power</w:t>
            </w:r>
          </w:p>
        </w:tc>
        <w:tc>
          <w:tcPr>
            <w:tcW w:w="1486" w:type="dxa"/>
            <w:tcBorders>
              <w:top w:val="single" w:color="auto" w:sz="12" w:space="0"/>
              <w:bottom w:val="single" w:color="auto" w:sz="4" w:space="0"/>
            </w:tcBorders>
            <w:shd w:val="clear" w:color="auto" w:fill="auto"/>
            <w:vAlign w:val="center"/>
          </w:tcPr>
          <w:p>
            <w:pPr>
              <w:ind w:firstLine="361" w:firstLineChars="200"/>
              <w:jc w:val="center"/>
              <w:rPr>
                <w:sz w:val="18"/>
                <w:szCs w:val="18"/>
              </w:rPr>
            </w:pPr>
            <w:r>
              <w:rPr>
                <w:b/>
                <w:bCs/>
                <w:sz w:val="18"/>
                <w:szCs w:val="18"/>
              </w:rPr>
              <w:t>RAMP</w:t>
            </w:r>
          </w:p>
        </w:tc>
        <w:tc>
          <w:tcPr>
            <w:tcW w:w="1486" w:type="dxa"/>
            <w:tcBorders>
              <w:top w:val="single" w:color="auto" w:sz="12" w:space="0"/>
              <w:bottom w:val="single" w:color="auto" w:sz="4" w:space="0"/>
            </w:tcBorders>
            <w:shd w:val="clear" w:color="auto" w:fill="auto"/>
            <w:vAlign w:val="center"/>
          </w:tcPr>
          <w:p>
            <w:pPr>
              <w:ind w:firstLine="361" w:firstLineChars="200"/>
              <w:jc w:val="center"/>
              <w:rPr>
                <w:sz w:val="18"/>
                <w:szCs w:val="18"/>
              </w:rPr>
            </w:pPr>
            <w:r>
              <w:rPr>
                <w:b/>
                <w:bCs/>
                <w:sz w:val="18"/>
                <w:szCs w:val="18"/>
              </w:rPr>
              <w:t>control</w:t>
            </w:r>
          </w:p>
        </w:tc>
        <w:tc>
          <w:tcPr>
            <w:tcW w:w="1486" w:type="dxa"/>
            <w:tcBorders>
              <w:top w:val="single" w:color="auto" w:sz="12" w:space="0"/>
              <w:bottom w:val="single" w:color="auto" w:sz="4" w:space="0"/>
            </w:tcBorders>
            <w:shd w:val="clear" w:color="auto" w:fill="auto"/>
            <w:vAlign w:val="center"/>
          </w:tcPr>
          <w:p>
            <w:pPr>
              <w:ind w:firstLine="361" w:firstLineChars="200"/>
              <w:jc w:val="center"/>
              <w:rPr>
                <w:sz w:val="18"/>
                <w:szCs w:val="18"/>
              </w:rPr>
            </w:pPr>
            <w:r>
              <w:rPr>
                <w:b/>
                <w:bCs/>
                <w:sz w:val="18"/>
                <w:szCs w:val="18"/>
              </w:rPr>
              <w:t>HOLD</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487" w:type="dxa"/>
            <w:tcBorders>
              <w:top w:val="single" w:color="auto" w:sz="4" w:space="0"/>
            </w:tcBorders>
            <w:shd w:val="clear" w:color="auto" w:fill="auto"/>
            <w:vAlign w:val="center"/>
          </w:tcPr>
          <w:p>
            <w:pPr>
              <w:ind w:firstLine="360" w:firstLineChars="200"/>
              <w:jc w:val="center"/>
              <w:rPr>
                <w:sz w:val="18"/>
                <w:szCs w:val="18"/>
              </w:rPr>
            </w:pPr>
            <w:r>
              <w:rPr>
                <w:sz w:val="18"/>
                <w:szCs w:val="18"/>
              </w:rPr>
              <w:t>1</w:t>
            </w:r>
          </w:p>
        </w:tc>
        <w:tc>
          <w:tcPr>
            <w:tcW w:w="1486" w:type="dxa"/>
            <w:tcBorders>
              <w:top w:val="single" w:color="auto" w:sz="4" w:space="0"/>
            </w:tcBorders>
            <w:shd w:val="clear" w:color="auto" w:fill="auto"/>
            <w:vAlign w:val="center"/>
          </w:tcPr>
          <w:p>
            <w:pPr>
              <w:ind w:firstLine="360" w:firstLineChars="200"/>
              <w:jc w:val="center"/>
              <w:rPr>
                <w:sz w:val="18"/>
                <w:szCs w:val="18"/>
              </w:rPr>
            </w:pPr>
            <w:r>
              <w:rPr>
                <w:sz w:val="18"/>
                <w:szCs w:val="18"/>
              </w:rPr>
              <w:t>1200w</w:t>
            </w:r>
          </w:p>
        </w:tc>
        <w:tc>
          <w:tcPr>
            <w:tcW w:w="1486" w:type="dxa"/>
            <w:tcBorders>
              <w:top w:val="single" w:color="auto" w:sz="4" w:space="0"/>
            </w:tcBorders>
            <w:shd w:val="clear" w:color="auto" w:fill="auto"/>
            <w:vAlign w:val="center"/>
          </w:tcPr>
          <w:p>
            <w:pPr>
              <w:ind w:firstLine="360" w:firstLineChars="200"/>
              <w:jc w:val="center"/>
              <w:rPr>
                <w:sz w:val="18"/>
                <w:szCs w:val="18"/>
              </w:rPr>
            </w:pPr>
            <w:r>
              <w:rPr>
                <w:sz w:val="18"/>
                <w:szCs w:val="18"/>
              </w:rPr>
              <w:t>06:00</w:t>
            </w:r>
          </w:p>
        </w:tc>
        <w:tc>
          <w:tcPr>
            <w:tcW w:w="1486" w:type="dxa"/>
            <w:tcBorders>
              <w:top w:val="single" w:color="auto" w:sz="4" w:space="0"/>
            </w:tcBorders>
            <w:shd w:val="clear" w:color="auto" w:fill="auto"/>
            <w:vAlign w:val="center"/>
          </w:tcPr>
          <w:p>
            <w:pPr>
              <w:ind w:firstLine="360" w:firstLineChars="200"/>
              <w:jc w:val="center"/>
              <w:rPr>
                <w:rFonts w:cs="Times New Roman"/>
                <w:sz w:val="18"/>
                <w:szCs w:val="18"/>
              </w:rPr>
            </w:pPr>
            <w:r>
              <w:rPr>
                <w:rFonts w:cs="Times New Roman"/>
                <w:sz w:val="18"/>
                <w:szCs w:val="18"/>
              </w:rPr>
              <w:t>120℃</w:t>
            </w:r>
          </w:p>
        </w:tc>
        <w:tc>
          <w:tcPr>
            <w:tcW w:w="1486" w:type="dxa"/>
            <w:tcBorders>
              <w:top w:val="single" w:color="auto" w:sz="4" w:space="0"/>
            </w:tcBorders>
            <w:shd w:val="clear" w:color="auto" w:fill="auto"/>
            <w:vAlign w:val="center"/>
          </w:tcPr>
          <w:p>
            <w:pPr>
              <w:ind w:firstLine="360" w:firstLineChars="200"/>
              <w:jc w:val="center"/>
              <w:rPr>
                <w:sz w:val="18"/>
                <w:szCs w:val="18"/>
              </w:rPr>
            </w:pPr>
            <w:r>
              <w:rPr>
                <w:sz w:val="18"/>
                <w:szCs w:val="18"/>
              </w:rPr>
              <w:t>02:00</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1487" w:type="dxa"/>
            <w:shd w:val="clear" w:color="auto" w:fill="auto"/>
            <w:vAlign w:val="center"/>
          </w:tcPr>
          <w:p>
            <w:pPr>
              <w:ind w:firstLine="360" w:firstLineChars="200"/>
              <w:jc w:val="center"/>
              <w:rPr>
                <w:sz w:val="18"/>
                <w:szCs w:val="18"/>
              </w:rPr>
            </w:pPr>
            <w:r>
              <w:rPr>
                <w:sz w:val="18"/>
                <w:szCs w:val="18"/>
              </w:rPr>
              <w:t>2</w:t>
            </w:r>
          </w:p>
        </w:tc>
        <w:tc>
          <w:tcPr>
            <w:tcW w:w="1486" w:type="dxa"/>
            <w:shd w:val="clear" w:color="auto" w:fill="auto"/>
            <w:vAlign w:val="center"/>
          </w:tcPr>
          <w:p>
            <w:pPr>
              <w:ind w:firstLine="360" w:firstLineChars="200"/>
              <w:jc w:val="center"/>
              <w:rPr>
                <w:sz w:val="18"/>
                <w:szCs w:val="18"/>
              </w:rPr>
            </w:pPr>
            <w:r>
              <w:rPr>
                <w:sz w:val="18"/>
                <w:szCs w:val="18"/>
              </w:rPr>
              <w:t>1200w</w:t>
            </w:r>
          </w:p>
        </w:tc>
        <w:tc>
          <w:tcPr>
            <w:tcW w:w="1486" w:type="dxa"/>
            <w:shd w:val="clear" w:color="auto" w:fill="auto"/>
            <w:vAlign w:val="center"/>
          </w:tcPr>
          <w:p>
            <w:pPr>
              <w:ind w:firstLine="360" w:firstLineChars="200"/>
              <w:jc w:val="center"/>
              <w:rPr>
                <w:sz w:val="18"/>
                <w:szCs w:val="18"/>
              </w:rPr>
            </w:pPr>
            <w:r>
              <w:rPr>
                <w:sz w:val="18"/>
                <w:szCs w:val="18"/>
              </w:rPr>
              <w:t>04:00</w:t>
            </w:r>
          </w:p>
        </w:tc>
        <w:tc>
          <w:tcPr>
            <w:tcW w:w="1486" w:type="dxa"/>
            <w:shd w:val="clear" w:color="auto" w:fill="auto"/>
            <w:vAlign w:val="center"/>
          </w:tcPr>
          <w:p>
            <w:pPr>
              <w:ind w:firstLine="360" w:firstLineChars="200"/>
              <w:jc w:val="center"/>
              <w:rPr>
                <w:rFonts w:cs="Times New Roman"/>
                <w:sz w:val="18"/>
                <w:szCs w:val="18"/>
              </w:rPr>
            </w:pPr>
            <w:r>
              <w:rPr>
                <w:rFonts w:cs="Times New Roman"/>
                <w:sz w:val="18"/>
                <w:szCs w:val="18"/>
              </w:rPr>
              <w:t>150℃</w:t>
            </w:r>
          </w:p>
        </w:tc>
        <w:tc>
          <w:tcPr>
            <w:tcW w:w="1486" w:type="dxa"/>
            <w:shd w:val="clear" w:color="auto" w:fill="auto"/>
            <w:vAlign w:val="center"/>
          </w:tcPr>
          <w:p>
            <w:pPr>
              <w:ind w:firstLine="360" w:firstLineChars="200"/>
              <w:jc w:val="center"/>
              <w:rPr>
                <w:sz w:val="18"/>
                <w:szCs w:val="18"/>
              </w:rPr>
            </w:pPr>
            <w:r>
              <w:rPr>
                <w:sz w:val="18"/>
                <w:szCs w:val="18"/>
              </w:rPr>
              <w:t>05:00</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487" w:type="dxa"/>
            <w:tcBorders>
              <w:bottom w:val="single" w:color="auto" w:sz="12" w:space="0"/>
            </w:tcBorders>
            <w:shd w:val="clear" w:color="auto" w:fill="auto"/>
            <w:vAlign w:val="center"/>
          </w:tcPr>
          <w:p>
            <w:pPr>
              <w:ind w:firstLine="360" w:firstLineChars="200"/>
              <w:jc w:val="center"/>
              <w:rPr>
                <w:sz w:val="18"/>
                <w:szCs w:val="18"/>
              </w:rPr>
            </w:pPr>
            <w:r>
              <w:rPr>
                <w:sz w:val="18"/>
                <w:szCs w:val="18"/>
              </w:rPr>
              <w:t>3</w:t>
            </w:r>
          </w:p>
        </w:tc>
        <w:tc>
          <w:tcPr>
            <w:tcW w:w="1486" w:type="dxa"/>
            <w:tcBorders>
              <w:bottom w:val="single" w:color="auto" w:sz="12" w:space="0"/>
            </w:tcBorders>
            <w:shd w:val="clear" w:color="auto" w:fill="auto"/>
            <w:vAlign w:val="center"/>
          </w:tcPr>
          <w:p>
            <w:pPr>
              <w:ind w:firstLine="360" w:firstLineChars="200"/>
              <w:jc w:val="center"/>
              <w:rPr>
                <w:sz w:val="18"/>
                <w:szCs w:val="18"/>
              </w:rPr>
            </w:pPr>
            <w:r>
              <w:rPr>
                <w:sz w:val="18"/>
                <w:szCs w:val="18"/>
              </w:rPr>
              <w:t>1200w</w:t>
            </w:r>
          </w:p>
        </w:tc>
        <w:tc>
          <w:tcPr>
            <w:tcW w:w="1486" w:type="dxa"/>
            <w:tcBorders>
              <w:bottom w:val="single" w:color="auto" w:sz="12" w:space="0"/>
            </w:tcBorders>
            <w:shd w:val="clear" w:color="auto" w:fill="auto"/>
            <w:vAlign w:val="center"/>
          </w:tcPr>
          <w:p>
            <w:pPr>
              <w:ind w:firstLine="360" w:firstLineChars="200"/>
              <w:jc w:val="center"/>
              <w:rPr>
                <w:sz w:val="18"/>
                <w:szCs w:val="18"/>
              </w:rPr>
            </w:pPr>
            <w:r>
              <w:rPr>
                <w:sz w:val="18"/>
                <w:szCs w:val="18"/>
              </w:rPr>
              <w:t>04:00</w:t>
            </w:r>
          </w:p>
        </w:tc>
        <w:tc>
          <w:tcPr>
            <w:tcW w:w="1486" w:type="dxa"/>
            <w:tcBorders>
              <w:bottom w:val="single" w:color="auto" w:sz="12" w:space="0"/>
            </w:tcBorders>
            <w:shd w:val="clear" w:color="auto" w:fill="auto"/>
            <w:vAlign w:val="center"/>
          </w:tcPr>
          <w:p>
            <w:pPr>
              <w:ind w:firstLine="360" w:firstLineChars="200"/>
              <w:jc w:val="center"/>
              <w:rPr>
                <w:rFonts w:cs="Times New Roman"/>
                <w:sz w:val="18"/>
                <w:szCs w:val="18"/>
              </w:rPr>
            </w:pPr>
            <w:r>
              <w:rPr>
                <w:rFonts w:cs="Times New Roman"/>
                <w:sz w:val="18"/>
                <w:szCs w:val="18"/>
              </w:rPr>
              <w:t>185℃</w:t>
            </w:r>
          </w:p>
        </w:tc>
        <w:tc>
          <w:tcPr>
            <w:tcW w:w="1486" w:type="dxa"/>
            <w:tcBorders>
              <w:bottom w:val="single" w:color="auto" w:sz="12" w:space="0"/>
            </w:tcBorders>
            <w:shd w:val="clear" w:color="auto" w:fill="auto"/>
            <w:vAlign w:val="center"/>
          </w:tcPr>
          <w:p>
            <w:pPr>
              <w:ind w:firstLine="360" w:firstLineChars="200"/>
              <w:jc w:val="center"/>
              <w:rPr>
                <w:sz w:val="18"/>
                <w:szCs w:val="18"/>
              </w:rPr>
            </w:pPr>
            <w:r>
              <w:rPr>
                <w:sz w:val="18"/>
                <w:szCs w:val="18"/>
              </w:rPr>
              <w:t>20:00</w:t>
            </w:r>
          </w:p>
        </w:tc>
      </w:tr>
    </w:tbl>
    <w:p>
      <w:pPr>
        <w:spacing w:before="163" w:beforeLines="50" w:after="163" w:afterLines="50"/>
        <w:ind w:firstLine="480" w:firstLineChars="200"/>
      </w:pPr>
      <w:r>
        <w:rPr>
          <w:rFonts w:hint="eastAsia"/>
        </w:rPr>
        <w:t>整个过程包括4个阶段，除上述3个stage以外，之后还有一个冷却过程，大约需要25</w:t>
      </w:r>
      <w:r>
        <w:t xml:space="preserve"> </w:t>
      </w:r>
      <w:r>
        <w:rPr>
          <w:rFonts w:hint="eastAsia"/>
        </w:rPr>
        <w:t>min。因此，一次消煮共需时间大约70</w:t>
      </w:r>
      <w:r>
        <w:t xml:space="preserve"> </w:t>
      </w:r>
      <w:r>
        <w:rPr>
          <w:rFonts w:hint="eastAsia"/>
        </w:rPr>
        <w:t>min，消煮管内不能有金属物质等，以免爆炸；</w:t>
      </w:r>
    </w:p>
    <w:p>
      <w:pPr>
        <w:pStyle w:val="31"/>
        <w:numPr>
          <w:ilvl w:val="0"/>
          <w:numId w:val="161"/>
        </w:numPr>
        <w:spacing w:before="163" w:beforeLines="50" w:after="163" w:afterLines="50"/>
        <w:ind w:left="0" w:firstLine="480"/>
      </w:pPr>
      <w:r>
        <w:rPr>
          <w:rFonts w:hint="eastAsia"/>
        </w:rPr>
        <w:t>微波消解消煮管清洁：消煮管每次消煮使用过后应用大量自来水冲洗，再用去离子水润洗，晾干或擦干外壁后加入7-8</w:t>
      </w:r>
      <w:r>
        <w:t xml:space="preserve"> </w:t>
      </w:r>
      <w:r>
        <w:rPr>
          <w:rFonts w:hint="eastAsia"/>
        </w:rPr>
        <w:t>ml硝酸（优级纯），拧紧管盖（保持所有消解罐盖松紧程度一致），放入消煮炉转盘中，打开仪器，按HOME键进入主界面，选择Load method--select</w:t>
      </w:r>
      <w:r>
        <w:t>—</w:t>
      </w:r>
      <w:r>
        <w:rPr>
          <w:rFonts w:hint="eastAsia"/>
        </w:rPr>
        <w:t>user directory--select</w:t>
      </w:r>
      <w:r>
        <w:t>—</w:t>
      </w:r>
      <w:r>
        <w:rPr>
          <w:rFonts w:hint="eastAsia"/>
        </w:rPr>
        <w:t>CLEAN</w:t>
      </w:r>
      <w:r>
        <w:t>—</w:t>
      </w:r>
      <w:r>
        <w:rPr>
          <w:rFonts w:hint="eastAsia"/>
        </w:rPr>
        <w:t>select，点击开始。待冷却阶段结束后，取出消煮管，将溶液倒掉废液桶，再用去离子清洗管子3-4次，倒扣晾干备用（消解时保持消煮罐外壁干燥）；</w:t>
      </w:r>
    </w:p>
    <w:p>
      <w:pPr>
        <w:pStyle w:val="31"/>
        <w:numPr>
          <w:ilvl w:val="0"/>
          <w:numId w:val="161"/>
        </w:numPr>
        <w:spacing w:before="163" w:beforeLines="50" w:after="163" w:afterLines="50"/>
        <w:ind w:left="0" w:firstLine="480"/>
      </w:pPr>
      <w:r>
        <w:rPr>
          <w:rFonts w:hint="eastAsia"/>
        </w:rPr>
        <w:t>容量瓶、小漏斗、移液管等需洗涤的仪器在使用前需用1:10硝酸（化学纯即可）或1:8盐酸（化学纯即可）浸泡3小时以上，然后用自来水冲洗2－3次后再用去离子水清洗干净，放在干净的密闭容器中，用于清洗的稀酸用一个固定的容器，最多洗两次后更换；</w:t>
      </w:r>
    </w:p>
    <w:p>
      <w:pPr>
        <w:pStyle w:val="31"/>
        <w:numPr>
          <w:ilvl w:val="0"/>
          <w:numId w:val="161"/>
        </w:numPr>
        <w:spacing w:before="163" w:beforeLines="50" w:after="163" w:afterLines="50"/>
        <w:ind w:left="0" w:firstLine="480"/>
      </w:pPr>
      <w:r>
        <w:rPr>
          <w:rFonts w:hint="eastAsia"/>
        </w:rPr>
        <w:t>样品消煮完后尽快进行测定，不宜放置时间太长；测定时首先要先空白和标样，确定没有问题后再开始样品的测定；每测定20个样品后需要校准一次标准曲线；如果空白和标样结果不可靠，则与此相关的所有样品的测定结果无效。</w:t>
      </w:r>
    </w:p>
    <w:p/>
    <w:p/>
    <w:p/>
    <w:p/>
    <w:p/>
    <w:p/>
    <w:p/>
    <w:p/>
    <w:p/>
    <w:p/>
    <w:p/>
    <w:p/>
    <w:p/>
    <w:p/>
    <w:p/>
    <w:p/>
    <w:p>
      <w:pPr>
        <w:pStyle w:val="3"/>
        <w:spacing w:before="163" w:beforeLines="50" w:after="163" w:afterLines="50" w:line="360" w:lineRule="auto"/>
        <w:jc w:val="center"/>
        <w:rPr>
          <w:rFonts w:ascii="黑体" w:hAnsi="黑体" w:cs="黑体"/>
          <w:bCs/>
          <w:sz w:val="36"/>
          <w:szCs w:val="36"/>
          <w:lang w:val="zh-CN" w:eastAsia="zh-CN"/>
        </w:rPr>
      </w:pPr>
      <w:bookmarkStart w:id="160" w:name="_Toc487709375"/>
      <w:bookmarkStart w:id="161" w:name="_Toc10437"/>
      <w:r>
        <w:rPr>
          <w:rFonts w:hint="eastAsia" w:ascii="黑体" w:hAnsi="黑体" w:cs="黑体"/>
          <w:bCs/>
          <w:sz w:val="36"/>
          <w:szCs w:val="36"/>
          <w:lang w:val="zh-CN" w:eastAsia="zh-CN"/>
        </w:rPr>
        <w:t>第七节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 xml:space="preserve"> 凋落物微生物测定</w:t>
      </w:r>
      <w:bookmarkEnd w:id="160"/>
      <w:bookmarkEnd w:id="161"/>
    </w:p>
    <w:p>
      <w:pPr>
        <w:pStyle w:val="4"/>
        <w:spacing w:before="163" w:beforeLines="50" w:after="163" w:afterLines="50" w:line="360" w:lineRule="auto"/>
        <w:jc w:val="both"/>
        <w:rPr>
          <w:rFonts w:cs="Times New Roman"/>
          <w:bCs w:val="0"/>
          <w:kern w:val="0"/>
          <w:sz w:val="28"/>
          <w:szCs w:val="28"/>
          <w:lang w:val="zh-CN"/>
        </w:rPr>
      </w:pPr>
      <w:bookmarkStart w:id="162" w:name="_Toc487709376"/>
      <w:bookmarkStart w:id="163" w:name="_Toc21626"/>
      <w:r>
        <w:rPr>
          <w:rFonts w:hint="eastAsia" w:cs="Times New Roman"/>
          <w:bCs w:val="0"/>
          <w:kern w:val="0"/>
          <w:sz w:val="28"/>
          <w:szCs w:val="28"/>
          <w:lang w:val="zh-CN"/>
        </w:rPr>
        <w:t xml:space="preserve">7.1 </w:t>
      </w:r>
      <w:r>
        <w:rPr>
          <w:rFonts w:cs="Times New Roman"/>
          <w:bCs w:val="0"/>
          <w:kern w:val="0"/>
          <w:sz w:val="28"/>
          <w:szCs w:val="28"/>
          <w:lang w:val="zh-CN"/>
        </w:rPr>
        <w:t xml:space="preserve"> </w:t>
      </w:r>
      <w:r>
        <w:rPr>
          <w:rFonts w:hint="eastAsia" w:cs="Times New Roman"/>
          <w:bCs w:val="0"/>
          <w:kern w:val="0"/>
          <w:sz w:val="28"/>
          <w:szCs w:val="28"/>
          <w:lang w:val="zh-CN"/>
        </w:rPr>
        <w:t>凋落物微生物生物量测定</w:t>
      </w:r>
      <w:bookmarkEnd w:id="162"/>
      <w:bookmarkEnd w:id="163"/>
    </w:p>
    <w:p>
      <w:pPr>
        <w:pStyle w:val="5"/>
        <w:spacing w:before="163" w:beforeLines="50" w:after="163" w:afterLines="50" w:line="360" w:lineRule="auto"/>
        <w:ind w:firstLine="241" w:firstLineChars="100"/>
        <w:rPr>
          <w:rFonts w:ascii="Times New Roman" w:hAnsi="Times New Roman" w:eastAsia="宋体" w:cs="Times New Roman"/>
          <w:kern w:val="0"/>
          <w:sz w:val="24"/>
          <w:lang w:val="zh-CN"/>
        </w:rPr>
      </w:pPr>
      <w:bookmarkStart w:id="164" w:name="_Toc485919648"/>
      <w:r>
        <w:rPr>
          <w:rFonts w:ascii="Times New Roman" w:hAnsi="Times New Roman" w:eastAsia="宋体" w:cs="Times New Roman"/>
          <w:kern w:val="0"/>
          <w:sz w:val="24"/>
          <w:lang w:val="zh-CN"/>
        </w:rPr>
        <w:t>7.1.1  微生物生物量碳</w:t>
      </w:r>
      <w:bookmarkEnd w:id="164"/>
      <w:r>
        <w:rPr>
          <w:rFonts w:hint="eastAsia" w:ascii="Times New Roman" w:hAnsi="Times New Roman" w:eastAsia="宋体" w:cs="Times New Roman"/>
          <w:kern w:val="0"/>
          <w:sz w:val="24"/>
          <w:lang w:val="zh-CN"/>
        </w:rPr>
        <w:t>测定</w:t>
      </w:r>
    </w:p>
    <w:p>
      <w:pPr>
        <w:pStyle w:val="35"/>
        <w:spacing w:before="163" w:beforeLines="50" w:after="163" w:afterLines="50" w:line="360" w:lineRule="auto"/>
        <w:ind w:firstLineChars="0"/>
        <w:rPr>
          <w:b/>
          <w:bCs/>
          <w:sz w:val="24"/>
          <w:szCs w:val="24"/>
        </w:rPr>
      </w:pPr>
      <w:r>
        <w:rPr>
          <w:b/>
          <w:bCs/>
          <w:sz w:val="24"/>
          <w:szCs w:val="24"/>
        </w:rPr>
        <w:t>(1)  试剂制备</w:t>
      </w:r>
    </w:p>
    <w:p>
      <w:pPr>
        <w:pStyle w:val="31"/>
        <w:numPr>
          <w:ilvl w:val="0"/>
          <w:numId w:val="162"/>
        </w:numPr>
        <w:spacing w:before="163" w:beforeLines="50" w:after="163" w:afterLines="50"/>
        <w:ind w:left="0" w:firstLine="480"/>
      </w:pPr>
      <w:r>
        <w:t>去乙醇氯仿：普通氯仿试剂一般含有少量乙醇作为稳定剂，使用前需除去。将氯仿试剂按1:2（体积分数）的比例与去离子水或蒸馏水一起加入分液漏斗中，充分摇动1 min，慢慢放出底层氯仿于烧杯中，如此洗涤三次。得到的无乙醇氯仿加入无水氯化钙，以除去氯仿中的水分。纯化后的氯仿置于暗色试剂瓶中，在低温（4℃）、黑暗状态下保存。注意氯仿具有致癌作用，必须在通风橱中进行操作</w:t>
      </w:r>
      <w:r>
        <w:rPr>
          <w:rFonts w:hint="eastAsia"/>
        </w:rPr>
        <w:t>；</w:t>
      </w:r>
    </w:p>
    <w:p>
      <w:pPr>
        <w:pStyle w:val="31"/>
        <w:numPr>
          <w:ilvl w:val="0"/>
          <w:numId w:val="162"/>
        </w:numPr>
        <w:spacing w:before="163" w:beforeLines="50" w:after="163" w:afterLines="50"/>
        <w:ind w:left="0" w:firstLine="480"/>
      </w:pPr>
      <w:r>
        <w:rPr>
          <w:szCs w:val="21"/>
        </w:rPr>
        <w:t>K</w:t>
      </w:r>
      <w:r>
        <w:rPr>
          <w:szCs w:val="21"/>
          <w:vertAlign w:val="subscript"/>
        </w:rPr>
        <w:t>2</w:t>
      </w:r>
      <w:r>
        <w:rPr>
          <w:szCs w:val="21"/>
        </w:rPr>
        <w:t>SO</w:t>
      </w:r>
      <w:r>
        <w:rPr>
          <w:szCs w:val="21"/>
          <w:vertAlign w:val="subscript"/>
        </w:rPr>
        <w:t>4</w:t>
      </w:r>
      <w:r>
        <w:rPr>
          <w:szCs w:val="21"/>
        </w:rPr>
        <w:t>提取液[0.5 mol/L]：称取174.26 g K</w:t>
      </w:r>
      <w:r>
        <w:rPr>
          <w:szCs w:val="21"/>
          <w:vertAlign w:val="subscript"/>
        </w:rPr>
        <w:t>2</w:t>
      </w:r>
      <w:r>
        <w:rPr>
          <w:szCs w:val="21"/>
        </w:rPr>
        <w:t>SO</w:t>
      </w:r>
      <w:r>
        <w:rPr>
          <w:szCs w:val="21"/>
          <w:vertAlign w:val="subscript"/>
        </w:rPr>
        <w:t>4</w:t>
      </w:r>
      <w:r>
        <w:rPr>
          <w:szCs w:val="21"/>
        </w:rPr>
        <w:t>分析纯定容至2 L（难溶，需用磁力搅拌器水浴锅加热，待冷却后方可定容）</w:t>
      </w:r>
      <w:r>
        <w:rPr>
          <w:rFonts w:hint="eastAsia"/>
          <w:szCs w:val="21"/>
        </w:rPr>
        <w:t>；</w:t>
      </w:r>
    </w:p>
    <w:p>
      <w:pPr>
        <w:pStyle w:val="31"/>
        <w:numPr>
          <w:ilvl w:val="0"/>
          <w:numId w:val="162"/>
        </w:numPr>
        <w:spacing w:before="163" w:beforeLines="50" w:after="163" w:afterLines="50"/>
        <w:ind w:left="0" w:firstLine="480"/>
      </w:pPr>
      <w:r>
        <w:rPr>
          <w:szCs w:val="21"/>
        </w:rPr>
        <w:t>重铬酸钾-浓硫酸溶液[0.018 mol/L K</w:t>
      </w:r>
      <w:r>
        <w:rPr>
          <w:szCs w:val="21"/>
          <w:vertAlign w:val="subscript"/>
        </w:rPr>
        <w:t>2</w:t>
      </w:r>
      <w:r>
        <w:rPr>
          <w:szCs w:val="21"/>
        </w:rPr>
        <w:t>CrO</w:t>
      </w:r>
      <w:r>
        <w:rPr>
          <w:szCs w:val="21"/>
          <w:vertAlign w:val="subscript"/>
        </w:rPr>
        <w:t>7</w:t>
      </w:r>
      <w:r>
        <w:rPr>
          <w:szCs w:val="21"/>
        </w:rPr>
        <w:t>-12 mol/L H</w:t>
      </w:r>
      <w:r>
        <w:rPr>
          <w:szCs w:val="21"/>
          <w:vertAlign w:val="subscript"/>
        </w:rPr>
        <w:t>2</w:t>
      </w:r>
      <w:r>
        <w:rPr>
          <w:szCs w:val="21"/>
        </w:rPr>
        <w:t>SO</w:t>
      </w:r>
      <w:r>
        <w:rPr>
          <w:szCs w:val="21"/>
          <w:vertAlign w:val="subscript"/>
        </w:rPr>
        <w:t>4</w:t>
      </w:r>
      <w:r>
        <w:rPr>
          <w:szCs w:val="21"/>
        </w:rPr>
        <w:t>]：称取5.3000 g 分析纯的重铬酸钾于400 ml 蒸馏水中，缓缓加入435 ml 分析纯浓硫酸（H</w:t>
      </w:r>
      <w:r>
        <w:rPr>
          <w:szCs w:val="21"/>
          <w:vertAlign w:val="subscript"/>
        </w:rPr>
        <w:t>2</w:t>
      </w:r>
      <w:r>
        <w:rPr>
          <w:szCs w:val="21"/>
        </w:rPr>
        <w:t>SO</w:t>
      </w:r>
      <w:r>
        <w:rPr>
          <w:szCs w:val="21"/>
          <w:vertAlign w:val="subscript"/>
        </w:rPr>
        <w:t>4</w:t>
      </w:r>
      <w:r>
        <w:rPr>
          <w:szCs w:val="21"/>
        </w:rPr>
        <w:t>, ρ=1.84 g/ml），边加边搅拌，冷却至室温后定容至1 L</w:t>
      </w:r>
      <w:r>
        <w:rPr>
          <w:rFonts w:hint="eastAsia"/>
          <w:szCs w:val="21"/>
        </w:rPr>
        <w:t>；</w:t>
      </w:r>
    </w:p>
    <w:p>
      <w:pPr>
        <w:pStyle w:val="31"/>
        <w:numPr>
          <w:ilvl w:val="0"/>
          <w:numId w:val="162"/>
        </w:numPr>
        <w:spacing w:before="163" w:beforeLines="50" w:after="163" w:afterLines="50"/>
        <w:ind w:left="0" w:firstLine="480"/>
      </w:pPr>
      <w:r>
        <w:rPr>
          <w:szCs w:val="21"/>
        </w:rPr>
        <w:t>邻菲罗啉指示剂：称取1.49 g 邻菲罗啉溶于100 ml 0.7%分析纯硫酸亚铁溶液，此溶液易变质，应密封保存与棕色试剂瓶中</w:t>
      </w:r>
      <w:r>
        <w:rPr>
          <w:rFonts w:hint="eastAsia"/>
          <w:szCs w:val="21"/>
        </w:rPr>
        <w:t>；</w:t>
      </w:r>
    </w:p>
    <w:p>
      <w:pPr>
        <w:pStyle w:val="31"/>
        <w:numPr>
          <w:ilvl w:val="0"/>
          <w:numId w:val="162"/>
        </w:numPr>
        <w:spacing w:before="163" w:beforeLines="50" w:after="163" w:afterLines="50"/>
        <w:ind w:left="0" w:firstLine="480"/>
      </w:pPr>
      <w:r>
        <w:rPr>
          <w:szCs w:val="21"/>
        </w:rPr>
        <w:t>硫酸亚铁溶液[0.05 mol/L]：称取13.9 g 分析纯硫酸亚铁溶于800 ml 蒸馏水中，加入5 ml 分析纯浓硫酸，用蒸馏水定容至1 L，保存于棕色试剂瓶中，注意：此溶液易被空气氧化，每次使用是应该标定其实际浓度</w:t>
      </w:r>
      <w:r>
        <w:rPr>
          <w:rFonts w:hint="eastAsia"/>
          <w:szCs w:val="21"/>
        </w:rPr>
        <w:t>；</w:t>
      </w:r>
    </w:p>
    <w:p>
      <w:pPr>
        <w:pStyle w:val="31"/>
        <w:numPr>
          <w:ilvl w:val="0"/>
          <w:numId w:val="162"/>
        </w:numPr>
        <w:spacing w:before="163" w:beforeLines="50" w:after="163" w:afterLines="50"/>
        <w:ind w:left="0" w:firstLine="480"/>
      </w:pPr>
      <w:r>
        <w:rPr>
          <w:szCs w:val="21"/>
        </w:rPr>
        <w:t>重铬酸钾标液[0.05 mol/L]：称取经130℃烘2 h的分析纯重铬酸钾2.4515 g，定容至1 L。</w:t>
      </w:r>
    </w:p>
    <w:p>
      <w:pPr>
        <w:pStyle w:val="35"/>
        <w:spacing w:before="163" w:beforeLines="50" w:after="163" w:afterLines="50" w:line="360" w:lineRule="auto"/>
        <w:ind w:firstLineChars="0"/>
        <w:rPr>
          <w:b/>
          <w:bCs/>
          <w:sz w:val="24"/>
          <w:szCs w:val="24"/>
        </w:rPr>
      </w:pPr>
      <w:r>
        <w:rPr>
          <w:b/>
          <w:bCs/>
          <w:sz w:val="24"/>
          <w:szCs w:val="24"/>
        </w:rPr>
        <w:t>(2)  测定步骤</w:t>
      </w:r>
    </w:p>
    <w:p>
      <w:pPr>
        <w:pStyle w:val="31"/>
        <w:numPr>
          <w:ilvl w:val="0"/>
          <w:numId w:val="163"/>
        </w:numPr>
        <w:adjustRightInd w:val="0"/>
        <w:spacing w:before="163" w:beforeLines="50" w:after="163" w:afterLines="50"/>
        <w:ind w:left="0" w:firstLine="480"/>
        <w:rPr>
          <w:szCs w:val="21"/>
        </w:rPr>
      </w:pPr>
      <w:bookmarkStart w:id="165" w:name="OLE_LINK12"/>
      <w:r>
        <w:rPr>
          <w:szCs w:val="21"/>
        </w:rPr>
        <w:t>称取2.000 g 新鲜凋落物于白瓶中，</w:t>
      </w:r>
      <w:bookmarkEnd w:id="165"/>
      <w:r>
        <w:rPr>
          <w:szCs w:val="21"/>
        </w:rPr>
        <w:t>然后放进真空干燥箱内，并放置盛有去除乙醇的氯仿的烧杯（200 ml左右），烧杯内加入适量的石英砂，同时还应放入一小杯稀NaOH溶液（100 ml，吸收熏蒸期间释放的CO</w:t>
      </w:r>
      <w:r>
        <w:rPr>
          <w:szCs w:val="21"/>
          <w:vertAlign w:val="subscript"/>
        </w:rPr>
        <w:t>2</w:t>
      </w:r>
      <w:r>
        <w:rPr>
          <w:szCs w:val="21"/>
        </w:rPr>
        <w:t>），以及一小杯水（100 ml，保持湿度）</w:t>
      </w:r>
      <w:r>
        <w:rPr>
          <w:rFonts w:hint="eastAsia"/>
          <w:szCs w:val="21"/>
        </w:rPr>
        <w:t>。</w:t>
      </w:r>
      <w:r>
        <w:rPr>
          <w:szCs w:val="21"/>
        </w:rPr>
        <w:t>熏蒸时间为24 h。另外称取同等数量鲜土，置于另一干燥箱以作未熏蒸对照；</w:t>
      </w:r>
    </w:p>
    <w:p>
      <w:pPr>
        <w:pStyle w:val="31"/>
        <w:numPr>
          <w:ilvl w:val="0"/>
          <w:numId w:val="163"/>
        </w:numPr>
        <w:adjustRightInd w:val="0"/>
        <w:spacing w:before="163" w:beforeLines="50" w:after="163" w:afterLines="50"/>
        <w:ind w:left="0" w:firstLine="480"/>
        <w:rPr>
          <w:szCs w:val="21"/>
        </w:rPr>
      </w:pPr>
      <w:r>
        <w:rPr>
          <w:szCs w:val="21"/>
        </w:rPr>
        <w:t>熏蒸结束，放气，取出装有氯仿的烧杯后，反复抽真空4-5次（抽气-放气），每次3 min</w:t>
      </w:r>
      <w:r>
        <w:rPr>
          <w:rFonts w:hint="eastAsia"/>
          <w:szCs w:val="21"/>
        </w:rPr>
        <w:t>，</w:t>
      </w:r>
      <w:r>
        <w:rPr>
          <w:szCs w:val="21"/>
        </w:rPr>
        <w:t>待完成以上步骤后，方可取出土样进行下一步实验；</w:t>
      </w:r>
    </w:p>
    <w:p>
      <w:pPr>
        <w:pStyle w:val="31"/>
        <w:numPr>
          <w:ilvl w:val="0"/>
          <w:numId w:val="163"/>
        </w:numPr>
        <w:adjustRightInd w:val="0"/>
        <w:spacing w:before="163" w:beforeLines="50" w:after="163" w:afterLines="50"/>
        <w:ind w:left="0" w:firstLine="480"/>
        <w:rPr>
          <w:szCs w:val="21"/>
        </w:rPr>
      </w:pPr>
      <w:r>
        <w:rPr>
          <w:szCs w:val="21"/>
        </w:rPr>
        <w:t>向熏蒸和未熏蒸的土样中加入25 ml 硫酸钾溶液，振荡30 min（熏蒸与未熏蒸的操作步骤相同），震荡结束后用中速定性滤纸过滤至小口瓶中；</w:t>
      </w:r>
    </w:p>
    <w:p>
      <w:pPr>
        <w:pStyle w:val="31"/>
        <w:numPr>
          <w:ilvl w:val="0"/>
          <w:numId w:val="163"/>
        </w:numPr>
        <w:adjustRightInd w:val="0"/>
        <w:spacing w:before="163" w:beforeLines="50" w:after="163" w:afterLines="50"/>
        <w:ind w:left="0" w:firstLine="480"/>
        <w:rPr>
          <w:szCs w:val="21"/>
        </w:rPr>
      </w:pPr>
      <w:r>
        <w:rPr>
          <w:szCs w:val="21"/>
        </w:rPr>
        <w:t>吸取5 ml 浸提液于小消煮管中，再加入5-10 ml 0.018 mol/L的重铬酸钾溶液，再加入适量石英砂；</w:t>
      </w:r>
    </w:p>
    <w:p>
      <w:pPr>
        <w:pStyle w:val="31"/>
        <w:numPr>
          <w:ilvl w:val="0"/>
          <w:numId w:val="163"/>
        </w:numPr>
        <w:adjustRightInd w:val="0"/>
        <w:spacing w:before="163" w:beforeLines="50" w:after="163" w:afterLines="50"/>
        <w:ind w:left="0" w:firstLine="480"/>
        <w:rPr>
          <w:szCs w:val="21"/>
        </w:rPr>
      </w:pPr>
      <w:r>
        <w:rPr>
          <w:szCs w:val="21"/>
        </w:rPr>
        <w:t>混匀后置于远红外消煮炉中消煮10 min，消化管放入前，炉中的温度应升至179℃；</w:t>
      </w:r>
    </w:p>
    <w:p>
      <w:pPr>
        <w:pStyle w:val="31"/>
        <w:numPr>
          <w:ilvl w:val="0"/>
          <w:numId w:val="163"/>
        </w:numPr>
        <w:adjustRightInd w:val="0"/>
        <w:spacing w:before="163" w:beforeLines="50" w:after="163" w:afterLines="50"/>
        <w:ind w:left="0" w:firstLine="480"/>
        <w:rPr>
          <w:szCs w:val="21"/>
        </w:rPr>
      </w:pPr>
      <w:r>
        <w:rPr>
          <w:szCs w:val="21"/>
        </w:rPr>
        <w:t>待冷却后，无损的转移到150 ml 三角瓶中，用蒸馏水洗涤消化管3~5次，使溶液体积大约为80 ml；</w:t>
      </w:r>
    </w:p>
    <w:p>
      <w:pPr>
        <w:pStyle w:val="31"/>
        <w:numPr>
          <w:ilvl w:val="0"/>
          <w:numId w:val="163"/>
        </w:numPr>
        <w:adjustRightInd w:val="0"/>
        <w:spacing w:before="163" w:beforeLines="50" w:after="163" w:afterLines="50"/>
        <w:ind w:left="0" w:firstLine="480"/>
        <w:rPr>
          <w:szCs w:val="21"/>
        </w:rPr>
      </w:pPr>
      <w:r>
        <w:rPr>
          <w:szCs w:val="21"/>
        </w:rPr>
        <w:t>各加入5滴邻菲罗啉指示剂，用0.05 mol/L 的硫酸亚铁标准溶液滴定，溶液颜色由橙黄色变成蓝绿色，再变成棕红色即为滴定终点</w:t>
      </w:r>
      <w:r>
        <w:rPr>
          <w:rFonts w:hint="eastAsia"/>
          <w:szCs w:val="21"/>
        </w:rPr>
        <w:t>；</w:t>
      </w:r>
    </w:p>
    <w:p>
      <w:pPr>
        <w:pStyle w:val="31"/>
        <w:numPr>
          <w:ilvl w:val="0"/>
          <w:numId w:val="163"/>
        </w:numPr>
        <w:adjustRightInd w:val="0"/>
        <w:spacing w:before="163" w:beforeLines="50" w:after="163" w:afterLines="50"/>
        <w:ind w:left="0" w:firstLine="480"/>
        <w:rPr>
          <w:szCs w:val="21"/>
        </w:rPr>
      </w:pPr>
      <w:r>
        <w:rPr>
          <w:szCs w:val="21"/>
        </w:rPr>
        <w:t>取20.00 ml 0.05 mol/L的重铬酸钾标液于150 ml 的三角瓶中，加入3 ml 分析纯浓硫酸和5滴邻菲罗啉指示剂，用硫酸亚铁溶液滴定至终点，根据消耗的硫酸亚铁溶液的体积计算准确浓度，计算公式C</w:t>
      </w:r>
      <w:r>
        <w:rPr>
          <w:szCs w:val="21"/>
          <w:vertAlign w:val="subscript"/>
        </w:rPr>
        <w:t>2</w:t>
      </w:r>
      <w:r>
        <w:rPr>
          <w:szCs w:val="21"/>
        </w:rPr>
        <w:t>=C</w:t>
      </w:r>
      <w:r>
        <w:rPr>
          <w:szCs w:val="21"/>
          <w:vertAlign w:val="subscript"/>
        </w:rPr>
        <w:t>1</w:t>
      </w:r>
      <w:r>
        <w:rPr>
          <w:szCs w:val="21"/>
        </w:rPr>
        <w:t>V</w:t>
      </w:r>
      <w:r>
        <w:rPr>
          <w:szCs w:val="21"/>
          <w:vertAlign w:val="subscript"/>
        </w:rPr>
        <w:t>1</w:t>
      </w:r>
      <w:r>
        <w:rPr>
          <w:szCs w:val="21"/>
        </w:rPr>
        <w:t>/V</w:t>
      </w:r>
      <w:r>
        <w:rPr>
          <w:szCs w:val="21"/>
          <w:vertAlign w:val="subscript"/>
        </w:rPr>
        <w:t>2</w:t>
      </w:r>
      <w:r>
        <w:rPr>
          <w:szCs w:val="21"/>
        </w:rPr>
        <w:t>。</w:t>
      </w:r>
    </w:p>
    <w:p>
      <w:pPr>
        <w:pStyle w:val="5"/>
        <w:spacing w:before="163" w:beforeLines="50" w:after="163" w:afterLines="50" w:line="360" w:lineRule="auto"/>
        <w:ind w:firstLine="241" w:firstLineChars="100"/>
        <w:rPr>
          <w:rFonts w:ascii="Times New Roman" w:hAnsi="Times New Roman" w:eastAsia="宋体" w:cs="Times New Roman"/>
          <w:kern w:val="0"/>
          <w:sz w:val="24"/>
          <w:lang w:val="zh-CN"/>
        </w:rPr>
      </w:pPr>
      <w:bookmarkStart w:id="166" w:name="_Toc485919649"/>
      <w:r>
        <w:rPr>
          <w:rFonts w:ascii="Times New Roman" w:hAnsi="Times New Roman" w:eastAsia="宋体" w:cs="Times New Roman"/>
          <w:kern w:val="0"/>
          <w:sz w:val="24"/>
          <w:lang w:val="zh-CN"/>
        </w:rPr>
        <w:t>7.1.2  微生物生物量氮</w:t>
      </w:r>
      <w:bookmarkEnd w:id="166"/>
    </w:p>
    <w:p>
      <w:pPr>
        <w:pStyle w:val="35"/>
        <w:spacing w:before="163" w:beforeLines="50" w:after="163" w:afterLines="50" w:line="360" w:lineRule="auto"/>
        <w:ind w:firstLineChars="0"/>
        <w:rPr>
          <w:b/>
          <w:bCs/>
          <w:sz w:val="24"/>
          <w:szCs w:val="24"/>
        </w:rPr>
      </w:pPr>
      <w:r>
        <w:rPr>
          <w:b/>
          <w:bCs/>
          <w:sz w:val="24"/>
          <w:szCs w:val="24"/>
        </w:rPr>
        <w:t>(1)  试剂制备</w:t>
      </w:r>
    </w:p>
    <w:p>
      <w:pPr>
        <w:pStyle w:val="31"/>
        <w:numPr>
          <w:ilvl w:val="0"/>
          <w:numId w:val="164"/>
        </w:numPr>
        <w:spacing w:before="163" w:beforeLines="50" w:after="163" w:afterLines="50"/>
        <w:ind w:left="0" w:firstLine="480"/>
      </w:pPr>
      <w:r>
        <w:t>去乙醇氯仿：普通氯仿试剂一般含有少量乙醇作为稳定剂，使用前需除去。将氯仿试剂按1: 2（体积分数）的比例与去离子水或蒸馏水一起加入分液漏斗中，充分摇动1 min，慢慢放出底层氯仿于烧杯中，如此洗涤三次。得到的无乙醇氯仿加入无水氯化钙，以除去氯仿中的水分。纯化后的氯仿置于暗色试剂瓶中，在低温（4℃）、黑暗状态下保存。注意氯仿具有致癌作用，必须在通风橱中进行操作</w:t>
      </w:r>
      <w:r>
        <w:rPr>
          <w:rFonts w:hint="eastAsia"/>
        </w:rPr>
        <w:t>；</w:t>
      </w:r>
    </w:p>
    <w:p>
      <w:pPr>
        <w:pStyle w:val="31"/>
        <w:numPr>
          <w:ilvl w:val="0"/>
          <w:numId w:val="164"/>
        </w:numPr>
        <w:spacing w:before="163" w:beforeLines="50" w:after="163" w:afterLines="50"/>
        <w:ind w:left="0" w:firstLine="480"/>
      </w:pPr>
      <w:r>
        <w:rPr>
          <w:szCs w:val="21"/>
        </w:rPr>
        <w:t>K</w:t>
      </w:r>
      <w:r>
        <w:rPr>
          <w:szCs w:val="21"/>
          <w:vertAlign w:val="subscript"/>
        </w:rPr>
        <w:t>2</w:t>
      </w:r>
      <w:r>
        <w:rPr>
          <w:szCs w:val="21"/>
        </w:rPr>
        <w:t>SO</w:t>
      </w:r>
      <w:r>
        <w:rPr>
          <w:szCs w:val="21"/>
          <w:vertAlign w:val="subscript"/>
        </w:rPr>
        <w:t>4</w:t>
      </w:r>
      <w:r>
        <w:rPr>
          <w:szCs w:val="21"/>
        </w:rPr>
        <w:t>提取液[0.5 mol/L]：称取174.26 g K</w:t>
      </w:r>
      <w:r>
        <w:rPr>
          <w:szCs w:val="21"/>
          <w:vertAlign w:val="subscript"/>
        </w:rPr>
        <w:t>2</w:t>
      </w:r>
      <w:r>
        <w:rPr>
          <w:szCs w:val="21"/>
        </w:rPr>
        <w:t>SO</w:t>
      </w:r>
      <w:r>
        <w:rPr>
          <w:szCs w:val="21"/>
          <w:vertAlign w:val="subscript"/>
        </w:rPr>
        <w:t>4</w:t>
      </w:r>
      <w:r>
        <w:rPr>
          <w:szCs w:val="21"/>
        </w:rPr>
        <w:t>分析纯定容至2 L（难溶，需用磁力搅拌器水浴锅加热，待冷却后方可定容）</w:t>
      </w:r>
      <w:r>
        <w:rPr>
          <w:rFonts w:hint="eastAsia"/>
          <w:szCs w:val="21"/>
        </w:rPr>
        <w:t>；</w:t>
      </w:r>
    </w:p>
    <w:p>
      <w:pPr>
        <w:pStyle w:val="31"/>
        <w:numPr>
          <w:ilvl w:val="0"/>
          <w:numId w:val="164"/>
        </w:numPr>
        <w:spacing w:before="163" w:beforeLines="50" w:after="163" w:afterLines="50"/>
        <w:ind w:left="0" w:firstLine="480"/>
      </w:pPr>
      <w:r>
        <w:rPr>
          <w:szCs w:val="21"/>
        </w:rPr>
        <w:t>苯酚溶液：称取10 g 苯酚（C</w:t>
      </w:r>
      <w:r>
        <w:rPr>
          <w:szCs w:val="21"/>
          <w:vertAlign w:val="subscript"/>
        </w:rPr>
        <w:t>6</w:t>
      </w:r>
      <w:r>
        <w:rPr>
          <w:szCs w:val="21"/>
        </w:rPr>
        <w:t>H</w:t>
      </w:r>
      <w:r>
        <w:rPr>
          <w:szCs w:val="21"/>
          <w:vertAlign w:val="subscript"/>
        </w:rPr>
        <w:t>5</w:t>
      </w:r>
      <w:r>
        <w:rPr>
          <w:szCs w:val="21"/>
        </w:rPr>
        <w:t>OH，化学纯）和0.1000 g 硝普钠（Na</w:t>
      </w:r>
      <w:r>
        <w:rPr>
          <w:szCs w:val="21"/>
          <w:vertAlign w:val="subscript"/>
        </w:rPr>
        <w:t>2</w:t>
      </w:r>
      <w:r>
        <w:rPr>
          <w:szCs w:val="21"/>
        </w:rPr>
        <w:t>Fe(CN)</w:t>
      </w:r>
      <w:r>
        <w:rPr>
          <w:szCs w:val="21"/>
          <w:vertAlign w:val="subscript"/>
        </w:rPr>
        <w:t>5</w:t>
      </w:r>
      <w:r>
        <w:rPr>
          <w:szCs w:val="21"/>
        </w:rPr>
        <w:t>NO·2H</w:t>
      </w:r>
      <w:r>
        <w:rPr>
          <w:szCs w:val="21"/>
          <w:vertAlign w:val="subscript"/>
        </w:rPr>
        <w:t>2</w:t>
      </w:r>
      <w:r>
        <w:rPr>
          <w:szCs w:val="21"/>
        </w:rPr>
        <w:t>O，化学纯），用蒸馏水定容至1 L</w:t>
      </w:r>
      <w:r>
        <w:rPr>
          <w:rFonts w:hint="eastAsia"/>
          <w:szCs w:val="21"/>
        </w:rPr>
        <w:t>，</w:t>
      </w:r>
      <w:r>
        <w:rPr>
          <w:szCs w:val="21"/>
        </w:rPr>
        <w:t>用棕色瓶贮存于4℃的冰箱中，用时温热至室温</w:t>
      </w:r>
      <w:r>
        <w:rPr>
          <w:rFonts w:hint="eastAsia"/>
          <w:szCs w:val="21"/>
        </w:rPr>
        <w:t>；</w:t>
      </w:r>
    </w:p>
    <w:p>
      <w:pPr>
        <w:adjustRightInd w:val="0"/>
        <w:spacing w:before="163" w:beforeLines="50" w:after="163" w:afterLines="50"/>
        <w:ind w:firstLine="480" w:firstLineChars="200"/>
        <w:rPr>
          <w:szCs w:val="21"/>
        </w:rPr>
      </w:pPr>
      <w:r>
        <w:rPr>
          <w:szCs w:val="21"/>
        </w:rPr>
        <w:t>注：由于苯酚呈固体状，配制前需水浴加热（60</w:t>
      </w:r>
      <w:r>
        <w:rPr>
          <w:rFonts w:cs="Times New Roman"/>
          <w:szCs w:val="21"/>
        </w:rPr>
        <w:t>℃</w:t>
      </w:r>
      <w:r>
        <w:rPr>
          <w:szCs w:val="21"/>
        </w:rPr>
        <w:t>），然后将苯酚液体倒在一个小烧杯A中（大约25 g），然后再将A中苯酚倒入烧杯B中，称量A中剩余质量约为15 g，说明B中的质量为10 g，此过程不必精准，B中质量为10~15 g之间均可。</w:t>
      </w:r>
    </w:p>
    <w:p>
      <w:pPr>
        <w:pStyle w:val="31"/>
        <w:numPr>
          <w:ilvl w:val="0"/>
          <w:numId w:val="164"/>
        </w:numPr>
        <w:spacing w:before="163" w:beforeLines="50" w:after="163" w:afterLines="50"/>
        <w:ind w:left="0" w:firstLine="480"/>
      </w:pPr>
      <w:r>
        <w:t>次氯酸钠碱性溶液：称取10 g NaOH（化学纯）、7.06 g Na</w:t>
      </w:r>
      <w:r>
        <w:rPr>
          <w:vertAlign w:val="subscript"/>
        </w:rPr>
        <w:t>2</w:t>
      </w:r>
      <w:r>
        <w:t>HPO</w:t>
      </w:r>
      <w:r>
        <w:rPr>
          <w:vertAlign w:val="subscript"/>
        </w:rPr>
        <w:t>4</w:t>
      </w:r>
      <w:r>
        <w:t>·7H</w:t>
      </w:r>
      <w:r>
        <w:rPr>
          <w:vertAlign w:val="subscript"/>
        </w:rPr>
        <w:t>2</w:t>
      </w:r>
      <w:r>
        <w:t>O（化学纯）、31.8 g Na</w:t>
      </w:r>
      <w:r>
        <w:rPr>
          <w:vertAlign w:val="subscript"/>
        </w:rPr>
        <w:t>3</w:t>
      </w:r>
      <w:r>
        <w:t>PO</w:t>
      </w:r>
      <w:r>
        <w:rPr>
          <w:vertAlign w:val="subscript"/>
        </w:rPr>
        <w:t>4</w:t>
      </w:r>
      <w:r>
        <w:t>·12H</w:t>
      </w:r>
      <w:r>
        <w:rPr>
          <w:vertAlign w:val="subscript"/>
        </w:rPr>
        <w:t>2</w:t>
      </w:r>
      <w:r>
        <w:t>O（化学纯）和量取10 mL NaOCl（化学纯），定容至1 L，用棕色瓶贮存于4</w:t>
      </w:r>
      <w:r>
        <w:rPr>
          <w:rFonts w:cs="Times New Roman"/>
        </w:rPr>
        <w:t>℃</w:t>
      </w:r>
      <w:r>
        <w:t>的冰箱中</w:t>
      </w:r>
      <w:r>
        <w:rPr>
          <w:rFonts w:hint="eastAsia"/>
        </w:rPr>
        <w:t>；</w:t>
      </w:r>
    </w:p>
    <w:p>
      <w:pPr>
        <w:pStyle w:val="31"/>
        <w:numPr>
          <w:ilvl w:val="0"/>
          <w:numId w:val="164"/>
        </w:numPr>
        <w:spacing w:before="163" w:beforeLines="50" w:after="163" w:afterLines="50"/>
        <w:ind w:left="0" w:firstLine="480"/>
      </w:pPr>
      <w:r>
        <w:rPr>
          <w:szCs w:val="21"/>
        </w:rPr>
        <w:t>掩蔽剂：将400 g/L KNaC</w:t>
      </w:r>
      <w:r>
        <w:rPr>
          <w:szCs w:val="21"/>
          <w:vertAlign w:val="subscript"/>
        </w:rPr>
        <w:t>4</w:t>
      </w:r>
      <w:r>
        <w:rPr>
          <w:szCs w:val="21"/>
        </w:rPr>
        <w:t>H</w:t>
      </w:r>
      <w:r>
        <w:rPr>
          <w:szCs w:val="21"/>
          <w:vertAlign w:val="subscript"/>
        </w:rPr>
        <w:t>4</w:t>
      </w:r>
      <w:r>
        <w:rPr>
          <w:szCs w:val="21"/>
        </w:rPr>
        <w:t>O</w:t>
      </w:r>
      <w:r>
        <w:rPr>
          <w:szCs w:val="21"/>
          <w:vertAlign w:val="subscript"/>
        </w:rPr>
        <w:t>6</w:t>
      </w:r>
      <w:r>
        <w:rPr>
          <w:szCs w:val="21"/>
        </w:rPr>
        <w:t>·4H</w:t>
      </w:r>
      <w:r>
        <w:rPr>
          <w:szCs w:val="21"/>
          <w:vertAlign w:val="subscript"/>
        </w:rPr>
        <w:t>2</w:t>
      </w:r>
      <w:r>
        <w:rPr>
          <w:szCs w:val="21"/>
        </w:rPr>
        <w:t>O（酒石酸钾钠，化学纯）溶液与100 g/L 的C</w:t>
      </w:r>
      <w:r>
        <w:rPr>
          <w:szCs w:val="21"/>
          <w:vertAlign w:val="subscript"/>
        </w:rPr>
        <w:t>10</w:t>
      </w:r>
      <w:r>
        <w:rPr>
          <w:szCs w:val="21"/>
        </w:rPr>
        <w:t>H</w:t>
      </w:r>
      <w:r>
        <w:rPr>
          <w:szCs w:val="21"/>
          <w:vertAlign w:val="subscript"/>
        </w:rPr>
        <w:t>14</w:t>
      </w:r>
      <w:r>
        <w:rPr>
          <w:szCs w:val="21"/>
        </w:rPr>
        <w:t>O</w:t>
      </w:r>
      <w:r>
        <w:rPr>
          <w:szCs w:val="21"/>
          <w:vertAlign w:val="subscript"/>
        </w:rPr>
        <w:t>8</w:t>
      </w:r>
      <w:r>
        <w:rPr>
          <w:szCs w:val="21"/>
        </w:rPr>
        <w:t>N</w:t>
      </w:r>
      <w:r>
        <w:rPr>
          <w:szCs w:val="21"/>
          <w:vertAlign w:val="subscript"/>
        </w:rPr>
        <w:t>2</w:t>
      </w:r>
      <w:r>
        <w:rPr>
          <w:szCs w:val="21"/>
        </w:rPr>
        <w:t>Na</w:t>
      </w:r>
      <w:r>
        <w:rPr>
          <w:szCs w:val="21"/>
          <w:vertAlign w:val="subscript"/>
        </w:rPr>
        <w:t>2</w:t>
      </w:r>
      <w:r>
        <w:rPr>
          <w:szCs w:val="21"/>
        </w:rPr>
        <w:t>·2H</w:t>
      </w:r>
      <w:r>
        <w:rPr>
          <w:szCs w:val="21"/>
          <w:vertAlign w:val="subscript"/>
        </w:rPr>
        <w:t>2</w:t>
      </w:r>
      <w:r>
        <w:rPr>
          <w:szCs w:val="21"/>
        </w:rPr>
        <w:t>O（ EDTA二钠盐，化学纯）溶液等体积混合，每100 mL 混合液中加入0.5 mL 10 mol/L的NaOH溶液</w:t>
      </w:r>
      <w:r>
        <w:rPr>
          <w:rFonts w:hint="eastAsia"/>
          <w:szCs w:val="21"/>
        </w:rPr>
        <w:t>；</w:t>
      </w:r>
    </w:p>
    <w:p>
      <w:pPr>
        <w:pStyle w:val="31"/>
        <w:numPr>
          <w:ilvl w:val="0"/>
          <w:numId w:val="164"/>
        </w:numPr>
        <w:spacing w:before="163" w:beforeLines="50" w:after="163" w:afterLines="50"/>
        <w:ind w:left="0" w:firstLine="480"/>
      </w:pPr>
      <w:r>
        <w:rPr>
          <w:szCs w:val="21"/>
        </w:rPr>
        <w:t>NH</w:t>
      </w:r>
      <w:r>
        <w:rPr>
          <w:szCs w:val="21"/>
          <w:vertAlign w:val="subscript"/>
        </w:rPr>
        <w:t>4</w:t>
      </w:r>
      <w:r>
        <w:rPr>
          <w:szCs w:val="21"/>
          <w:vertAlign w:val="superscript"/>
        </w:rPr>
        <w:t>+</w:t>
      </w:r>
      <w:r>
        <w:rPr>
          <w:szCs w:val="21"/>
        </w:rPr>
        <w:t>-N标准液[5 μg/mL]：称取0.4717 g干燥的(NH</w:t>
      </w:r>
      <w:r>
        <w:rPr>
          <w:szCs w:val="21"/>
          <w:vertAlign w:val="subscript"/>
        </w:rPr>
        <w:t>4</w:t>
      </w:r>
      <w:r>
        <w:rPr>
          <w:szCs w:val="21"/>
        </w:rPr>
        <w:t>)</w:t>
      </w:r>
      <w:r>
        <w:rPr>
          <w:szCs w:val="21"/>
          <w:vertAlign w:val="subscript"/>
        </w:rPr>
        <w:t>2</w:t>
      </w:r>
      <w:r>
        <w:rPr>
          <w:szCs w:val="21"/>
        </w:rPr>
        <w:t>SO</w:t>
      </w:r>
      <w:r>
        <w:rPr>
          <w:szCs w:val="21"/>
          <w:vertAlign w:val="subscript"/>
        </w:rPr>
        <w:t>4</w:t>
      </w:r>
      <w:r>
        <w:rPr>
          <w:szCs w:val="21"/>
        </w:rPr>
        <w:t>（硫酸铵，分析纯）溶于蒸馏水，定容至1 L，即配成100 μg/mL的标准液，使用前加水稀释20倍，即配成5 μg/mL的NH</w:t>
      </w:r>
      <w:r>
        <w:rPr>
          <w:szCs w:val="21"/>
          <w:vertAlign w:val="subscript"/>
        </w:rPr>
        <w:t>4</w:t>
      </w:r>
      <w:r>
        <w:rPr>
          <w:szCs w:val="21"/>
          <w:vertAlign w:val="superscript"/>
        </w:rPr>
        <w:t>+</w:t>
      </w:r>
      <w:r>
        <w:rPr>
          <w:szCs w:val="21"/>
        </w:rPr>
        <w:t>-N标准液。</w:t>
      </w:r>
    </w:p>
    <w:p>
      <w:pPr>
        <w:pStyle w:val="35"/>
        <w:spacing w:before="163" w:beforeLines="50" w:after="163" w:afterLines="50" w:line="360" w:lineRule="auto"/>
        <w:ind w:firstLineChars="0"/>
        <w:rPr>
          <w:b/>
          <w:bCs/>
          <w:sz w:val="24"/>
          <w:szCs w:val="24"/>
        </w:rPr>
      </w:pPr>
      <w:r>
        <w:rPr>
          <w:b/>
          <w:bCs/>
          <w:sz w:val="24"/>
          <w:szCs w:val="24"/>
        </w:rPr>
        <w:t>(2)  测定步骤</w:t>
      </w:r>
    </w:p>
    <w:p>
      <w:pPr>
        <w:pStyle w:val="31"/>
        <w:numPr>
          <w:ilvl w:val="0"/>
          <w:numId w:val="165"/>
        </w:numPr>
        <w:adjustRightInd w:val="0"/>
        <w:spacing w:before="163" w:beforeLines="50" w:after="163" w:afterLines="50"/>
        <w:ind w:left="0" w:firstLine="480"/>
        <w:rPr>
          <w:szCs w:val="21"/>
        </w:rPr>
      </w:pPr>
      <w:r>
        <w:rPr>
          <w:szCs w:val="21"/>
        </w:rPr>
        <w:t>称取2.000 g 新鲜凋落物于白瓶中，然后放进真空干燥箱中，并放置盛有去除乙醇的氯仿的烧杯（200 ml左右），烧杯内加入适量的石英砂，同时还应放入一小杯稀NaOH溶液（100 ml，吸收熏蒸期间释放的CO</w:t>
      </w:r>
      <w:r>
        <w:rPr>
          <w:szCs w:val="21"/>
          <w:vertAlign w:val="subscript"/>
        </w:rPr>
        <w:t>2</w:t>
      </w:r>
      <w:r>
        <w:rPr>
          <w:szCs w:val="21"/>
        </w:rPr>
        <w:t>），以及一小杯水（100 ml，保持湿度）；熏蒸时间为24 h。另外称取同等数量鲜土，置于另一干燥箱以作未熏蒸对照</w:t>
      </w:r>
      <w:r>
        <w:rPr>
          <w:rFonts w:hint="eastAsia"/>
          <w:szCs w:val="21"/>
        </w:rPr>
        <w:t>；</w:t>
      </w:r>
    </w:p>
    <w:p>
      <w:pPr>
        <w:pStyle w:val="31"/>
        <w:numPr>
          <w:ilvl w:val="0"/>
          <w:numId w:val="165"/>
        </w:numPr>
        <w:adjustRightInd w:val="0"/>
        <w:spacing w:before="163" w:beforeLines="50" w:after="163" w:afterLines="50"/>
        <w:ind w:left="0" w:firstLine="480"/>
        <w:rPr>
          <w:szCs w:val="21"/>
        </w:rPr>
      </w:pPr>
      <w:r>
        <w:rPr>
          <w:szCs w:val="21"/>
        </w:rPr>
        <w:t>熏蒸结束，放气，取出装有氯仿的烧杯后，反复抽真空4-5次（抽气-放气），每次3 min</w:t>
      </w:r>
      <w:r>
        <w:rPr>
          <w:rFonts w:hint="eastAsia"/>
          <w:szCs w:val="21"/>
        </w:rPr>
        <w:t>，</w:t>
      </w:r>
      <w:r>
        <w:rPr>
          <w:szCs w:val="21"/>
        </w:rPr>
        <w:t>待完成以上步骤后，方可取出土样进行下一步实验</w:t>
      </w:r>
      <w:r>
        <w:rPr>
          <w:rFonts w:hint="eastAsia"/>
          <w:szCs w:val="21"/>
        </w:rPr>
        <w:t>；</w:t>
      </w:r>
    </w:p>
    <w:p>
      <w:pPr>
        <w:pStyle w:val="31"/>
        <w:numPr>
          <w:ilvl w:val="0"/>
          <w:numId w:val="165"/>
        </w:numPr>
        <w:adjustRightInd w:val="0"/>
        <w:spacing w:before="163" w:beforeLines="50" w:after="163" w:afterLines="50"/>
        <w:ind w:left="0" w:firstLine="480"/>
        <w:rPr>
          <w:szCs w:val="21"/>
        </w:rPr>
      </w:pPr>
      <w:r>
        <w:rPr>
          <w:szCs w:val="21"/>
        </w:rPr>
        <w:t>向熏蒸和未熏蒸的土样中加入25 ml 硫酸钾溶液，振荡30 min（熏蒸与未熏蒸的操作步骤相同），震荡结束后用中速定性滤纸过滤至小口瓶中</w:t>
      </w:r>
      <w:r>
        <w:rPr>
          <w:rFonts w:hint="eastAsia"/>
          <w:szCs w:val="21"/>
        </w:rPr>
        <w:t>；</w:t>
      </w:r>
    </w:p>
    <w:p>
      <w:pPr>
        <w:pStyle w:val="31"/>
        <w:numPr>
          <w:ilvl w:val="0"/>
          <w:numId w:val="165"/>
        </w:numPr>
        <w:adjustRightInd w:val="0"/>
        <w:spacing w:before="163" w:beforeLines="50" w:after="163" w:afterLines="50"/>
        <w:ind w:left="0" w:firstLine="480"/>
        <w:rPr>
          <w:szCs w:val="21"/>
        </w:rPr>
      </w:pPr>
      <w:r>
        <w:rPr>
          <w:szCs w:val="21"/>
        </w:rPr>
        <w:t>吸取5 ml 浸提液于50 ml容量瓶中，再加入约20 ml 蒸馏水</w:t>
      </w:r>
      <w:r>
        <w:rPr>
          <w:rFonts w:hint="eastAsia"/>
          <w:szCs w:val="21"/>
        </w:rPr>
        <w:t>；</w:t>
      </w:r>
    </w:p>
    <w:p>
      <w:pPr>
        <w:pStyle w:val="31"/>
        <w:numPr>
          <w:ilvl w:val="0"/>
          <w:numId w:val="165"/>
        </w:numPr>
        <w:adjustRightInd w:val="0"/>
        <w:spacing w:before="163" w:beforeLines="50" w:after="163" w:afterLines="50"/>
        <w:ind w:left="0" w:firstLine="480"/>
        <w:rPr>
          <w:szCs w:val="21"/>
        </w:rPr>
      </w:pPr>
      <w:r>
        <w:rPr>
          <w:szCs w:val="21"/>
        </w:rPr>
        <w:t>依次加入5 mL苯酚溶液和5 mL次氯酸钠碱性溶液，摇匀，若有沉淀加掩蔽剂1 mL，然后定容。显色30 min 后在分光光度计上625 nm波长处比色，读取吸光度</w:t>
      </w:r>
      <w:r>
        <w:rPr>
          <w:rFonts w:hint="eastAsia"/>
          <w:szCs w:val="21"/>
        </w:rPr>
        <w:t>；</w:t>
      </w:r>
    </w:p>
    <w:p>
      <w:pPr>
        <w:pStyle w:val="31"/>
        <w:numPr>
          <w:ilvl w:val="0"/>
          <w:numId w:val="165"/>
        </w:numPr>
        <w:adjustRightInd w:val="0"/>
        <w:spacing w:before="163" w:beforeLines="50" w:after="163" w:afterLines="50"/>
        <w:ind w:left="0" w:firstLine="480"/>
        <w:rPr>
          <w:szCs w:val="21"/>
        </w:rPr>
      </w:pPr>
      <w:r>
        <w:rPr>
          <w:szCs w:val="21"/>
        </w:rPr>
        <w:t>标准曲线</w:t>
      </w:r>
      <w:r>
        <w:rPr>
          <w:rFonts w:hint="eastAsia"/>
          <w:szCs w:val="21"/>
        </w:rPr>
        <w:t>：</w:t>
      </w:r>
      <w:r>
        <w:rPr>
          <w:szCs w:val="21"/>
        </w:rPr>
        <w:t>分别吸取0、0.5、1、2、3、4、5 mL 5 μg/mL的NH</w:t>
      </w:r>
      <w:r>
        <w:rPr>
          <w:szCs w:val="21"/>
          <w:vertAlign w:val="subscript"/>
        </w:rPr>
        <w:t>4</w:t>
      </w:r>
      <w:r>
        <w:rPr>
          <w:szCs w:val="21"/>
          <w:vertAlign w:val="superscript"/>
        </w:rPr>
        <w:t>+</w:t>
      </w:r>
      <w:r>
        <w:rPr>
          <w:szCs w:val="21"/>
        </w:rPr>
        <w:t>-N标准液于50 mL的容量瓶中，后续步骤同</w:t>
      </w:r>
      <w:r>
        <w:rPr>
          <w:rFonts w:hint="eastAsia" w:ascii="宋体" w:hAnsi="宋体" w:eastAsia="宋体" w:cs="宋体"/>
          <w:szCs w:val="21"/>
        </w:rPr>
        <w:t>⑤</w:t>
      </w:r>
      <w:r>
        <w:rPr>
          <w:szCs w:val="21"/>
        </w:rPr>
        <w:t>。</w:t>
      </w:r>
    </w:p>
    <w:p>
      <w:pPr>
        <w:pStyle w:val="5"/>
        <w:spacing w:before="163" w:beforeLines="50" w:after="163" w:afterLines="50" w:line="360" w:lineRule="auto"/>
        <w:ind w:firstLine="241" w:firstLineChars="100"/>
        <w:rPr>
          <w:rFonts w:ascii="Times New Roman" w:hAnsi="Times New Roman" w:eastAsia="宋体" w:cs="Times New Roman"/>
          <w:kern w:val="0"/>
          <w:sz w:val="24"/>
          <w:lang w:val="zh-CN"/>
        </w:rPr>
      </w:pPr>
      <w:bookmarkStart w:id="167" w:name="_Toc485919650"/>
      <w:r>
        <w:rPr>
          <w:rFonts w:ascii="Times New Roman" w:hAnsi="Times New Roman" w:eastAsia="宋体" w:cs="Times New Roman"/>
          <w:kern w:val="0"/>
          <w:sz w:val="24"/>
          <w:lang w:val="zh-CN"/>
        </w:rPr>
        <w:t>7.1.3  微生物生物量磷</w:t>
      </w:r>
      <w:bookmarkEnd w:id="167"/>
    </w:p>
    <w:p>
      <w:pPr>
        <w:pStyle w:val="35"/>
        <w:spacing w:before="163" w:beforeLines="50" w:after="163" w:afterLines="50" w:line="360" w:lineRule="auto"/>
        <w:ind w:firstLineChars="0"/>
        <w:rPr>
          <w:b/>
          <w:bCs/>
          <w:sz w:val="24"/>
          <w:szCs w:val="24"/>
        </w:rPr>
      </w:pPr>
      <w:r>
        <w:rPr>
          <w:b/>
          <w:bCs/>
          <w:sz w:val="24"/>
          <w:szCs w:val="24"/>
        </w:rPr>
        <w:t>(1)  试剂制备</w:t>
      </w:r>
    </w:p>
    <w:p>
      <w:pPr>
        <w:pStyle w:val="31"/>
        <w:numPr>
          <w:ilvl w:val="0"/>
          <w:numId w:val="166"/>
        </w:numPr>
        <w:spacing w:before="163" w:beforeLines="50" w:after="163" w:afterLines="50"/>
        <w:ind w:left="0" w:firstLine="480"/>
      </w:pPr>
      <w:r>
        <w:t>去乙醇氯仿：普通氯仿试剂一般含有少量乙醇作为稳定剂，使用前需除去。将氯仿试剂按1:2（体积分数）的比例与去离子水或蒸馏水一起加入分液漏斗中，充分摇动1 min，慢慢放出底层氯仿于烧杯中，如此洗涤三次。得到的无乙醇氯仿加入无水氯化钙，以除去氯仿中的水分。纯化后的氯仿置于暗色试剂瓶中，在低温（4</w:t>
      </w:r>
      <w:r>
        <w:rPr>
          <w:rFonts w:cs="Times New Roman"/>
        </w:rPr>
        <w:t>℃</w:t>
      </w:r>
      <w:r>
        <w:t>）、黑暗状态下保存。注意氯仿具有致癌作用，必须在通风橱中进行操作</w:t>
      </w:r>
      <w:r>
        <w:rPr>
          <w:rFonts w:hint="eastAsia"/>
        </w:rPr>
        <w:t>；</w:t>
      </w:r>
    </w:p>
    <w:p>
      <w:pPr>
        <w:pStyle w:val="31"/>
        <w:numPr>
          <w:ilvl w:val="0"/>
          <w:numId w:val="166"/>
        </w:numPr>
        <w:spacing w:before="163" w:beforeLines="50" w:after="163" w:afterLines="50"/>
        <w:ind w:left="0" w:firstLine="480"/>
      </w:pPr>
      <w:r>
        <w:rPr>
          <w:szCs w:val="21"/>
        </w:rPr>
        <w:t>NaHCO</w:t>
      </w:r>
      <w:r>
        <w:rPr>
          <w:szCs w:val="21"/>
          <w:vertAlign w:val="subscript"/>
        </w:rPr>
        <w:t>3</w:t>
      </w:r>
      <w:r>
        <w:rPr>
          <w:szCs w:val="21"/>
        </w:rPr>
        <w:t xml:space="preserve"> 溶液[0.5 mol/L]：42.00 g分析纯NaHCO</w:t>
      </w:r>
      <w:r>
        <w:rPr>
          <w:szCs w:val="21"/>
          <w:vertAlign w:val="subscript"/>
        </w:rPr>
        <w:t>3</w:t>
      </w:r>
      <w:r>
        <w:rPr>
          <w:szCs w:val="21"/>
        </w:rPr>
        <w:t xml:space="preserve"> 溶于1 L蒸馏水中；需调节pH至8.5</w:t>
      </w:r>
      <w:r>
        <w:rPr>
          <w:rFonts w:hint="eastAsia"/>
          <w:szCs w:val="21"/>
        </w:rPr>
        <w:t>；</w:t>
      </w:r>
    </w:p>
    <w:p>
      <w:pPr>
        <w:pStyle w:val="31"/>
        <w:numPr>
          <w:ilvl w:val="0"/>
          <w:numId w:val="166"/>
        </w:numPr>
        <w:spacing w:before="163" w:beforeLines="50" w:after="163" w:afterLines="50"/>
        <w:ind w:left="0" w:firstLine="480"/>
      </w:pPr>
      <w:r>
        <w:rPr>
          <w:szCs w:val="21"/>
        </w:rPr>
        <w:t>磷酸二氢钾溶液：1.0984 g分析纯的磷酸二氢钾（称前105</w:t>
      </w:r>
      <w:r>
        <w:rPr>
          <w:rFonts w:cs="Times New Roman"/>
          <w:szCs w:val="21"/>
        </w:rPr>
        <w:t>℃</w:t>
      </w:r>
      <w:r>
        <w:rPr>
          <w:szCs w:val="21"/>
        </w:rPr>
        <w:t>烘2~3 h），定容至1 L</w:t>
      </w:r>
      <w:r>
        <w:rPr>
          <w:rFonts w:hint="eastAsia"/>
          <w:szCs w:val="21"/>
        </w:rPr>
        <w:t>；</w:t>
      </w:r>
    </w:p>
    <w:p>
      <w:pPr>
        <w:pStyle w:val="31"/>
        <w:numPr>
          <w:ilvl w:val="0"/>
          <w:numId w:val="166"/>
        </w:numPr>
        <w:spacing w:before="163" w:beforeLines="50" w:after="163" w:afterLines="50"/>
        <w:ind w:left="0" w:firstLine="480"/>
      </w:pPr>
      <w:r>
        <w:rPr>
          <w:szCs w:val="21"/>
        </w:rPr>
        <w:t>HCl溶液：84 ml分析纯HCl定容至1 L</w:t>
      </w:r>
      <w:r>
        <w:rPr>
          <w:rFonts w:hint="eastAsia"/>
          <w:szCs w:val="21"/>
        </w:rPr>
        <w:t>；</w:t>
      </w:r>
    </w:p>
    <w:p>
      <w:pPr>
        <w:pStyle w:val="31"/>
        <w:numPr>
          <w:ilvl w:val="0"/>
          <w:numId w:val="166"/>
        </w:numPr>
        <w:spacing w:before="163" w:beforeLines="50" w:after="163" w:afterLines="50"/>
        <w:ind w:left="0" w:firstLine="480"/>
      </w:pPr>
      <w:r>
        <w:rPr>
          <w:szCs w:val="21"/>
        </w:rPr>
        <w:t>磷酸二氢钾标准溶液：0.1757 g 分析纯磷酸二氢钾（称前105</w:t>
      </w:r>
      <w:r>
        <w:rPr>
          <w:rFonts w:cs="Times New Roman"/>
          <w:szCs w:val="21"/>
        </w:rPr>
        <w:t>℃</w:t>
      </w:r>
      <w:r>
        <w:rPr>
          <w:szCs w:val="21"/>
        </w:rPr>
        <w:t>烘2~3 h）溶于少量去离子水中，再加入1~2 ml浓硫酸，用去离子水定容至1 L，即得到40 μg·p/ml 磷酸二氢钾贮存液，置于4</w:t>
      </w:r>
      <w:r>
        <w:rPr>
          <w:rFonts w:cs="Times New Roman"/>
          <w:szCs w:val="21"/>
        </w:rPr>
        <w:t>℃</w:t>
      </w:r>
      <w:r>
        <w:rPr>
          <w:szCs w:val="21"/>
        </w:rPr>
        <w:t>下保存，取50 ml 贮存液用去离子水稀释至500 ml，即得到4 μg·p/ml 磷酸二氢钾标准溶液，此溶液不宜久存</w:t>
      </w:r>
      <w:r>
        <w:rPr>
          <w:rFonts w:hint="eastAsia"/>
          <w:szCs w:val="21"/>
        </w:rPr>
        <w:t>；</w:t>
      </w:r>
    </w:p>
    <w:p>
      <w:pPr>
        <w:pStyle w:val="31"/>
        <w:numPr>
          <w:ilvl w:val="0"/>
          <w:numId w:val="166"/>
        </w:numPr>
        <w:spacing w:before="163" w:beforeLines="50" w:after="163" w:afterLines="50"/>
        <w:ind w:left="0" w:firstLine="480"/>
      </w:pPr>
      <w:r>
        <w:rPr>
          <w:szCs w:val="21"/>
        </w:rPr>
        <w:t>钼锑贮存液：153 ml浓硫酸（分析纯，=1.84 g/ml）缓慢倒入约400 ml水中，搅拌冷却，另取10 g钼酸铵[(NH</w:t>
      </w:r>
      <w:r>
        <w:rPr>
          <w:szCs w:val="21"/>
          <w:vertAlign w:val="subscript"/>
        </w:rPr>
        <w:t>4</w:t>
      </w:r>
      <w:r>
        <w:rPr>
          <w:szCs w:val="21"/>
        </w:rPr>
        <w:t>)</w:t>
      </w:r>
      <w:r>
        <w:rPr>
          <w:szCs w:val="21"/>
          <w:vertAlign w:val="subscript"/>
        </w:rPr>
        <w:t>6</w:t>
      </w:r>
      <w:r>
        <w:rPr>
          <w:szCs w:val="21"/>
        </w:rPr>
        <w:t>Mo</w:t>
      </w:r>
      <w:r>
        <w:rPr>
          <w:szCs w:val="21"/>
          <w:vertAlign w:val="subscript"/>
        </w:rPr>
        <w:t>7</w:t>
      </w:r>
      <w:r>
        <w:rPr>
          <w:szCs w:val="21"/>
        </w:rPr>
        <w:t>O</w:t>
      </w:r>
      <w:r>
        <w:rPr>
          <w:szCs w:val="21"/>
          <w:vertAlign w:val="subscript"/>
        </w:rPr>
        <w:t>24</w:t>
      </w:r>
      <w:r>
        <w:rPr>
          <w:szCs w:val="21"/>
        </w:rPr>
        <w:t>·4H</w:t>
      </w:r>
      <w:r>
        <w:rPr>
          <w:szCs w:val="21"/>
          <w:vertAlign w:val="subscript"/>
        </w:rPr>
        <w:t>2</w:t>
      </w:r>
      <w:r>
        <w:rPr>
          <w:szCs w:val="21"/>
        </w:rPr>
        <w:t>O, 分析纯]，溶解于约6</w:t>
      </w:r>
      <w:r>
        <w:rPr>
          <w:rFonts w:cs="Times New Roman"/>
          <w:szCs w:val="21"/>
        </w:rPr>
        <w:t>0℃</w:t>
      </w:r>
      <w:r>
        <w:rPr>
          <w:szCs w:val="21"/>
        </w:rPr>
        <w:t>的300 ml水中，冷却，然后将硫酸溶液缓缓倒入钼酸铵溶液中，再加入100 ml 0.5%酒石酸锑钾（KSbC</w:t>
      </w:r>
      <w:r>
        <w:rPr>
          <w:szCs w:val="21"/>
          <w:vertAlign w:val="subscript"/>
        </w:rPr>
        <w:t>4</w:t>
      </w:r>
      <w:r>
        <w:rPr>
          <w:szCs w:val="21"/>
        </w:rPr>
        <w:t>H</w:t>
      </w:r>
      <w:r>
        <w:rPr>
          <w:szCs w:val="21"/>
          <w:vertAlign w:val="subscript"/>
        </w:rPr>
        <w:t>4</w:t>
      </w:r>
      <w:r>
        <w:rPr>
          <w:szCs w:val="21"/>
        </w:rPr>
        <w:t>O</w:t>
      </w:r>
      <w:r>
        <w:rPr>
          <w:szCs w:val="21"/>
          <w:vertAlign w:val="subscript"/>
        </w:rPr>
        <w:t>6</w:t>
      </w:r>
      <w:r>
        <w:rPr>
          <w:szCs w:val="21"/>
        </w:rPr>
        <w:t>·1/2H</w:t>
      </w:r>
      <w:r>
        <w:rPr>
          <w:szCs w:val="21"/>
          <w:vertAlign w:val="subscript"/>
        </w:rPr>
        <w:t>2</w:t>
      </w:r>
      <w:r>
        <w:rPr>
          <w:szCs w:val="21"/>
        </w:rPr>
        <w:t>O，分析纯）溶液，最后用蒸馏水稀释至1 L，避光贮存，次贮存液含有1%钼酸铵和2.75 mol/L 硫酸</w:t>
      </w:r>
      <w:r>
        <w:rPr>
          <w:rFonts w:hint="eastAsia"/>
          <w:szCs w:val="21"/>
        </w:rPr>
        <w:t>；</w:t>
      </w:r>
    </w:p>
    <w:p>
      <w:pPr>
        <w:pStyle w:val="31"/>
        <w:numPr>
          <w:ilvl w:val="0"/>
          <w:numId w:val="166"/>
        </w:numPr>
        <w:spacing w:before="163" w:beforeLines="50" w:after="163" w:afterLines="50"/>
        <w:ind w:left="0" w:firstLine="480"/>
      </w:pPr>
      <w:r>
        <w:rPr>
          <w:szCs w:val="21"/>
        </w:rPr>
        <w:t>钼提抗显色剂：1.50 g 抗坏血酸（C</w:t>
      </w:r>
      <w:r>
        <w:rPr>
          <w:szCs w:val="21"/>
          <w:vertAlign w:val="subscript"/>
        </w:rPr>
        <w:t>6</w:t>
      </w:r>
      <w:r>
        <w:rPr>
          <w:szCs w:val="21"/>
        </w:rPr>
        <w:t>H</w:t>
      </w:r>
      <w:r>
        <w:rPr>
          <w:szCs w:val="21"/>
          <w:vertAlign w:val="subscript"/>
        </w:rPr>
        <w:t>8</w:t>
      </w:r>
      <w:r>
        <w:rPr>
          <w:szCs w:val="21"/>
        </w:rPr>
        <w:t>O</w:t>
      </w:r>
      <w:r>
        <w:rPr>
          <w:szCs w:val="21"/>
          <w:vertAlign w:val="subscript"/>
        </w:rPr>
        <w:t>6</w:t>
      </w:r>
      <w:r>
        <w:rPr>
          <w:szCs w:val="21"/>
        </w:rPr>
        <w:t>，分析纯）溶于100 ml 钼锑贮存液中，此液需随配随用。</w:t>
      </w:r>
    </w:p>
    <w:p>
      <w:pPr>
        <w:pStyle w:val="35"/>
        <w:spacing w:before="163" w:beforeLines="50" w:after="163" w:afterLines="50" w:line="360" w:lineRule="auto"/>
        <w:ind w:firstLineChars="0"/>
        <w:rPr>
          <w:b/>
          <w:bCs/>
          <w:sz w:val="24"/>
          <w:szCs w:val="24"/>
        </w:rPr>
      </w:pPr>
      <w:r>
        <w:rPr>
          <w:b/>
          <w:bCs/>
          <w:sz w:val="24"/>
          <w:szCs w:val="24"/>
        </w:rPr>
        <w:t>(2)  测定步骤</w:t>
      </w:r>
    </w:p>
    <w:p>
      <w:pPr>
        <w:pStyle w:val="31"/>
        <w:numPr>
          <w:ilvl w:val="0"/>
          <w:numId w:val="167"/>
        </w:numPr>
        <w:adjustRightInd w:val="0"/>
        <w:spacing w:before="163" w:beforeLines="50" w:after="163" w:afterLines="50"/>
        <w:ind w:left="0" w:firstLine="480"/>
        <w:rPr>
          <w:szCs w:val="21"/>
        </w:rPr>
      </w:pPr>
      <w:r>
        <w:rPr>
          <w:szCs w:val="21"/>
        </w:rPr>
        <w:t>称取2.000 g 新鲜凋落物于白瓶中，然后放进真空干燥箱中，并放置盛有去除乙醇的氯仿的烧杯（200 ml左右），烧杯内加入适量的石英砂，同时还应放入一小杯稀NaOH溶液（100 ml，吸收熏蒸期间释放的CO</w:t>
      </w:r>
      <w:r>
        <w:rPr>
          <w:szCs w:val="21"/>
          <w:vertAlign w:val="subscript"/>
        </w:rPr>
        <w:t>2</w:t>
      </w:r>
      <w:r>
        <w:rPr>
          <w:szCs w:val="21"/>
        </w:rPr>
        <w:t>），以及一小杯水（100 ml，保持湿度）</w:t>
      </w:r>
      <w:r>
        <w:rPr>
          <w:rFonts w:hint="eastAsia"/>
          <w:szCs w:val="21"/>
        </w:rPr>
        <w:t>，</w:t>
      </w:r>
      <w:r>
        <w:rPr>
          <w:szCs w:val="21"/>
        </w:rPr>
        <w:t>熏蒸时间为24 h。另外称取同等数量鲜土，置于另一干燥箱以作未熏蒸对照</w:t>
      </w:r>
      <w:r>
        <w:rPr>
          <w:rFonts w:hint="eastAsia"/>
          <w:szCs w:val="21"/>
        </w:rPr>
        <w:t>；</w:t>
      </w:r>
    </w:p>
    <w:p>
      <w:pPr>
        <w:pStyle w:val="31"/>
        <w:numPr>
          <w:ilvl w:val="0"/>
          <w:numId w:val="167"/>
        </w:numPr>
        <w:adjustRightInd w:val="0"/>
        <w:spacing w:before="163" w:beforeLines="50" w:after="163" w:afterLines="50"/>
        <w:ind w:left="0" w:firstLine="480"/>
        <w:rPr>
          <w:szCs w:val="21"/>
        </w:rPr>
      </w:pPr>
      <w:r>
        <w:rPr>
          <w:szCs w:val="21"/>
        </w:rPr>
        <w:t>熏蒸结束，放气，取出装有氯仿的烧杯后，反复抽真空4-5次（抽气-放气），每次3 min</w:t>
      </w:r>
      <w:r>
        <w:rPr>
          <w:rFonts w:hint="eastAsia"/>
          <w:szCs w:val="21"/>
        </w:rPr>
        <w:t>，</w:t>
      </w:r>
      <w:r>
        <w:rPr>
          <w:szCs w:val="21"/>
        </w:rPr>
        <w:t>待完成以上步骤后，方可取出土样进行下一步实验</w:t>
      </w:r>
      <w:r>
        <w:rPr>
          <w:rFonts w:hint="eastAsia"/>
          <w:szCs w:val="21"/>
        </w:rPr>
        <w:t>；</w:t>
      </w:r>
    </w:p>
    <w:p>
      <w:pPr>
        <w:pStyle w:val="31"/>
        <w:numPr>
          <w:ilvl w:val="0"/>
          <w:numId w:val="167"/>
        </w:numPr>
        <w:adjustRightInd w:val="0"/>
        <w:spacing w:before="163" w:beforeLines="50" w:after="163" w:afterLines="50"/>
        <w:ind w:left="0" w:firstLine="480"/>
        <w:rPr>
          <w:szCs w:val="21"/>
        </w:rPr>
      </w:pPr>
      <w:r>
        <w:rPr>
          <w:szCs w:val="21"/>
        </w:rPr>
        <w:t>熏蒸完毕后，取出试验样品，将熏蒸和未熏蒸的土壤样品中各加25 ml 0.5 mol/L 的NaHCO</w:t>
      </w:r>
      <w:r>
        <w:rPr>
          <w:szCs w:val="21"/>
          <w:vertAlign w:val="subscript"/>
        </w:rPr>
        <w:t>3</w:t>
      </w:r>
      <w:r>
        <w:rPr>
          <w:szCs w:val="21"/>
        </w:rPr>
        <w:t>溶液，另称取土壤三份于白瓶中，加入0.5 ml 250 μg·p/ml磷酸二氢钾溶液，再加入25 ml 0.5 mol/L 的NaHCO</w:t>
      </w:r>
      <w:r>
        <w:rPr>
          <w:szCs w:val="21"/>
          <w:vertAlign w:val="subscript"/>
        </w:rPr>
        <w:t>3</w:t>
      </w:r>
      <w:r>
        <w:rPr>
          <w:szCs w:val="21"/>
        </w:rPr>
        <w:t>溶液</w:t>
      </w:r>
      <w:r>
        <w:rPr>
          <w:rFonts w:hint="eastAsia"/>
          <w:szCs w:val="21"/>
        </w:rPr>
        <w:t>，</w:t>
      </w:r>
      <w:r>
        <w:rPr>
          <w:szCs w:val="21"/>
        </w:rPr>
        <w:t>全部样品震荡30 min，然后用中速定量滤纸过滤至细口瓶，取5 ml 滤液与50 ml的容量瓶中；加入5 ml HCl，摇晃待泡沫去除完后加入5 ml显色剂，显色定容，882 nm下比色</w:t>
      </w:r>
      <w:r>
        <w:rPr>
          <w:rFonts w:hint="eastAsia"/>
          <w:szCs w:val="21"/>
        </w:rPr>
        <w:t>；</w:t>
      </w:r>
    </w:p>
    <w:p>
      <w:pPr>
        <w:pStyle w:val="31"/>
        <w:numPr>
          <w:ilvl w:val="0"/>
          <w:numId w:val="167"/>
        </w:numPr>
        <w:adjustRightInd w:val="0"/>
        <w:spacing w:before="163" w:beforeLines="50" w:after="163" w:afterLines="50"/>
        <w:ind w:left="0" w:firstLine="480"/>
        <w:rPr>
          <w:szCs w:val="21"/>
        </w:rPr>
      </w:pPr>
      <w:r>
        <w:rPr>
          <w:szCs w:val="21"/>
        </w:rPr>
        <w:t>标准曲线：分别取0.00</w:t>
      </w:r>
      <w:r>
        <w:rPr>
          <w:rFonts w:hint="eastAsia"/>
          <w:szCs w:val="21"/>
        </w:rPr>
        <w:t>、</w:t>
      </w:r>
      <w:r>
        <w:rPr>
          <w:szCs w:val="21"/>
        </w:rPr>
        <w:t>0.25</w:t>
      </w:r>
      <w:r>
        <w:rPr>
          <w:rFonts w:hint="eastAsia"/>
          <w:szCs w:val="21"/>
        </w:rPr>
        <w:t>、</w:t>
      </w:r>
      <w:r>
        <w:rPr>
          <w:szCs w:val="21"/>
        </w:rPr>
        <w:t>0.50</w:t>
      </w:r>
      <w:r>
        <w:rPr>
          <w:rFonts w:hint="eastAsia"/>
          <w:szCs w:val="21"/>
        </w:rPr>
        <w:t>、</w:t>
      </w:r>
      <w:r>
        <w:rPr>
          <w:szCs w:val="21"/>
        </w:rPr>
        <w:t>1.00</w:t>
      </w:r>
      <w:r>
        <w:rPr>
          <w:rFonts w:hint="eastAsia"/>
          <w:szCs w:val="21"/>
        </w:rPr>
        <w:t>、</w:t>
      </w:r>
      <w:r>
        <w:rPr>
          <w:szCs w:val="21"/>
        </w:rPr>
        <w:t>1.50</w:t>
      </w:r>
      <w:r>
        <w:rPr>
          <w:rFonts w:hint="eastAsia"/>
          <w:szCs w:val="21"/>
        </w:rPr>
        <w:t>、</w:t>
      </w:r>
      <w:r>
        <w:rPr>
          <w:szCs w:val="21"/>
        </w:rPr>
        <w:t>2.00 ml 4 μg·p/ml磷酸二氢钾标准溶液于50 ml容量瓶中，再加入与样液等体积的NaHCO</w:t>
      </w:r>
      <w:r>
        <w:rPr>
          <w:szCs w:val="21"/>
          <w:vertAlign w:val="subscript"/>
        </w:rPr>
        <w:t>3</w:t>
      </w:r>
      <w:r>
        <w:rPr>
          <w:szCs w:val="21"/>
        </w:rPr>
        <w:t>溶液，同上进行中和比色测定，即得0</w:t>
      </w:r>
      <w:r>
        <w:rPr>
          <w:rFonts w:hint="eastAsia"/>
          <w:szCs w:val="21"/>
        </w:rPr>
        <w:t>、</w:t>
      </w:r>
      <w:r>
        <w:rPr>
          <w:szCs w:val="21"/>
        </w:rPr>
        <w:t>0.04</w:t>
      </w:r>
      <w:r>
        <w:rPr>
          <w:rFonts w:hint="eastAsia"/>
          <w:szCs w:val="21"/>
        </w:rPr>
        <w:t>、</w:t>
      </w:r>
      <w:r>
        <w:rPr>
          <w:szCs w:val="21"/>
        </w:rPr>
        <w:t>0.08</w:t>
      </w:r>
      <w:r>
        <w:rPr>
          <w:rFonts w:hint="eastAsia"/>
          <w:szCs w:val="21"/>
        </w:rPr>
        <w:t>、</w:t>
      </w:r>
      <w:r>
        <w:rPr>
          <w:szCs w:val="21"/>
        </w:rPr>
        <w:t>0.16</w:t>
      </w:r>
      <w:r>
        <w:rPr>
          <w:rFonts w:hint="eastAsia"/>
          <w:szCs w:val="21"/>
        </w:rPr>
        <w:t>、</w:t>
      </w:r>
      <w:r>
        <w:rPr>
          <w:szCs w:val="21"/>
        </w:rPr>
        <w:t>0.24</w:t>
      </w:r>
      <w:r>
        <w:rPr>
          <w:rFonts w:hint="eastAsia"/>
          <w:szCs w:val="21"/>
        </w:rPr>
        <w:t>、</w:t>
      </w:r>
      <w:r>
        <w:rPr>
          <w:szCs w:val="21"/>
        </w:rPr>
        <w:t>0.32系列标准磷工作曲线。</w:t>
      </w:r>
    </w:p>
    <w:p>
      <w:pPr>
        <w:pStyle w:val="35"/>
        <w:spacing w:before="163" w:beforeLines="50" w:after="163" w:afterLines="50" w:line="360" w:lineRule="auto"/>
        <w:ind w:firstLineChars="0"/>
        <w:rPr>
          <w:b/>
          <w:bCs/>
          <w:sz w:val="24"/>
          <w:szCs w:val="24"/>
        </w:rPr>
      </w:pPr>
      <w:r>
        <w:rPr>
          <w:b/>
          <w:bCs/>
          <w:sz w:val="24"/>
          <w:szCs w:val="24"/>
        </w:rPr>
        <w:t>(3)  结果计算</w:t>
      </w:r>
    </w:p>
    <w:p>
      <w:pPr>
        <w:pStyle w:val="31"/>
        <w:spacing w:before="163" w:beforeLines="50" w:after="163" w:afterLines="50"/>
        <w:ind w:firstLine="480"/>
      </w:pPr>
      <w:r>
        <w:rPr>
          <w:rFonts w:hint="eastAsia"/>
        </w:rPr>
        <w:t>同土壤磷</w:t>
      </w:r>
    </w:p>
    <w:p>
      <w:pPr>
        <w:pStyle w:val="4"/>
        <w:spacing w:before="163" w:beforeLines="50" w:after="163" w:afterLines="50" w:line="360" w:lineRule="auto"/>
        <w:jc w:val="both"/>
        <w:rPr>
          <w:rFonts w:cs="Times New Roman"/>
          <w:bCs w:val="0"/>
          <w:kern w:val="0"/>
          <w:sz w:val="28"/>
          <w:szCs w:val="28"/>
          <w:lang w:val="zh-CN"/>
        </w:rPr>
      </w:pPr>
      <w:bookmarkStart w:id="168" w:name="_Toc31117"/>
      <w:bookmarkStart w:id="169" w:name="_Toc487709377"/>
      <w:r>
        <w:rPr>
          <w:rFonts w:hint="eastAsia" w:cs="Times New Roman"/>
          <w:bCs w:val="0"/>
          <w:kern w:val="0"/>
          <w:sz w:val="28"/>
          <w:szCs w:val="28"/>
          <w:lang w:val="zh-CN"/>
        </w:rPr>
        <w:t xml:space="preserve">7.2 </w:t>
      </w:r>
      <w:r>
        <w:rPr>
          <w:rFonts w:cs="Times New Roman"/>
          <w:bCs w:val="0"/>
          <w:kern w:val="0"/>
          <w:sz w:val="28"/>
          <w:szCs w:val="28"/>
          <w:lang w:val="zh-CN"/>
        </w:rPr>
        <w:t xml:space="preserve"> </w:t>
      </w:r>
      <w:r>
        <w:rPr>
          <w:rFonts w:hint="eastAsia" w:cs="Times New Roman"/>
          <w:bCs w:val="0"/>
          <w:kern w:val="0"/>
          <w:sz w:val="28"/>
          <w:szCs w:val="28"/>
          <w:lang w:val="zh-CN"/>
        </w:rPr>
        <w:t>凋落物微生物群落结构测定（PLFA）</w:t>
      </w:r>
      <w:bookmarkEnd w:id="168"/>
      <w:bookmarkEnd w:id="169"/>
    </w:p>
    <w:p>
      <w:pPr>
        <w:pStyle w:val="35"/>
        <w:spacing w:before="163" w:beforeLines="50" w:after="163" w:afterLines="50" w:line="360" w:lineRule="auto"/>
        <w:ind w:firstLineChars="0"/>
        <w:rPr>
          <w:b/>
          <w:bCs/>
          <w:sz w:val="28"/>
          <w:szCs w:val="28"/>
        </w:rPr>
      </w:pPr>
      <w:bookmarkStart w:id="170" w:name="OLE_LINK3"/>
      <w:r>
        <w:rPr>
          <w:b/>
          <w:bCs/>
          <w:sz w:val="28"/>
          <w:szCs w:val="28"/>
        </w:rPr>
        <w:t xml:space="preserve">(1)  </w:t>
      </w:r>
      <w:r>
        <w:rPr>
          <w:rFonts w:hint="eastAsia"/>
          <w:b/>
          <w:bCs/>
          <w:sz w:val="28"/>
          <w:szCs w:val="28"/>
        </w:rPr>
        <w:t>试剂制备</w:t>
      </w:r>
    </w:p>
    <w:bookmarkEnd w:id="170"/>
    <w:p>
      <w:pPr>
        <w:pStyle w:val="31"/>
        <w:numPr>
          <w:ilvl w:val="0"/>
          <w:numId w:val="168"/>
        </w:numPr>
        <w:spacing w:before="163" w:beforeLines="50" w:after="163" w:afterLines="50"/>
        <w:ind w:left="0" w:firstLine="480"/>
      </w:pPr>
      <w:r>
        <w:t>磷酸钾缓冲液PBS：将PBS缓冲剂溶于水后，调节pH到7.4即可，需冷藏保存</w:t>
      </w:r>
      <w:r>
        <w:rPr>
          <w:rFonts w:hint="eastAsia"/>
        </w:rPr>
        <w:t>；</w:t>
      </w:r>
    </w:p>
    <w:p>
      <w:pPr>
        <w:pStyle w:val="31"/>
        <w:numPr>
          <w:ilvl w:val="0"/>
          <w:numId w:val="168"/>
        </w:numPr>
        <w:spacing w:before="163" w:beforeLines="50" w:after="163" w:afterLines="50"/>
        <w:ind w:left="0" w:firstLine="480"/>
      </w:pPr>
      <w:r>
        <w:rPr>
          <w:szCs w:val="21"/>
        </w:rPr>
        <w:t>氢氧化钾</w:t>
      </w:r>
      <w:r>
        <w:t>甲醇溶液[0.56%]</w:t>
      </w:r>
      <w:r>
        <w:rPr>
          <w:szCs w:val="21"/>
        </w:rPr>
        <w:t>：0.56 g氢氧化钾溶于甲醇</w:t>
      </w:r>
      <w:r>
        <w:rPr>
          <w:rFonts w:hint="eastAsia"/>
          <w:szCs w:val="21"/>
        </w:rPr>
        <w:t>，</w:t>
      </w:r>
      <w:r>
        <w:rPr>
          <w:szCs w:val="21"/>
        </w:rPr>
        <w:t>定容至100 mL</w:t>
      </w:r>
      <w:r>
        <w:rPr>
          <w:rFonts w:hint="eastAsia"/>
          <w:szCs w:val="21"/>
        </w:rPr>
        <w:t>；</w:t>
      </w:r>
    </w:p>
    <w:p>
      <w:pPr>
        <w:pStyle w:val="31"/>
        <w:numPr>
          <w:ilvl w:val="0"/>
          <w:numId w:val="168"/>
        </w:numPr>
        <w:spacing w:before="163" w:beforeLines="50" w:after="163" w:afterLines="50"/>
        <w:ind w:left="0" w:firstLine="480"/>
      </w:pPr>
      <w:r>
        <w:rPr>
          <w:szCs w:val="21"/>
        </w:rPr>
        <w:t>乙酸溶液[1 mol/L]：5.7 mL乙酸溶于水，定容至100 mL</w:t>
      </w:r>
      <w:r>
        <w:rPr>
          <w:rFonts w:hint="eastAsia"/>
          <w:szCs w:val="21"/>
        </w:rPr>
        <w:t>；</w:t>
      </w:r>
    </w:p>
    <w:p>
      <w:pPr>
        <w:pStyle w:val="31"/>
        <w:numPr>
          <w:ilvl w:val="0"/>
          <w:numId w:val="168"/>
        </w:numPr>
        <w:spacing w:before="163" w:beforeLines="50" w:after="163" w:afterLines="50"/>
        <w:ind w:left="0" w:firstLine="480"/>
      </w:pPr>
      <w:r>
        <w:rPr>
          <w:szCs w:val="21"/>
        </w:rPr>
        <w:t>甲苯：甲醇溶液[1:1]：等体积甲苯（分析纯）与甲醇（色谱纯）相溶</w:t>
      </w:r>
      <w:r>
        <w:rPr>
          <w:rFonts w:hint="eastAsia"/>
          <w:szCs w:val="21"/>
        </w:rPr>
        <w:t>；</w:t>
      </w:r>
    </w:p>
    <w:p>
      <w:pPr>
        <w:pStyle w:val="31"/>
        <w:numPr>
          <w:ilvl w:val="0"/>
          <w:numId w:val="168"/>
        </w:numPr>
        <w:spacing w:before="163" w:beforeLines="50" w:after="163" w:afterLines="50"/>
        <w:ind w:left="0" w:firstLine="480"/>
      </w:pPr>
      <w:r>
        <w:rPr>
          <w:szCs w:val="21"/>
        </w:rPr>
        <w:t>氯仿：正己烷溶液[1:4]：氯仿（色谱纯）与正己烷（色谱纯）混合液，其体积比为1: 4。</w:t>
      </w:r>
    </w:p>
    <w:p>
      <w:pPr>
        <w:pStyle w:val="35"/>
        <w:spacing w:before="163" w:beforeLines="50" w:after="163" w:afterLines="50" w:line="360" w:lineRule="auto"/>
        <w:ind w:firstLineChars="0"/>
        <w:rPr>
          <w:b/>
          <w:bCs/>
          <w:sz w:val="28"/>
          <w:szCs w:val="28"/>
        </w:rPr>
      </w:pPr>
      <w:r>
        <w:rPr>
          <w:b/>
          <w:bCs/>
          <w:sz w:val="28"/>
          <w:szCs w:val="28"/>
        </w:rPr>
        <w:t xml:space="preserve">(2)  </w:t>
      </w:r>
      <w:r>
        <w:rPr>
          <w:rFonts w:hint="eastAsia"/>
          <w:b/>
          <w:bCs/>
          <w:sz w:val="28"/>
          <w:szCs w:val="28"/>
        </w:rPr>
        <w:t>测定步骤</w:t>
      </w:r>
    </w:p>
    <w:p>
      <w:pPr>
        <w:pStyle w:val="31"/>
        <w:numPr>
          <w:ilvl w:val="0"/>
          <w:numId w:val="169"/>
        </w:numPr>
        <w:adjustRightInd w:val="0"/>
        <w:spacing w:before="163" w:beforeLines="50" w:after="163" w:afterLines="50"/>
        <w:ind w:left="0" w:firstLine="480"/>
        <w:rPr>
          <w:szCs w:val="21"/>
        </w:rPr>
      </w:pPr>
      <w:r>
        <w:rPr>
          <w:szCs w:val="21"/>
        </w:rPr>
        <w:t>称取1.000 g 新鲜凋落物于棕色瓶，依次加入4.8 ml磷酸钾缓冲液PBS，12 ml甲醇和6 ml氯仿（色谱纯）</w:t>
      </w:r>
      <w:r>
        <w:rPr>
          <w:rFonts w:hint="eastAsia"/>
          <w:szCs w:val="21"/>
        </w:rPr>
        <w:t>；</w:t>
      </w:r>
    </w:p>
    <w:p>
      <w:pPr>
        <w:pStyle w:val="31"/>
        <w:numPr>
          <w:ilvl w:val="0"/>
          <w:numId w:val="169"/>
        </w:numPr>
        <w:adjustRightInd w:val="0"/>
        <w:spacing w:before="163" w:beforeLines="50" w:after="163" w:afterLines="50"/>
        <w:ind w:left="0" w:firstLine="480"/>
        <w:rPr>
          <w:szCs w:val="21"/>
        </w:rPr>
      </w:pPr>
      <w:r>
        <w:rPr>
          <w:szCs w:val="21"/>
        </w:rPr>
        <w:t>涡旋30 s，100 Hz超声10 min（水温应低于30</w:t>
      </w:r>
      <w:r>
        <w:rPr>
          <w:rFonts w:cs="Times New Roman"/>
          <w:szCs w:val="21"/>
        </w:rPr>
        <w:t>℃</w:t>
      </w:r>
      <w:r>
        <w:rPr>
          <w:szCs w:val="21"/>
        </w:rPr>
        <w:t>），3</w:t>
      </w:r>
      <w:r>
        <w:rPr>
          <w:rFonts w:cs="Times New Roman"/>
          <w:szCs w:val="21"/>
        </w:rPr>
        <w:t>7℃</w:t>
      </w:r>
      <w:r>
        <w:rPr>
          <w:szCs w:val="21"/>
        </w:rPr>
        <w:t>水浴加热30 min</w:t>
      </w:r>
      <w:r>
        <w:rPr>
          <w:rFonts w:hint="eastAsia"/>
          <w:szCs w:val="21"/>
        </w:rPr>
        <w:t>；</w:t>
      </w:r>
    </w:p>
    <w:p>
      <w:pPr>
        <w:pStyle w:val="31"/>
        <w:numPr>
          <w:ilvl w:val="0"/>
          <w:numId w:val="169"/>
        </w:numPr>
        <w:adjustRightInd w:val="0"/>
        <w:spacing w:before="163" w:beforeLines="50" w:after="163" w:afterLines="50"/>
        <w:ind w:left="0" w:firstLine="480"/>
        <w:rPr>
          <w:szCs w:val="21"/>
        </w:rPr>
      </w:pPr>
      <w:r>
        <w:rPr>
          <w:szCs w:val="21"/>
        </w:rPr>
        <w:t>将液体转移至50 ml三角瓶，依次加入6 ml氯仿（色谱纯）和6 ml磷酸钾缓冲液PBS，轻轻摇动后静置过夜（避光）</w:t>
      </w:r>
      <w:r>
        <w:rPr>
          <w:rFonts w:hint="eastAsia"/>
          <w:szCs w:val="21"/>
        </w:rPr>
        <w:t>；</w:t>
      </w:r>
    </w:p>
    <w:p>
      <w:pPr>
        <w:pStyle w:val="31"/>
        <w:numPr>
          <w:ilvl w:val="0"/>
          <w:numId w:val="169"/>
        </w:numPr>
        <w:adjustRightInd w:val="0"/>
        <w:spacing w:before="163" w:beforeLines="50" w:after="163" w:afterLines="50"/>
        <w:ind w:left="0" w:firstLine="480"/>
        <w:rPr>
          <w:szCs w:val="21"/>
        </w:rPr>
      </w:pPr>
      <w:r>
        <w:rPr>
          <w:szCs w:val="21"/>
        </w:rPr>
        <w:t>过夜后，吸取三角瓶中下层液体过0.45孔径的有机相针头过滤器，加入经5 ml氯仿活化的硅胶柱</w:t>
      </w:r>
      <w:r>
        <w:rPr>
          <w:rFonts w:hint="eastAsia"/>
          <w:szCs w:val="21"/>
        </w:rPr>
        <w:t>；</w:t>
      </w:r>
    </w:p>
    <w:p>
      <w:pPr>
        <w:pStyle w:val="31"/>
        <w:numPr>
          <w:ilvl w:val="0"/>
          <w:numId w:val="169"/>
        </w:numPr>
        <w:adjustRightInd w:val="0"/>
        <w:spacing w:before="163" w:beforeLines="50" w:after="163" w:afterLines="50"/>
        <w:ind w:left="0" w:firstLine="480"/>
        <w:rPr>
          <w:szCs w:val="21"/>
        </w:rPr>
      </w:pPr>
      <w:r>
        <w:rPr>
          <w:szCs w:val="21"/>
        </w:rPr>
        <w:t>依次加入2 ml*3次氯仿（色谱纯），2 ml*3次丙酮（色谱纯）洗涤硅胶柱</w:t>
      </w:r>
      <w:r>
        <w:rPr>
          <w:rFonts w:hint="eastAsia"/>
          <w:szCs w:val="21"/>
        </w:rPr>
        <w:t>；</w:t>
      </w:r>
    </w:p>
    <w:p>
      <w:pPr>
        <w:pStyle w:val="31"/>
        <w:numPr>
          <w:ilvl w:val="0"/>
          <w:numId w:val="169"/>
        </w:numPr>
        <w:adjustRightInd w:val="0"/>
        <w:spacing w:before="163" w:beforeLines="50" w:after="163" w:afterLines="50"/>
        <w:ind w:left="0" w:firstLine="480"/>
        <w:rPr>
          <w:szCs w:val="21"/>
        </w:rPr>
      </w:pPr>
      <w:r>
        <w:rPr>
          <w:szCs w:val="21"/>
        </w:rPr>
        <w:t>将洗涤后的硅胶柱转移到10 ml离心管上，加入2 ml*3次甲醇（色谱纯），将甲醇收集到离心管中，氮气吹干</w:t>
      </w:r>
      <w:r>
        <w:rPr>
          <w:rFonts w:hint="eastAsia"/>
          <w:szCs w:val="21"/>
        </w:rPr>
        <w:t>；</w:t>
      </w:r>
    </w:p>
    <w:p>
      <w:pPr>
        <w:pStyle w:val="31"/>
        <w:numPr>
          <w:ilvl w:val="0"/>
          <w:numId w:val="169"/>
        </w:numPr>
        <w:adjustRightInd w:val="0"/>
        <w:spacing w:before="163" w:beforeLines="50" w:after="163" w:afterLines="50"/>
        <w:ind w:left="0" w:firstLine="480"/>
        <w:rPr>
          <w:szCs w:val="21"/>
        </w:rPr>
      </w:pPr>
      <w:r>
        <w:rPr>
          <w:szCs w:val="21"/>
        </w:rPr>
        <w:t>依次加入</w:t>
      </w:r>
      <w:r>
        <w:t>1 ml 氢氧化钾甲醇溶液和1 ml甲苯：甲醇溶液，涡旋30 s后37</w:t>
      </w:r>
      <w:r>
        <w:rPr>
          <w:rFonts w:cs="Times New Roman"/>
        </w:rPr>
        <w:t>℃</w:t>
      </w:r>
      <w:r>
        <w:t>水浴30 min</w:t>
      </w:r>
      <w:r>
        <w:rPr>
          <w:rFonts w:hint="eastAsia"/>
        </w:rPr>
        <w:t>；</w:t>
      </w:r>
    </w:p>
    <w:p>
      <w:pPr>
        <w:pStyle w:val="31"/>
        <w:numPr>
          <w:ilvl w:val="0"/>
          <w:numId w:val="169"/>
        </w:numPr>
        <w:adjustRightInd w:val="0"/>
        <w:spacing w:before="163" w:beforeLines="50" w:after="163" w:afterLines="50"/>
        <w:ind w:left="0" w:firstLine="480"/>
        <w:rPr>
          <w:szCs w:val="21"/>
        </w:rPr>
      </w:pPr>
      <w:r>
        <w:rPr>
          <w:szCs w:val="21"/>
        </w:rPr>
        <w:t>待冷却后，依次加入0.1 ml乙酸溶液和2 ml*2次氯仿：正己烷溶液，吸取上层液体到另一离心管中氮气吹干，上机前于-20</w:t>
      </w:r>
      <w:r>
        <w:rPr>
          <w:rFonts w:cs="Times New Roman"/>
          <w:szCs w:val="21"/>
        </w:rPr>
        <w:t>℃</w:t>
      </w:r>
      <w:r>
        <w:rPr>
          <w:szCs w:val="21"/>
        </w:rPr>
        <w:t>保存</w:t>
      </w:r>
      <w:r>
        <w:rPr>
          <w:rFonts w:hint="eastAsia"/>
          <w:szCs w:val="21"/>
        </w:rPr>
        <w:t>；</w:t>
      </w:r>
    </w:p>
    <w:p>
      <w:pPr>
        <w:pStyle w:val="31"/>
        <w:numPr>
          <w:ilvl w:val="0"/>
          <w:numId w:val="169"/>
        </w:numPr>
        <w:adjustRightInd w:val="0"/>
        <w:spacing w:before="163" w:beforeLines="50" w:after="163" w:afterLines="50"/>
        <w:ind w:left="0" w:firstLine="480"/>
        <w:rPr>
          <w:szCs w:val="21"/>
        </w:rPr>
      </w:pPr>
      <w:r>
        <w:rPr>
          <w:szCs w:val="21"/>
        </w:rPr>
        <w:t>加入200微升氯仿：正己烷溶液，上机测定。</w:t>
      </w:r>
    </w:p>
    <w:p>
      <w:pPr>
        <w:pStyle w:val="31"/>
        <w:adjustRightInd w:val="0"/>
        <w:spacing w:before="163" w:beforeLines="50" w:after="163" w:afterLines="50"/>
        <w:ind w:left="480" w:firstLine="0" w:firstLineChars="0"/>
        <w:rPr>
          <w:szCs w:val="21"/>
        </w:rPr>
      </w:pPr>
    </w:p>
    <w:p>
      <w:pPr>
        <w:pStyle w:val="31"/>
        <w:adjustRightInd w:val="0"/>
        <w:spacing w:before="163" w:beforeLines="50" w:after="163" w:afterLines="50"/>
        <w:ind w:left="480" w:firstLine="0" w:firstLineChars="0"/>
        <w:rPr>
          <w:szCs w:val="21"/>
        </w:rPr>
      </w:pPr>
    </w:p>
    <w:p>
      <w:pPr>
        <w:pStyle w:val="31"/>
        <w:adjustRightInd w:val="0"/>
        <w:spacing w:before="163" w:beforeLines="50" w:after="163" w:afterLines="50"/>
        <w:ind w:left="480" w:firstLine="0" w:firstLineChars="0"/>
        <w:rPr>
          <w:szCs w:val="21"/>
        </w:rPr>
      </w:pPr>
    </w:p>
    <w:p>
      <w:pPr>
        <w:pStyle w:val="31"/>
        <w:adjustRightInd w:val="0"/>
        <w:spacing w:before="163" w:beforeLines="50" w:after="163" w:afterLines="50"/>
        <w:ind w:left="480" w:firstLine="0" w:firstLineChars="0"/>
        <w:rPr>
          <w:szCs w:val="21"/>
        </w:rPr>
      </w:pPr>
    </w:p>
    <w:p>
      <w:pPr>
        <w:pStyle w:val="31"/>
        <w:adjustRightInd w:val="0"/>
        <w:spacing w:before="163" w:beforeLines="50" w:after="163" w:afterLines="50"/>
        <w:ind w:left="480" w:firstLine="0" w:firstLineChars="0"/>
        <w:rPr>
          <w:szCs w:val="21"/>
        </w:rPr>
      </w:pPr>
    </w:p>
    <w:p>
      <w:pPr>
        <w:pStyle w:val="31"/>
        <w:adjustRightInd w:val="0"/>
        <w:spacing w:before="163" w:beforeLines="50" w:after="163" w:afterLines="50"/>
        <w:ind w:left="480" w:firstLine="0" w:firstLineChars="0"/>
        <w:rPr>
          <w:szCs w:val="21"/>
        </w:rPr>
      </w:pPr>
    </w:p>
    <w:p>
      <w:pPr>
        <w:pStyle w:val="31"/>
        <w:adjustRightInd w:val="0"/>
        <w:spacing w:before="163" w:beforeLines="50" w:after="163" w:afterLines="50"/>
        <w:ind w:left="480" w:firstLine="0" w:firstLineChars="0"/>
        <w:rPr>
          <w:szCs w:val="21"/>
        </w:rPr>
      </w:pPr>
    </w:p>
    <w:p>
      <w:pPr>
        <w:pStyle w:val="31"/>
        <w:adjustRightInd w:val="0"/>
        <w:spacing w:before="163" w:beforeLines="50" w:after="163" w:afterLines="50"/>
        <w:ind w:left="480" w:firstLine="0" w:firstLineChars="0"/>
        <w:rPr>
          <w:szCs w:val="21"/>
        </w:rPr>
      </w:pPr>
    </w:p>
    <w:p>
      <w:pPr>
        <w:pStyle w:val="31"/>
        <w:adjustRightInd w:val="0"/>
        <w:spacing w:before="163" w:beforeLines="50" w:after="163" w:afterLines="50"/>
        <w:ind w:left="480" w:firstLine="0" w:firstLineChars="0"/>
        <w:rPr>
          <w:szCs w:val="21"/>
        </w:rPr>
      </w:pPr>
    </w:p>
    <w:p>
      <w:pPr>
        <w:pStyle w:val="31"/>
        <w:adjustRightInd w:val="0"/>
        <w:spacing w:before="163" w:beforeLines="50" w:after="163" w:afterLines="50"/>
        <w:ind w:left="480" w:firstLine="0" w:firstLineChars="0"/>
        <w:rPr>
          <w:szCs w:val="21"/>
        </w:rPr>
      </w:pPr>
    </w:p>
    <w:p>
      <w:pPr>
        <w:pStyle w:val="31"/>
        <w:adjustRightInd w:val="0"/>
        <w:spacing w:before="163" w:beforeLines="50" w:after="163" w:afterLines="50"/>
        <w:ind w:left="480" w:firstLine="0" w:firstLineChars="0"/>
        <w:rPr>
          <w:szCs w:val="21"/>
        </w:rPr>
      </w:pPr>
    </w:p>
    <w:p>
      <w:pPr>
        <w:pStyle w:val="31"/>
        <w:adjustRightInd w:val="0"/>
        <w:spacing w:before="163" w:beforeLines="50" w:after="163" w:afterLines="50"/>
        <w:ind w:left="480" w:firstLine="0" w:firstLineChars="0"/>
        <w:rPr>
          <w:szCs w:val="21"/>
        </w:rPr>
      </w:pPr>
    </w:p>
    <w:p>
      <w:pPr>
        <w:pStyle w:val="31"/>
        <w:adjustRightInd w:val="0"/>
        <w:spacing w:before="163" w:beforeLines="50" w:after="163" w:afterLines="50"/>
        <w:ind w:left="480" w:firstLine="0" w:firstLineChars="0"/>
        <w:rPr>
          <w:szCs w:val="21"/>
        </w:rPr>
      </w:pPr>
    </w:p>
    <w:p>
      <w:pPr>
        <w:adjustRightInd w:val="0"/>
        <w:spacing w:before="163" w:beforeLines="50" w:after="163" w:afterLines="50"/>
        <w:rPr>
          <w:szCs w:val="21"/>
        </w:rPr>
      </w:pPr>
    </w:p>
    <w:p>
      <w:pPr>
        <w:adjustRightInd w:val="0"/>
        <w:spacing w:before="163" w:beforeLines="50" w:after="163" w:afterLines="50"/>
        <w:rPr>
          <w:szCs w:val="21"/>
        </w:rPr>
      </w:pPr>
    </w:p>
    <w:p>
      <w:pPr>
        <w:pStyle w:val="3"/>
        <w:spacing w:before="163" w:beforeLines="50" w:after="163" w:afterLines="50" w:line="360" w:lineRule="auto"/>
        <w:jc w:val="center"/>
        <w:rPr>
          <w:rFonts w:ascii="黑体" w:hAnsi="黑体" w:cs="黑体"/>
          <w:bCs/>
          <w:sz w:val="36"/>
          <w:szCs w:val="36"/>
          <w:lang w:val="zh-CN" w:eastAsia="zh-CN"/>
        </w:rPr>
      </w:pPr>
      <w:bookmarkStart w:id="171" w:name="_Toc487709378"/>
      <w:bookmarkStart w:id="172" w:name="_Toc10929"/>
      <w:r>
        <w:rPr>
          <w:rFonts w:hint="eastAsia" w:ascii="黑体" w:hAnsi="黑体" w:cs="黑体"/>
          <w:bCs/>
          <w:sz w:val="36"/>
          <w:szCs w:val="36"/>
          <w:lang w:val="zh-CN" w:eastAsia="zh-CN"/>
        </w:rPr>
        <w:t>第八节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 xml:space="preserve"> 凋落物酶活性测定</w:t>
      </w:r>
      <w:bookmarkEnd w:id="171"/>
      <w:bookmarkEnd w:id="172"/>
    </w:p>
    <w:p>
      <w:pPr>
        <w:pStyle w:val="35"/>
        <w:spacing w:before="163" w:beforeLines="50" w:after="163" w:afterLines="50" w:line="360" w:lineRule="auto"/>
        <w:ind w:firstLineChars="0"/>
        <w:rPr>
          <w:b/>
          <w:bCs/>
          <w:sz w:val="28"/>
          <w:szCs w:val="28"/>
        </w:rPr>
      </w:pPr>
      <w:r>
        <w:rPr>
          <w:b/>
          <w:bCs/>
          <w:sz w:val="28"/>
          <w:szCs w:val="28"/>
        </w:rPr>
        <w:t xml:space="preserve">(1)  </w:t>
      </w:r>
      <w:r>
        <w:rPr>
          <w:rFonts w:hint="eastAsia"/>
          <w:b/>
          <w:bCs/>
          <w:sz w:val="28"/>
          <w:szCs w:val="28"/>
        </w:rPr>
        <w:t>试剂制备</w:t>
      </w:r>
    </w:p>
    <w:p>
      <w:pPr>
        <w:pStyle w:val="31"/>
        <w:numPr>
          <w:ilvl w:val="0"/>
          <w:numId w:val="170"/>
        </w:numPr>
        <w:spacing w:before="163" w:beforeLines="50" w:after="163" w:afterLines="50"/>
        <w:ind w:left="0" w:firstLine="480"/>
        <w:rPr>
          <w:szCs w:val="21"/>
        </w:rPr>
      </w:pPr>
      <w:r>
        <w:rPr>
          <w:szCs w:val="21"/>
        </w:rPr>
        <w:t>氢氧化钠溶液[1.0 mol/L]：4 g NaOH 溶于100 mL去离子水</w:t>
      </w:r>
      <w:r>
        <w:rPr>
          <w:rFonts w:hint="eastAsia"/>
          <w:szCs w:val="21"/>
        </w:rPr>
        <w:t>；</w:t>
      </w:r>
    </w:p>
    <w:p>
      <w:pPr>
        <w:pStyle w:val="31"/>
        <w:numPr>
          <w:ilvl w:val="0"/>
          <w:numId w:val="170"/>
        </w:numPr>
        <w:spacing w:before="163" w:beforeLines="50" w:after="163" w:afterLines="50"/>
        <w:ind w:left="0" w:firstLine="480"/>
        <w:rPr>
          <w:szCs w:val="21"/>
        </w:rPr>
      </w:pPr>
      <w:r>
        <w:rPr>
          <w:szCs w:val="21"/>
        </w:rPr>
        <w:t>醋酸缓冲液[50 mmol/L]：4.374 g 三水乙酸钠+1.1 mL 冰醋酸溶于1 L去离子水（用冰醋酸调节pH =5）</w:t>
      </w:r>
      <w:r>
        <w:rPr>
          <w:rFonts w:hint="eastAsia"/>
          <w:szCs w:val="21"/>
        </w:rPr>
        <w:t>；</w:t>
      </w:r>
    </w:p>
    <w:p>
      <w:pPr>
        <w:pStyle w:val="31"/>
        <w:numPr>
          <w:ilvl w:val="0"/>
          <w:numId w:val="170"/>
        </w:numPr>
        <w:spacing w:before="163" w:beforeLines="50" w:after="163" w:afterLines="50"/>
        <w:ind w:left="0" w:firstLine="480"/>
        <w:rPr>
          <w:szCs w:val="21"/>
        </w:rPr>
      </w:pPr>
      <w:r>
        <w:rPr>
          <w:szCs w:val="21"/>
        </w:rPr>
        <w:t>酸性磷酸酶底物缓冲液[5 mmol/L]：185.6 mg对硝基苯磷酸二钠（p-Nitrophenyl phosphate）溶于100 ml醋酸缓冲液中</w:t>
      </w:r>
      <w:r>
        <w:rPr>
          <w:rFonts w:hint="eastAsia"/>
          <w:szCs w:val="21"/>
        </w:rPr>
        <w:t>；</w:t>
      </w:r>
    </w:p>
    <w:p>
      <w:pPr>
        <w:pStyle w:val="31"/>
        <w:numPr>
          <w:ilvl w:val="0"/>
          <w:numId w:val="170"/>
        </w:numPr>
        <w:spacing w:before="163" w:beforeLines="50" w:after="163" w:afterLines="50"/>
        <w:ind w:left="0" w:firstLine="480"/>
        <w:rPr>
          <w:szCs w:val="21"/>
        </w:rPr>
      </w:pPr>
      <w:r>
        <w:rPr>
          <w:szCs w:val="21"/>
        </w:rPr>
        <w:t>纤维二糖水解酶底物缓冲液[2 mmol/L]：92.7 mg对硝基苯纤维二糖糖苷（p-Nitrophenyl-cellobioside）</w:t>
      </w:r>
      <w:bookmarkStart w:id="173" w:name="OLE_LINK4"/>
      <w:r>
        <w:rPr>
          <w:szCs w:val="21"/>
        </w:rPr>
        <w:t>溶于100 ml醋酸缓冲液中</w:t>
      </w:r>
      <w:bookmarkEnd w:id="173"/>
      <w:r>
        <w:rPr>
          <w:rFonts w:hint="eastAsia"/>
          <w:szCs w:val="21"/>
        </w:rPr>
        <w:t>；</w:t>
      </w:r>
    </w:p>
    <w:p>
      <w:pPr>
        <w:pStyle w:val="31"/>
        <w:numPr>
          <w:ilvl w:val="0"/>
          <w:numId w:val="170"/>
        </w:numPr>
        <w:spacing w:before="163" w:beforeLines="50" w:after="163" w:afterLines="50"/>
        <w:ind w:left="0" w:firstLine="480"/>
        <w:rPr>
          <w:szCs w:val="21"/>
        </w:rPr>
      </w:pPr>
      <w:r>
        <w:rPr>
          <w:szCs w:val="21"/>
        </w:rPr>
        <w:t>β-葡萄糖苷酶底物缓冲液</w:t>
      </w:r>
      <w:bookmarkStart w:id="174" w:name="OLE_LINK9"/>
      <w:r>
        <w:rPr>
          <w:szCs w:val="21"/>
        </w:rPr>
        <w:t>[5 mmol/L]</w:t>
      </w:r>
      <w:bookmarkEnd w:id="174"/>
      <w:r>
        <w:rPr>
          <w:szCs w:val="21"/>
        </w:rPr>
        <w:t>：150.7 mg对硝基苯-β-葡糖苷（p-Nitrophenyl-β-glucopyranoside）溶于100 ml</w:t>
      </w:r>
      <w:bookmarkStart w:id="175" w:name="OLE_LINK7"/>
      <w:bookmarkStart w:id="176" w:name="OLE_LINK10"/>
      <w:r>
        <w:rPr>
          <w:szCs w:val="21"/>
        </w:rPr>
        <w:t>醋酸缓冲液中</w:t>
      </w:r>
      <w:r>
        <w:rPr>
          <w:rFonts w:hint="eastAsia"/>
          <w:szCs w:val="21"/>
        </w:rPr>
        <w:t>；</w:t>
      </w:r>
    </w:p>
    <w:p>
      <w:pPr>
        <w:pStyle w:val="31"/>
        <w:numPr>
          <w:ilvl w:val="0"/>
          <w:numId w:val="170"/>
        </w:numPr>
        <w:spacing w:before="163" w:beforeLines="50" w:after="163" w:afterLines="50"/>
        <w:ind w:left="0" w:firstLine="480"/>
        <w:rPr>
          <w:szCs w:val="21"/>
        </w:rPr>
      </w:pPr>
      <w:r>
        <w:rPr>
          <w:szCs w:val="21"/>
        </w:rPr>
        <w:t>β-N-乙酰葡糖胺糖苷酶</w:t>
      </w:r>
      <w:bookmarkEnd w:id="175"/>
      <w:bookmarkEnd w:id="176"/>
      <w:r>
        <w:rPr>
          <w:szCs w:val="21"/>
        </w:rPr>
        <w:t>底物缓冲液[2 mmol/L]：68.5 mg对硝基苯-β–N-乙酰葡糖胺糖苷（p-Nitrophenyl-β-N-acetylglucosaminide）溶于100 ml醋酸缓冲液中</w:t>
      </w:r>
      <w:r>
        <w:rPr>
          <w:rFonts w:hint="eastAsia"/>
          <w:szCs w:val="21"/>
        </w:rPr>
        <w:t>；</w:t>
      </w:r>
    </w:p>
    <w:p>
      <w:pPr>
        <w:pStyle w:val="31"/>
        <w:numPr>
          <w:ilvl w:val="0"/>
          <w:numId w:val="170"/>
        </w:numPr>
        <w:spacing w:before="163" w:beforeLines="50" w:after="163" w:afterLines="50"/>
        <w:ind w:left="0" w:firstLine="480"/>
        <w:rPr>
          <w:szCs w:val="21"/>
        </w:rPr>
      </w:pPr>
      <w:r>
        <w:rPr>
          <w:szCs w:val="21"/>
        </w:rPr>
        <w:t>亮氨酸氨基肽酶底物缓冲液[5 mmol/L]：125.7 mg L-亮氨酸-4-硝基苯胺（leucine p-nitroanilide）溶于100 ml醋酸缓冲液中</w:t>
      </w:r>
      <w:r>
        <w:rPr>
          <w:rFonts w:hint="eastAsia"/>
          <w:szCs w:val="21"/>
        </w:rPr>
        <w:t>；</w:t>
      </w:r>
    </w:p>
    <w:p>
      <w:pPr>
        <w:pStyle w:val="31"/>
        <w:numPr>
          <w:ilvl w:val="0"/>
          <w:numId w:val="170"/>
        </w:numPr>
        <w:spacing w:before="163" w:beforeLines="50" w:after="163" w:afterLines="50"/>
        <w:ind w:left="0" w:firstLine="480"/>
        <w:rPr>
          <w:szCs w:val="21"/>
        </w:rPr>
      </w:pPr>
      <w:r>
        <w:rPr>
          <w:szCs w:val="21"/>
        </w:rPr>
        <w:t>多酚氧化酶/过氧化物酶底物缓冲液[5 mmol/L]：98.6 mg左旋多巴（L-DOPA）溶于100 ml醋酸缓冲液中</w:t>
      </w:r>
      <w:r>
        <w:rPr>
          <w:rFonts w:hint="eastAsia"/>
          <w:szCs w:val="21"/>
        </w:rPr>
        <w:t>，</w:t>
      </w:r>
      <w:r>
        <w:rPr>
          <w:szCs w:val="21"/>
        </w:rPr>
        <w:t>可配好100-200 ml的底物缓冲溶液保存于冰箱中，如果不污染能保存几周</w:t>
      </w:r>
      <w:r>
        <w:rPr>
          <w:rFonts w:hint="eastAsia"/>
          <w:szCs w:val="21"/>
        </w:rPr>
        <w:t>，</w:t>
      </w:r>
      <w:r>
        <w:rPr>
          <w:szCs w:val="21"/>
        </w:rPr>
        <w:t>注意溶液混合之后需要调节pH至5.0</w:t>
      </w:r>
      <w:r>
        <w:rPr>
          <w:rFonts w:hint="eastAsia"/>
          <w:szCs w:val="21"/>
        </w:rPr>
        <w:t>；</w:t>
      </w:r>
    </w:p>
    <w:p>
      <w:pPr>
        <w:pStyle w:val="31"/>
        <w:numPr>
          <w:ilvl w:val="0"/>
          <w:numId w:val="170"/>
        </w:numPr>
        <w:spacing w:before="163" w:beforeLines="50" w:after="163" w:afterLines="50"/>
        <w:ind w:left="0" w:firstLine="480"/>
        <w:rPr>
          <w:szCs w:val="21"/>
        </w:rPr>
      </w:pPr>
      <w:r>
        <w:rPr>
          <w:szCs w:val="21"/>
        </w:rPr>
        <w:t>过氧化</w:t>
      </w:r>
      <w:r>
        <w:rPr>
          <w:rFonts w:hint="eastAsia"/>
          <w:szCs w:val="21"/>
        </w:rPr>
        <w:t>氢溶液[0.3%]：10</w:t>
      </w:r>
      <w:r>
        <w:rPr>
          <w:szCs w:val="21"/>
        </w:rPr>
        <w:t xml:space="preserve"> </w:t>
      </w:r>
      <w:r>
        <w:rPr>
          <w:rFonts w:hint="eastAsia"/>
          <w:szCs w:val="21"/>
        </w:rPr>
        <w:t>ml 30%过氧化氢稀释至1</w:t>
      </w:r>
      <w:r>
        <w:rPr>
          <w:szCs w:val="21"/>
        </w:rPr>
        <w:t xml:space="preserve"> </w:t>
      </w:r>
      <w:r>
        <w:rPr>
          <w:rFonts w:hint="eastAsia"/>
          <w:szCs w:val="21"/>
        </w:rPr>
        <w:t>L。</w:t>
      </w:r>
    </w:p>
    <w:p>
      <w:pPr>
        <w:pStyle w:val="35"/>
        <w:spacing w:before="163" w:beforeLines="50" w:after="163" w:afterLines="50" w:line="360" w:lineRule="auto"/>
        <w:ind w:firstLineChars="0"/>
        <w:rPr>
          <w:b/>
          <w:bCs/>
          <w:sz w:val="28"/>
          <w:szCs w:val="28"/>
        </w:rPr>
      </w:pPr>
      <w:r>
        <w:rPr>
          <w:b/>
          <w:bCs/>
          <w:sz w:val="28"/>
          <w:szCs w:val="28"/>
        </w:rPr>
        <w:t xml:space="preserve">(2)  </w:t>
      </w:r>
      <w:r>
        <w:rPr>
          <w:rFonts w:hint="eastAsia"/>
          <w:b/>
          <w:bCs/>
          <w:sz w:val="28"/>
          <w:szCs w:val="28"/>
        </w:rPr>
        <w:t>测定步骤</w:t>
      </w:r>
    </w:p>
    <w:p>
      <w:pPr>
        <w:pStyle w:val="31"/>
        <w:numPr>
          <w:ilvl w:val="0"/>
          <w:numId w:val="171"/>
        </w:numPr>
        <w:spacing w:before="163" w:beforeLines="50" w:after="163" w:afterLines="50"/>
        <w:ind w:left="0" w:firstLine="480"/>
        <w:rPr>
          <w:szCs w:val="21"/>
        </w:rPr>
      </w:pPr>
      <w:r>
        <w:rPr>
          <w:szCs w:val="21"/>
        </w:rPr>
        <w:t>取出新鲜凋落物，把样品分成2份</w:t>
      </w:r>
      <w:r>
        <w:rPr>
          <w:rFonts w:hint="eastAsia"/>
          <w:szCs w:val="21"/>
        </w:rPr>
        <w:t>；</w:t>
      </w:r>
    </w:p>
    <w:p>
      <w:pPr>
        <w:pStyle w:val="31"/>
        <w:numPr>
          <w:ilvl w:val="0"/>
          <w:numId w:val="171"/>
        </w:numPr>
        <w:spacing w:before="163" w:beforeLines="50" w:after="163" w:afterLines="50"/>
        <w:ind w:left="0" w:firstLine="480"/>
        <w:rPr>
          <w:szCs w:val="21"/>
        </w:rPr>
      </w:pPr>
      <w:r>
        <w:rPr>
          <w:szCs w:val="21"/>
        </w:rPr>
        <w:t>1份用于称重，记录质量，然后放入牛皮纸袋中，65</w:t>
      </w:r>
      <w:r>
        <w:rPr>
          <w:rFonts w:cs="Times New Roman"/>
          <w:szCs w:val="21"/>
        </w:rPr>
        <w:t>℃</w:t>
      </w:r>
      <w:r>
        <w:rPr>
          <w:szCs w:val="21"/>
        </w:rPr>
        <w:t>烘干至恒重（2天），称干重</w:t>
      </w:r>
      <w:r>
        <w:rPr>
          <w:rFonts w:hint="eastAsia"/>
          <w:szCs w:val="21"/>
        </w:rPr>
        <w:t>；</w:t>
      </w:r>
    </w:p>
    <w:p>
      <w:pPr>
        <w:pStyle w:val="31"/>
        <w:numPr>
          <w:ilvl w:val="0"/>
          <w:numId w:val="171"/>
        </w:numPr>
        <w:spacing w:before="163" w:beforeLines="50" w:after="163" w:afterLines="50"/>
        <w:ind w:left="0" w:firstLine="480"/>
        <w:rPr>
          <w:szCs w:val="21"/>
        </w:rPr>
      </w:pPr>
      <w:r>
        <w:rPr>
          <w:szCs w:val="21"/>
        </w:rPr>
        <w:t>另1份称取约2 g（湿重），记录准确地质量，放入小的广口瓶，加入60 ml醋酸缓冲液，用磁力搅拌器搅拌2 min</w:t>
      </w:r>
      <w:r>
        <w:rPr>
          <w:rFonts w:hint="eastAsia"/>
          <w:szCs w:val="21"/>
        </w:rPr>
        <w:t>；</w:t>
      </w:r>
    </w:p>
    <w:p>
      <w:pPr>
        <w:pStyle w:val="31"/>
        <w:numPr>
          <w:ilvl w:val="0"/>
          <w:numId w:val="171"/>
        </w:numPr>
        <w:spacing w:before="163" w:beforeLines="50" w:after="163" w:afterLines="50"/>
        <w:ind w:left="0" w:firstLine="480"/>
        <w:rPr>
          <w:szCs w:val="21"/>
        </w:rPr>
      </w:pPr>
      <w:r>
        <w:rPr>
          <w:rFonts w:hint="eastAsia"/>
          <w:szCs w:val="21"/>
        </w:rPr>
        <w:t>选择</w:t>
      </w:r>
      <w:r>
        <w:rPr>
          <w:szCs w:val="21"/>
        </w:rPr>
        <w:t>一个酶标板，所有的样品和对照都要设置6-8个重复。每个酶标板要设置空白（孔里空着或者加200 µl的缓冲液），同时设置底物对照组(底物+缓冲液)。此外，每个样品还要设置粗酶液对照组（粗酶液+缓冲液），以及样品测量组（粗酶液+底物）</w:t>
      </w:r>
      <w:r>
        <w:rPr>
          <w:rFonts w:hint="eastAsia"/>
          <w:szCs w:val="21"/>
        </w:rPr>
        <w:t>；</w:t>
      </w:r>
    </w:p>
    <w:p>
      <w:pPr>
        <w:pStyle w:val="31"/>
        <w:numPr>
          <w:ilvl w:val="0"/>
          <w:numId w:val="171"/>
        </w:numPr>
        <w:spacing w:before="163" w:beforeLines="50" w:after="163" w:afterLines="50"/>
        <w:ind w:left="0" w:firstLine="480"/>
        <w:rPr>
          <w:szCs w:val="21"/>
        </w:rPr>
      </w:pPr>
      <w:r>
        <w:rPr>
          <w:szCs w:val="21"/>
        </w:rPr>
        <w:t>将粗酶液倒入培养皿或浅的容器用（磁力搅拌器）剧烈搅拌，以确保粗酶液注入酶标板的孔中之前混合均匀。为了避免草碎片堵住枪头的口，可将枪头端部剪掉一些，使口直径1-2 mm</w:t>
      </w:r>
      <w:r>
        <w:rPr>
          <w:rFonts w:hint="eastAsia"/>
          <w:szCs w:val="21"/>
        </w:rPr>
        <w:t>；</w:t>
      </w:r>
    </w:p>
    <w:p>
      <w:pPr>
        <w:pStyle w:val="31"/>
        <w:numPr>
          <w:ilvl w:val="0"/>
          <w:numId w:val="171"/>
        </w:numPr>
        <w:spacing w:before="163" w:beforeLines="50" w:after="163" w:afterLines="50"/>
        <w:ind w:left="0" w:firstLine="480"/>
        <w:rPr>
          <w:szCs w:val="21"/>
        </w:rPr>
      </w:pPr>
      <w:r>
        <w:rPr>
          <w:szCs w:val="21"/>
        </w:rPr>
        <w:t>使用移液枪分别吸取50 µl粗酶液到粗酶液对照组和样品测量组</w:t>
      </w:r>
      <w:r>
        <w:rPr>
          <w:rFonts w:hint="eastAsia"/>
          <w:szCs w:val="21"/>
        </w:rPr>
        <w:t>，</w:t>
      </w:r>
      <w:r>
        <w:rPr>
          <w:szCs w:val="21"/>
        </w:rPr>
        <w:t>加50 µl缓冲液到底物对照组，加150 µl缓冲液到粗酶液对照组</w:t>
      </w:r>
      <w:r>
        <w:rPr>
          <w:rFonts w:hint="eastAsia"/>
          <w:szCs w:val="21"/>
        </w:rPr>
        <w:t>，</w:t>
      </w:r>
      <w:r>
        <w:rPr>
          <w:szCs w:val="21"/>
        </w:rPr>
        <w:t>加150 µl底物溶液到底物对照组和样品测量组。对于过氧化物酶，还需加10 µl 0.3%</w:t>
      </w:r>
      <w:r>
        <w:rPr>
          <w:rFonts w:hint="eastAsia"/>
          <w:szCs w:val="21"/>
        </w:rPr>
        <w:t>过氧化氢溶液</w:t>
      </w:r>
      <w:r>
        <w:rPr>
          <w:szCs w:val="21"/>
        </w:rPr>
        <w:t>到底物对照组和样品测量组</w:t>
      </w:r>
      <w:r>
        <w:rPr>
          <w:rFonts w:hint="eastAsia"/>
          <w:szCs w:val="21"/>
        </w:rPr>
        <w:t>；</w:t>
      </w:r>
    </w:p>
    <w:p>
      <w:pPr>
        <w:pStyle w:val="31"/>
        <w:numPr>
          <w:ilvl w:val="0"/>
          <w:numId w:val="171"/>
        </w:numPr>
        <w:spacing w:before="163" w:beforeLines="50" w:after="163" w:afterLines="50"/>
        <w:ind w:left="0" w:firstLine="480"/>
        <w:rPr>
          <w:szCs w:val="21"/>
        </w:rPr>
      </w:pPr>
      <w:r>
        <w:rPr>
          <w:szCs w:val="21"/>
        </w:rPr>
        <w:t>将酶标板放到摇床上，氧化酶样品的酶标板要尽可能的高速的摇（但不能洒出来）。磷酸酶培养45 min；多酚氧化酶和过氧化物培养1-2 h；β-N-乙酰葡糖胺糖苷酶培养3 h；纤维素酶培养4 h；β-葡萄糖苷酶培养1 h</w:t>
      </w:r>
      <w:r>
        <w:rPr>
          <w:rFonts w:hint="eastAsia"/>
          <w:szCs w:val="21"/>
        </w:rPr>
        <w:t>；</w:t>
      </w:r>
      <w:r>
        <w:rPr>
          <w:szCs w:val="21"/>
        </w:rPr>
        <w:t>肽酶培养4-6 h。培养时间可根据样品的酶活性大小调整。培养温度控制在30</w:t>
      </w:r>
      <w:r>
        <w:rPr>
          <w:rFonts w:cs="Times New Roman"/>
          <w:szCs w:val="21"/>
        </w:rPr>
        <w:t>℃</w:t>
      </w:r>
      <w:r>
        <w:rPr>
          <w:rFonts w:hint="eastAsia"/>
          <w:szCs w:val="21"/>
        </w:rPr>
        <w:t>；</w:t>
      </w:r>
    </w:p>
    <w:p>
      <w:pPr>
        <w:pStyle w:val="31"/>
        <w:numPr>
          <w:ilvl w:val="0"/>
          <w:numId w:val="171"/>
        </w:numPr>
        <w:spacing w:before="163" w:beforeLines="50" w:after="163" w:afterLines="50"/>
        <w:ind w:left="0" w:firstLine="480"/>
        <w:rPr>
          <w:szCs w:val="21"/>
        </w:rPr>
      </w:pPr>
      <w:r>
        <w:rPr>
          <w:szCs w:val="21"/>
        </w:rPr>
        <w:t>用移液枪，从孔取出100 µl，注意不要吸入底部的</w:t>
      </w:r>
      <w:r>
        <w:rPr>
          <w:rFonts w:hint="eastAsia"/>
          <w:szCs w:val="21"/>
        </w:rPr>
        <w:t>凋落物</w:t>
      </w:r>
      <w:r>
        <w:rPr>
          <w:szCs w:val="21"/>
        </w:rPr>
        <w:t>，并注入新的酶标板（提示：调整好移液枪的容量，不用一直改变）</w:t>
      </w:r>
      <w:r>
        <w:rPr>
          <w:rFonts w:hint="eastAsia"/>
          <w:szCs w:val="21"/>
        </w:rPr>
        <w:t>；</w:t>
      </w:r>
    </w:p>
    <w:p>
      <w:pPr>
        <w:pStyle w:val="31"/>
        <w:numPr>
          <w:ilvl w:val="0"/>
          <w:numId w:val="171"/>
        </w:numPr>
        <w:spacing w:before="163" w:beforeLines="50" w:after="163" w:afterLines="50"/>
        <w:ind w:left="0" w:firstLine="480"/>
        <w:rPr>
          <w:szCs w:val="21"/>
        </w:rPr>
      </w:pPr>
      <w:r>
        <w:rPr>
          <w:szCs w:val="21"/>
        </w:rPr>
        <w:t>每个孔中加入5 µl 1.0 mol/L 氢氧化钠溶液终止反应并显色（注：多酚氧化酶、过氧化物酶和亮氨酸氨基肽酶不需要终止反应，因此培养完毕后应尽快比色</w:t>
      </w:r>
      <w:r>
        <w:rPr>
          <w:rFonts w:hint="eastAsia"/>
          <w:szCs w:val="21"/>
        </w:rPr>
        <w:t>）；</w:t>
      </w:r>
      <w:r>
        <w:rPr>
          <w:szCs w:val="21"/>
        </w:rPr>
        <w:t xml:space="preserve"> </w:t>
      </w:r>
    </w:p>
    <w:p>
      <w:pPr>
        <w:pStyle w:val="31"/>
        <w:numPr>
          <w:ilvl w:val="0"/>
          <w:numId w:val="171"/>
        </w:numPr>
        <w:spacing w:before="163" w:beforeLines="50" w:after="163" w:afterLines="50"/>
        <w:ind w:left="0" w:firstLine="480"/>
        <w:rPr>
          <w:szCs w:val="21"/>
        </w:rPr>
      </w:pPr>
      <w:r>
        <w:rPr>
          <w:szCs w:val="21"/>
        </w:rPr>
        <w:t>多酚氧化酶和过氧化物酶在450 nm处测定吸光值，其余种类的酶在405 nm处测定吸光值，如果样品的吸光值超过了2.000，需要把培养的时间缩短一些重新测定或者少加一点粗酶液。</w:t>
      </w:r>
    </w:p>
    <w:p>
      <w:pPr>
        <w:pStyle w:val="35"/>
        <w:spacing w:before="163" w:beforeLines="50" w:after="163" w:afterLines="50" w:line="360" w:lineRule="auto"/>
        <w:ind w:firstLineChars="0"/>
        <w:rPr>
          <w:b/>
          <w:bCs/>
          <w:sz w:val="28"/>
          <w:szCs w:val="28"/>
        </w:rPr>
      </w:pPr>
      <w:r>
        <w:rPr>
          <w:b/>
          <w:bCs/>
          <w:sz w:val="28"/>
          <w:szCs w:val="28"/>
        </w:rPr>
        <w:t xml:space="preserve">(3)  </w:t>
      </w:r>
      <w:r>
        <w:rPr>
          <w:rFonts w:hint="eastAsia"/>
          <w:b/>
          <w:bCs/>
          <w:sz w:val="28"/>
          <w:szCs w:val="28"/>
        </w:rPr>
        <w:t>结果计算</w:t>
      </w:r>
    </w:p>
    <w:p>
      <w:pPr>
        <w:pStyle w:val="31"/>
        <w:numPr>
          <w:ilvl w:val="0"/>
          <w:numId w:val="172"/>
        </w:numPr>
        <w:spacing w:before="163" w:beforeLines="50" w:after="163" w:afterLines="50"/>
        <w:ind w:left="0" w:firstLine="480"/>
        <w:rPr>
          <w:szCs w:val="21"/>
        </w:rPr>
      </w:pPr>
      <w:r>
        <w:rPr>
          <w:szCs w:val="21"/>
        </w:rPr>
        <w:t>酸性磷酸酶、纤维二糖水解酶、β-葡萄糖苷酶和β-N-乙酰葡糖胺糖苷酶活性的计算</w:t>
      </w:r>
    </w:p>
    <w:p>
      <w:pPr>
        <w:spacing w:before="163" w:beforeLines="50" w:after="163" w:afterLines="50"/>
        <w:ind w:firstLine="480" w:firstLineChars="200"/>
        <w:rPr>
          <w:szCs w:val="21"/>
        </w:rPr>
      </w:pPr>
      <w:r>
        <w:rPr>
          <w:szCs w:val="21"/>
        </w:rPr>
        <w:t>酶活性用单位时间(h)单位质量(g)干凋落物水解底物的量µmol数表示</w:t>
      </w:r>
      <w:r>
        <w:rPr>
          <w:rFonts w:hint="eastAsia"/>
          <w:szCs w:val="21"/>
        </w:rPr>
        <w:t>。</w:t>
      </w:r>
    </w:p>
    <w:p>
      <w:pPr>
        <w:spacing w:before="163" w:beforeLines="50" w:after="163" w:afterLines="50"/>
        <w:ind w:firstLine="480" w:firstLineChars="200"/>
        <w:rPr>
          <w:szCs w:val="21"/>
        </w:rPr>
      </w:pPr>
      <w:bookmarkStart w:id="177" w:name="OLE_LINK13"/>
      <w:r>
        <w:rPr>
          <w:rFonts w:hint="eastAsia"/>
          <w:szCs w:val="21"/>
        </w:rPr>
        <w:t xml:space="preserve">  </w:t>
      </w:r>
      <w:r>
        <w:rPr>
          <w:szCs w:val="21"/>
        </w:rPr>
        <w:t>Activity (µmol h-1 gDOM-1) = OD/ [(EC)/ (0.200) × (h) × (gDOM/V) × (0.050)]</w:t>
      </w:r>
    </w:p>
    <w:p>
      <w:pPr>
        <w:spacing w:before="163" w:beforeLines="50" w:after="163" w:afterLines="50"/>
        <w:ind w:firstLine="480" w:firstLineChars="200"/>
        <w:rPr>
          <w:szCs w:val="21"/>
        </w:rPr>
      </w:pPr>
      <w:bookmarkStart w:id="178" w:name="OLE_LINK11"/>
      <w:r>
        <w:rPr>
          <w:rFonts w:hint="eastAsia"/>
          <w:szCs w:val="21"/>
        </w:rPr>
        <w:t>式中：</w:t>
      </w:r>
    </w:p>
    <w:p>
      <w:pPr>
        <w:spacing w:before="163" w:beforeLines="50" w:after="163" w:afterLines="50"/>
        <w:ind w:firstLine="960" w:firstLineChars="400"/>
        <w:rPr>
          <w:szCs w:val="21"/>
        </w:rPr>
      </w:pPr>
      <w:r>
        <w:rPr>
          <w:szCs w:val="21"/>
        </w:rPr>
        <w:t>OD = 样品测量组 Abs – (底物对照组 Abs + 样品对照组Abs)</w:t>
      </w:r>
      <w:r>
        <w:rPr>
          <w:rFonts w:hint="eastAsia"/>
          <w:szCs w:val="21"/>
        </w:rPr>
        <w:t>；</w:t>
      </w:r>
    </w:p>
    <w:p>
      <w:pPr>
        <w:spacing w:before="163" w:beforeLines="50" w:after="163" w:afterLines="50"/>
        <w:ind w:firstLine="960" w:firstLineChars="400"/>
        <w:rPr>
          <w:szCs w:val="21"/>
        </w:rPr>
      </w:pPr>
      <w:r>
        <w:rPr>
          <w:rFonts w:hint="eastAsia"/>
          <w:szCs w:val="21"/>
        </w:rPr>
        <w:t>EC为消光系数；</w:t>
      </w:r>
    </w:p>
    <w:p>
      <w:pPr>
        <w:spacing w:before="163" w:beforeLines="50" w:after="163" w:afterLines="50"/>
        <w:ind w:firstLine="960" w:firstLineChars="400"/>
        <w:rPr>
          <w:szCs w:val="21"/>
        </w:rPr>
      </w:pPr>
      <w:r>
        <w:rPr>
          <w:rFonts w:hint="eastAsia"/>
          <w:szCs w:val="21"/>
        </w:rPr>
        <w:t>h为培养时间；</w:t>
      </w:r>
    </w:p>
    <w:p>
      <w:pPr>
        <w:spacing w:before="163" w:beforeLines="50" w:after="163" w:afterLines="50"/>
        <w:ind w:firstLine="960" w:firstLineChars="400"/>
        <w:rPr>
          <w:szCs w:val="21"/>
        </w:rPr>
      </w:pPr>
      <w:r>
        <w:rPr>
          <w:szCs w:val="21"/>
        </w:rPr>
        <w:t>gDOM =（样品重）×（干重/湿重）</w:t>
      </w:r>
      <w:r>
        <w:rPr>
          <w:rFonts w:hint="eastAsia"/>
          <w:szCs w:val="21"/>
        </w:rPr>
        <w:t>；</w:t>
      </w:r>
    </w:p>
    <w:p>
      <w:pPr>
        <w:spacing w:before="163" w:beforeLines="50" w:after="163" w:afterLines="50"/>
        <w:ind w:firstLine="960" w:firstLineChars="400"/>
        <w:rPr>
          <w:szCs w:val="21"/>
        </w:rPr>
      </w:pPr>
      <w:r>
        <w:rPr>
          <w:szCs w:val="21"/>
        </w:rPr>
        <w:t>V=粗酶液体积</w:t>
      </w:r>
      <w:r>
        <w:rPr>
          <w:rFonts w:hint="eastAsia"/>
          <w:szCs w:val="21"/>
        </w:rPr>
        <w:t>。</w:t>
      </w:r>
    </w:p>
    <w:bookmarkEnd w:id="177"/>
    <w:bookmarkEnd w:id="178"/>
    <w:p>
      <w:pPr>
        <w:spacing w:before="163" w:beforeLines="50" w:after="163" w:afterLines="50"/>
        <w:ind w:firstLine="482" w:firstLineChars="200"/>
        <w:rPr>
          <w:szCs w:val="21"/>
        </w:rPr>
      </w:pPr>
      <w:r>
        <w:rPr>
          <w:b/>
          <w:szCs w:val="21"/>
        </w:rPr>
        <w:t>注意：</w:t>
      </w:r>
      <w:r>
        <w:rPr>
          <w:szCs w:val="21"/>
        </w:rPr>
        <w:t>这个条件下对硝基苯酚的EC（extinction coefficient，消光系数）为4.2。通过把1.00 μmol/mL的对硝基苯酚标准溶液稀释成不同的浓度来制作一个标准曲线，100 µl标准液+ 5 µl 1.0 mol/L 氢氧化钠溶液。在405 nm处测定吸光值。根据吸光值和浓度来做回归分析，求回归方程，斜率a就是EC，吸光率和浓度呈线性关系，OD最高达到2.000</w:t>
      </w:r>
      <w:r>
        <w:rPr>
          <w:rFonts w:hint="eastAsia"/>
          <w:szCs w:val="21"/>
        </w:rPr>
        <w:t>。</w:t>
      </w:r>
    </w:p>
    <w:p>
      <w:pPr>
        <w:pStyle w:val="31"/>
        <w:numPr>
          <w:ilvl w:val="0"/>
          <w:numId w:val="172"/>
        </w:numPr>
        <w:spacing w:before="163" w:beforeLines="50" w:after="163" w:afterLines="50"/>
        <w:ind w:left="0" w:firstLine="480"/>
        <w:rPr>
          <w:szCs w:val="21"/>
        </w:rPr>
      </w:pPr>
      <w:r>
        <w:rPr>
          <w:szCs w:val="21"/>
        </w:rPr>
        <w:t>亮氨酸氨基肽酶活性的计算</w:t>
      </w:r>
    </w:p>
    <w:p>
      <w:pPr>
        <w:spacing w:before="163" w:beforeLines="50" w:after="163" w:afterLines="50"/>
        <w:ind w:firstLine="480" w:firstLineChars="200"/>
        <w:rPr>
          <w:szCs w:val="21"/>
        </w:rPr>
      </w:pPr>
      <w:r>
        <w:rPr>
          <w:szCs w:val="21"/>
        </w:rPr>
        <w:t>酶活性用单位时间(h)单位质量(g)干凋落物转化底物的量µmol数表示。</w:t>
      </w:r>
    </w:p>
    <w:p>
      <w:pPr>
        <w:spacing w:before="163" w:beforeLines="50" w:after="163" w:afterLines="50"/>
        <w:ind w:firstLine="480" w:firstLineChars="200"/>
        <w:rPr>
          <w:szCs w:val="21"/>
        </w:rPr>
      </w:pPr>
      <w:r>
        <w:rPr>
          <w:rFonts w:hint="eastAsia"/>
          <w:szCs w:val="21"/>
        </w:rPr>
        <w:t xml:space="preserve">  </w:t>
      </w:r>
      <w:r>
        <w:rPr>
          <w:szCs w:val="21"/>
        </w:rPr>
        <w:t>Activity (µmol h-1 gDOM-1) = OD/ [(EC)/(0.200) ×(h) ×(gDOM/V)× (0.050)]</w:t>
      </w:r>
    </w:p>
    <w:p>
      <w:pPr>
        <w:spacing w:before="163" w:beforeLines="50" w:after="163" w:afterLines="50"/>
        <w:ind w:firstLine="480" w:firstLineChars="200"/>
        <w:rPr>
          <w:szCs w:val="21"/>
        </w:rPr>
      </w:pPr>
      <w:r>
        <w:rPr>
          <w:rFonts w:hint="eastAsia"/>
          <w:szCs w:val="21"/>
        </w:rPr>
        <w:t>式中：</w:t>
      </w:r>
    </w:p>
    <w:p>
      <w:pPr>
        <w:spacing w:before="163" w:beforeLines="50" w:after="163" w:afterLines="50"/>
        <w:ind w:firstLine="960" w:firstLineChars="400"/>
        <w:rPr>
          <w:szCs w:val="21"/>
        </w:rPr>
      </w:pPr>
      <w:r>
        <w:rPr>
          <w:szCs w:val="21"/>
        </w:rPr>
        <w:t>OD = 样品测量组 Abs – (底物对照组 Abs + 样品对照组Abs)</w:t>
      </w:r>
      <w:r>
        <w:rPr>
          <w:rFonts w:hint="eastAsia"/>
          <w:szCs w:val="21"/>
        </w:rPr>
        <w:t>；</w:t>
      </w:r>
      <w:r>
        <w:rPr>
          <w:szCs w:val="21"/>
        </w:rPr>
        <w:t xml:space="preserve"> </w:t>
      </w:r>
    </w:p>
    <w:p>
      <w:pPr>
        <w:spacing w:before="163" w:beforeLines="50" w:after="163" w:afterLines="50"/>
        <w:ind w:firstLine="960" w:firstLineChars="400"/>
        <w:rPr>
          <w:szCs w:val="21"/>
        </w:rPr>
      </w:pPr>
      <w:r>
        <w:rPr>
          <w:rFonts w:hint="eastAsia"/>
          <w:szCs w:val="21"/>
        </w:rPr>
        <w:t>EC为消光系数；</w:t>
      </w:r>
    </w:p>
    <w:p>
      <w:pPr>
        <w:spacing w:before="163" w:beforeLines="50" w:after="163" w:afterLines="50"/>
        <w:ind w:firstLine="960" w:firstLineChars="400"/>
        <w:rPr>
          <w:szCs w:val="21"/>
        </w:rPr>
      </w:pPr>
      <w:r>
        <w:rPr>
          <w:rFonts w:hint="eastAsia"/>
          <w:szCs w:val="21"/>
        </w:rPr>
        <w:t>h为培养时间；</w:t>
      </w:r>
    </w:p>
    <w:p>
      <w:pPr>
        <w:spacing w:before="163" w:beforeLines="50" w:after="163" w:afterLines="50"/>
        <w:ind w:firstLine="960" w:firstLineChars="400"/>
        <w:rPr>
          <w:szCs w:val="21"/>
        </w:rPr>
      </w:pPr>
      <w:r>
        <w:rPr>
          <w:szCs w:val="21"/>
        </w:rPr>
        <w:t>gDOM =（样品重）×（干重/湿重）</w:t>
      </w:r>
      <w:r>
        <w:rPr>
          <w:rFonts w:hint="eastAsia"/>
          <w:szCs w:val="21"/>
        </w:rPr>
        <w:t>；</w:t>
      </w:r>
    </w:p>
    <w:p>
      <w:pPr>
        <w:spacing w:before="163" w:beforeLines="50" w:after="163" w:afterLines="50"/>
        <w:ind w:firstLine="960" w:firstLineChars="400"/>
        <w:rPr>
          <w:szCs w:val="21"/>
        </w:rPr>
      </w:pPr>
      <w:r>
        <w:rPr>
          <w:szCs w:val="21"/>
        </w:rPr>
        <w:t>V=粗酶液体积</w:t>
      </w:r>
      <w:r>
        <w:rPr>
          <w:rFonts w:hint="eastAsia"/>
          <w:szCs w:val="21"/>
        </w:rPr>
        <w:t>。</w:t>
      </w:r>
    </w:p>
    <w:p>
      <w:pPr>
        <w:spacing w:before="163" w:beforeLines="50" w:after="163" w:afterLines="50"/>
        <w:ind w:firstLine="482" w:firstLineChars="200"/>
        <w:rPr>
          <w:szCs w:val="21"/>
        </w:rPr>
      </w:pPr>
      <w:r>
        <w:rPr>
          <w:b/>
          <w:szCs w:val="21"/>
        </w:rPr>
        <w:t>注意：</w:t>
      </w:r>
      <w:r>
        <w:rPr>
          <w:szCs w:val="21"/>
        </w:rPr>
        <w:t>这个条件下对硝基苯胺的EC（extinction coefficient，消光系数）为3.6。通过把1.00 μmol/mL的对硝基苯胺标准溶液稀释成不同的浓度来制作一个标准曲线，将各浓度的100 μ</w:t>
      </w:r>
      <w:r>
        <w:rPr>
          <w:rFonts w:hint="eastAsia"/>
          <w:szCs w:val="21"/>
        </w:rPr>
        <w:t>l</w:t>
      </w:r>
      <w:r>
        <w:rPr>
          <w:szCs w:val="21"/>
        </w:rPr>
        <w:t>加入孔中并读取405 nm处吸光度。根据吸光值和浓度来做线性回归，求回归方程，斜率a就是EC，吸光率和浓度呈线性关系，OD最高达到2.000。</w:t>
      </w:r>
    </w:p>
    <w:p>
      <w:pPr>
        <w:pStyle w:val="31"/>
        <w:numPr>
          <w:ilvl w:val="0"/>
          <w:numId w:val="172"/>
        </w:numPr>
        <w:spacing w:before="163" w:beforeLines="50" w:after="163" w:afterLines="50"/>
        <w:ind w:left="0" w:firstLine="480"/>
        <w:rPr>
          <w:szCs w:val="21"/>
        </w:rPr>
      </w:pPr>
      <w:r>
        <w:rPr>
          <w:szCs w:val="21"/>
        </w:rPr>
        <w:t>多酚氧化酶和过氧化物酶活性的计算</w:t>
      </w:r>
    </w:p>
    <w:p>
      <w:pPr>
        <w:spacing w:before="163" w:beforeLines="50" w:after="163" w:afterLines="50"/>
        <w:ind w:firstLine="480" w:firstLineChars="200"/>
        <w:rPr>
          <w:szCs w:val="21"/>
        </w:rPr>
      </w:pPr>
      <w:r>
        <w:rPr>
          <w:szCs w:val="21"/>
        </w:rPr>
        <w:t>酶活性用单位时间(h)单位质量(g)干土转化底物的量µmol数表示。</w:t>
      </w:r>
    </w:p>
    <w:p>
      <w:pPr>
        <w:spacing w:before="163" w:beforeLines="50" w:after="163" w:afterLines="50"/>
        <w:ind w:firstLine="480" w:firstLineChars="200"/>
        <w:rPr>
          <w:szCs w:val="21"/>
        </w:rPr>
      </w:pPr>
      <w:bookmarkStart w:id="179" w:name="OLE_LINK2"/>
      <w:r>
        <w:rPr>
          <w:rFonts w:hint="eastAsia"/>
          <w:szCs w:val="21"/>
        </w:rPr>
        <w:t xml:space="preserve">  </w:t>
      </w:r>
      <w:r>
        <w:rPr>
          <w:szCs w:val="21"/>
        </w:rPr>
        <w:t>Activity (µmol h-1 gDOM-1) = OD/ [(EC)/(0.200) ×(h) ×(gDOM/V)× (0.050)]</w:t>
      </w:r>
    </w:p>
    <w:p>
      <w:pPr>
        <w:spacing w:before="163" w:beforeLines="50" w:after="163" w:afterLines="50"/>
        <w:ind w:firstLine="480" w:firstLineChars="200"/>
        <w:rPr>
          <w:szCs w:val="21"/>
        </w:rPr>
      </w:pPr>
      <w:r>
        <w:rPr>
          <w:rFonts w:hint="eastAsia"/>
          <w:szCs w:val="21"/>
        </w:rPr>
        <w:t>式中：</w:t>
      </w:r>
    </w:p>
    <w:p>
      <w:pPr>
        <w:spacing w:before="163" w:beforeLines="50" w:after="163" w:afterLines="50"/>
        <w:ind w:firstLine="960" w:firstLineChars="400"/>
        <w:rPr>
          <w:szCs w:val="21"/>
        </w:rPr>
      </w:pPr>
      <w:r>
        <w:rPr>
          <w:szCs w:val="21"/>
        </w:rPr>
        <w:t>OD = 样品测量组 Abs – (底物对照组 Abs + 样品对照组Abs)</w:t>
      </w:r>
      <w:r>
        <w:rPr>
          <w:rFonts w:hint="eastAsia"/>
          <w:szCs w:val="21"/>
        </w:rPr>
        <w:t>；</w:t>
      </w:r>
      <w:r>
        <w:rPr>
          <w:szCs w:val="21"/>
        </w:rPr>
        <w:t xml:space="preserve"> </w:t>
      </w:r>
    </w:p>
    <w:p>
      <w:pPr>
        <w:spacing w:before="163" w:beforeLines="50" w:after="163" w:afterLines="50"/>
        <w:ind w:firstLine="960" w:firstLineChars="400"/>
        <w:rPr>
          <w:szCs w:val="21"/>
        </w:rPr>
      </w:pPr>
      <w:r>
        <w:rPr>
          <w:rFonts w:hint="eastAsia"/>
          <w:szCs w:val="21"/>
        </w:rPr>
        <w:t>EC为消光系数；</w:t>
      </w:r>
    </w:p>
    <w:p>
      <w:pPr>
        <w:spacing w:before="163" w:beforeLines="50" w:after="163" w:afterLines="50"/>
        <w:ind w:firstLine="960" w:firstLineChars="400"/>
        <w:rPr>
          <w:szCs w:val="21"/>
        </w:rPr>
      </w:pPr>
      <w:r>
        <w:rPr>
          <w:rFonts w:hint="eastAsia"/>
          <w:szCs w:val="21"/>
        </w:rPr>
        <w:t>h为培养时间；</w:t>
      </w:r>
    </w:p>
    <w:p>
      <w:pPr>
        <w:spacing w:before="163" w:beforeLines="50" w:after="163" w:afterLines="50"/>
        <w:ind w:firstLine="960" w:firstLineChars="400"/>
        <w:rPr>
          <w:szCs w:val="21"/>
        </w:rPr>
      </w:pPr>
      <w:r>
        <w:rPr>
          <w:szCs w:val="21"/>
        </w:rPr>
        <w:t>gDOM =（样品重）×（干重/湿重）</w:t>
      </w:r>
      <w:r>
        <w:rPr>
          <w:rFonts w:hint="eastAsia"/>
          <w:szCs w:val="21"/>
        </w:rPr>
        <w:t>；</w:t>
      </w:r>
    </w:p>
    <w:p>
      <w:pPr>
        <w:spacing w:before="163" w:beforeLines="50" w:after="163" w:afterLines="50"/>
        <w:ind w:firstLine="960" w:firstLineChars="400"/>
        <w:rPr>
          <w:szCs w:val="21"/>
        </w:rPr>
      </w:pPr>
      <w:r>
        <w:rPr>
          <w:szCs w:val="21"/>
        </w:rPr>
        <w:t>V=粗酶液体积</w:t>
      </w:r>
      <w:r>
        <w:rPr>
          <w:rFonts w:hint="eastAsia"/>
          <w:szCs w:val="21"/>
        </w:rPr>
        <w:t>。</w:t>
      </w:r>
    </w:p>
    <w:p>
      <w:pPr>
        <w:spacing w:before="163" w:beforeLines="50" w:after="163" w:afterLines="50"/>
        <w:ind w:firstLine="482" w:firstLineChars="200"/>
        <w:rPr>
          <w:szCs w:val="21"/>
        </w:rPr>
      </w:pPr>
      <w:r>
        <w:rPr>
          <w:b/>
          <w:szCs w:val="21"/>
        </w:rPr>
        <w:t>注意：</w:t>
      </w:r>
      <w:bookmarkEnd w:id="179"/>
      <w:r>
        <w:rPr>
          <w:szCs w:val="21"/>
        </w:rPr>
        <w:t>用100 μl mushroom 酪氨酸酶（1 mg/ml，溶于50 mmol/L 醋酸缓冲液中，pH 5.0），3 ml 醋酸缓冲液(50 mmol/L)和1 ml 1 mmol/L 左旋多巴（L-DOPA）醋酸缓冲液(50 mmol/L)制成反应混合液。室温放置6小时，在450 nm处测定100 μl反应混合液的吸光值</w:t>
      </w:r>
      <w:r>
        <w:rPr>
          <w:rFonts w:hint="eastAsia"/>
          <w:szCs w:val="21"/>
        </w:rPr>
        <w:t>，</w:t>
      </w:r>
      <w:r>
        <w:rPr>
          <w:szCs w:val="21"/>
        </w:rPr>
        <w:t>然后除以0.25 μmol/ml，得到吸光度/(μmol/ml)</w:t>
      </w:r>
      <w:r>
        <w:rPr>
          <w:rFonts w:hint="eastAsia"/>
          <w:szCs w:val="21"/>
        </w:rPr>
        <w:t>，</w:t>
      </w:r>
      <w:r>
        <w:rPr>
          <w:szCs w:val="21"/>
        </w:rPr>
        <w:t>得到的EC大概</w:t>
      </w:r>
      <w:r>
        <w:rPr>
          <w:rFonts w:hint="eastAsia"/>
          <w:szCs w:val="21"/>
        </w:rPr>
        <w:t>为</w:t>
      </w:r>
      <w:r>
        <w:rPr>
          <w:szCs w:val="21"/>
        </w:rPr>
        <w:t>0.403。</w:t>
      </w:r>
    </w:p>
    <w:p>
      <w:pPr>
        <w:pStyle w:val="2"/>
        <w:spacing w:before="163" w:beforeLines="50" w:after="163" w:afterLines="50" w:line="360" w:lineRule="auto"/>
        <w:jc w:val="center"/>
        <w:rPr>
          <w:rFonts w:ascii="黑体" w:hAnsi="黑体" w:cs="黑体"/>
          <w:bCs/>
          <w:sz w:val="44"/>
          <w:szCs w:val="44"/>
          <w:lang w:val="zh-CN"/>
        </w:rPr>
      </w:pPr>
      <w:bookmarkStart w:id="180" w:name="_Toc11105"/>
      <w:bookmarkStart w:id="181" w:name="_Toc487709379"/>
      <w:r>
        <w:rPr>
          <w:rFonts w:hint="eastAsia" w:ascii="黑体" w:hAnsi="黑体" w:cs="黑体"/>
          <w:bCs/>
          <w:sz w:val="44"/>
          <w:szCs w:val="44"/>
          <w:lang w:val="zh-CN"/>
        </w:rPr>
        <w:t xml:space="preserve">第五章 </w:t>
      </w:r>
      <w:r>
        <w:rPr>
          <w:rFonts w:ascii="黑体" w:hAnsi="黑体" w:cs="黑体"/>
          <w:bCs/>
          <w:sz w:val="44"/>
          <w:szCs w:val="44"/>
          <w:lang w:val="zh-CN"/>
        </w:rPr>
        <w:t xml:space="preserve"> </w:t>
      </w:r>
      <w:r>
        <w:rPr>
          <w:rFonts w:hint="eastAsia" w:ascii="黑体" w:hAnsi="黑体" w:cs="黑体"/>
          <w:bCs/>
          <w:sz w:val="44"/>
          <w:szCs w:val="44"/>
          <w:lang w:val="zh-CN"/>
        </w:rPr>
        <w:t>水样相关指标测定</w:t>
      </w:r>
      <w:bookmarkEnd w:id="180"/>
      <w:bookmarkEnd w:id="181"/>
    </w:p>
    <w:p>
      <w:pPr>
        <w:pStyle w:val="3"/>
        <w:spacing w:before="163" w:beforeLines="50" w:after="163" w:afterLines="50" w:line="360" w:lineRule="auto"/>
        <w:jc w:val="center"/>
        <w:rPr>
          <w:rFonts w:ascii="黑体" w:hAnsi="黑体" w:cs="黑体"/>
          <w:bCs/>
          <w:sz w:val="36"/>
          <w:szCs w:val="36"/>
          <w:lang w:val="zh-CN" w:eastAsia="zh-CN"/>
        </w:rPr>
      </w:pPr>
      <w:bookmarkStart w:id="182" w:name="_Toc19816"/>
      <w:bookmarkStart w:id="183" w:name="_Toc487709380"/>
      <w:r>
        <w:rPr>
          <w:rFonts w:hint="eastAsia" w:ascii="黑体" w:hAnsi="黑体" w:cs="黑体"/>
          <w:bCs/>
          <w:sz w:val="36"/>
          <w:szCs w:val="36"/>
          <w:lang w:val="zh-CN" w:eastAsia="zh-CN"/>
        </w:rPr>
        <w:t>第一节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水样采集与处理</w:t>
      </w:r>
      <w:bookmarkEnd w:id="182"/>
      <w:bookmarkEnd w:id="183"/>
    </w:p>
    <w:p>
      <w:pPr>
        <w:pStyle w:val="31"/>
        <w:spacing w:before="163" w:beforeLines="50" w:after="163" w:afterLines="50"/>
        <w:ind w:firstLine="480"/>
        <w:rPr>
          <w:rFonts w:cs="Times New Roman"/>
        </w:rPr>
      </w:pPr>
      <w:r>
        <w:rPr>
          <w:rFonts w:cs="Times New Roman"/>
        </w:rPr>
        <w:t>为了能够真实反映水体的质量</w:t>
      </w:r>
      <w:r>
        <w:rPr>
          <w:rFonts w:hint="eastAsia" w:cs="Times New Roman"/>
        </w:rPr>
        <w:t>，</w:t>
      </w:r>
      <w:r>
        <w:rPr>
          <w:rFonts w:cs="Times New Roman"/>
        </w:rPr>
        <w:t>除采用精密仪器和准确的分析技术外</w:t>
      </w:r>
      <w:r>
        <w:rPr>
          <w:rFonts w:hint="eastAsia" w:cs="Times New Roman"/>
        </w:rPr>
        <w:t>，</w:t>
      </w:r>
      <w:r>
        <w:rPr>
          <w:rFonts w:cs="Times New Roman"/>
        </w:rPr>
        <w:t>特别要注意水样的采集和保存</w:t>
      </w:r>
      <w:r>
        <w:rPr>
          <w:rFonts w:hint="eastAsia" w:cs="Times New Roman"/>
        </w:rPr>
        <w:t>。采集的样品要能代表水体的质量。采样后易发生变化的成分，需在现场测定。带回实验室的样品，在测定前要妥善保存，以确保样品在保存期间无变化。</w:t>
      </w:r>
    </w:p>
    <w:p>
      <w:pPr>
        <w:pStyle w:val="31"/>
        <w:spacing w:before="163" w:beforeLines="50" w:after="163" w:afterLines="50"/>
        <w:ind w:firstLine="480"/>
        <w:rPr>
          <w:rFonts w:cs="Times New Roman"/>
        </w:rPr>
      </w:pPr>
      <w:r>
        <w:rPr>
          <w:rFonts w:cs="Times New Roman"/>
        </w:rPr>
        <w:t>由于溪流水体的组成相对稳定，采瞬时样品具有很好的代表性。当水体的组成随时间发生变化，则要在适当时间间隔内进行瞬时采样，分别进行分析，测出水质的变化程度、频率和周期。当水体的组成发生空间变化时，就要在各个相应的部位采样。</w:t>
      </w:r>
    </w:p>
    <w:p>
      <w:pPr>
        <w:pStyle w:val="31"/>
        <w:numPr>
          <w:ilvl w:val="0"/>
          <w:numId w:val="173"/>
        </w:numPr>
        <w:spacing w:before="163" w:beforeLines="50" w:after="163" w:afterLines="50"/>
        <w:ind w:left="0" w:firstLine="480"/>
        <w:rPr>
          <w:rFonts w:cs="Times New Roman"/>
        </w:rPr>
      </w:pPr>
      <w:r>
        <w:rPr>
          <w:rFonts w:cs="Times New Roman"/>
        </w:rPr>
        <w:t>进行背景值调查时</w:t>
      </w:r>
      <w:r>
        <w:rPr>
          <w:rFonts w:hint="eastAsia" w:cs="Times New Roman"/>
        </w:rPr>
        <w:t>，</w:t>
      </w:r>
      <w:r>
        <w:rPr>
          <w:rFonts w:cs="Times New Roman"/>
        </w:rPr>
        <w:t>设置在不受人类活动影响或影响很小的上游河段</w:t>
      </w:r>
      <w:r>
        <w:rPr>
          <w:rFonts w:hint="eastAsia" w:cs="Times New Roman"/>
        </w:rPr>
        <w:t>；</w:t>
      </w:r>
    </w:p>
    <w:p>
      <w:pPr>
        <w:pStyle w:val="31"/>
        <w:numPr>
          <w:ilvl w:val="0"/>
          <w:numId w:val="173"/>
        </w:numPr>
        <w:spacing w:before="163" w:beforeLines="50" w:after="163" w:afterLines="50"/>
        <w:ind w:left="0" w:firstLine="480"/>
        <w:rPr>
          <w:rFonts w:cs="Times New Roman"/>
        </w:rPr>
      </w:pPr>
      <w:r>
        <w:rPr>
          <w:rFonts w:cs="Times New Roman"/>
        </w:rPr>
        <w:t>采集水样前，应先用水样洗涤采样容器、盛样瓶及盖子或塞子2~3次</w:t>
      </w:r>
      <w:r>
        <w:rPr>
          <w:rFonts w:hint="eastAsia" w:cs="Times New Roman"/>
        </w:rPr>
        <w:t>，</w:t>
      </w:r>
      <w:r>
        <w:rPr>
          <w:rFonts w:cs="Times New Roman"/>
        </w:rPr>
        <w:t>采样容器应由惰性物质制成</w:t>
      </w:r>
      <w:r>
        <w:rPr>
          <w:rFonts w:hint="eastAsia" w:cs="Times New Roman"/>
        </w:rPr>
        <w:t>，</w:t>
      </w:r>
      <w:r>
        <w:rPr>
          <w:rFonts w:cs="Times New Roman"/>
        </w:rPr>
        <w:t>能抗破裂</w:t>
      </w:r>
      <w:r>
        <w:rPr>
          <w:rFonts w:hint="eastAsia" w:cs="Times New Roman"/>
        </w:rPr>
        <w:t>，</w:t>
      </w:r>
      <w:r>
        <w:rPr>
          <w:rFonts w:cs="Times New Roman"/>
        </w:rPr>
        <w:t>清洗方便</w:t>
      </w:r>
      <w:r>
        <w:rPr>
          <w:rFonts w:hint="eastAsia" w:cs="Times New Roman"/>
        </w:rPr>
        <w:t>，</w:t>
      </w:r>
      <w:r>
        <w:rPr>
          <w:rFonts w:cs="Times New Roman"/>
        </w:rPr>
        <w:t>且密封性和开启性均较好</w:t>
      </w:r>
      <w:r>
        <w:rPr>
          <w:rFonts w:hint="eastAsia" w:cs="Times New Roman"/>
        </w:rPr>
        <w:t>，</w:t>
      </w:r>
      <w:r>
        <w:rPr>
          <w:rFonts w:cs="Times New Roman"/>
        </w:rPr>
        <w:t>必须保护样品免受吸附</w:t>
      </w:r>
      <w:r>
        <w:rPr>
          <w:rFonts w:hint="eastAsia" w:cs="Times New Roman"/>
        </w:rPr>
        <w:t>、</w:t>
      </w:r>
      <w:r>
        <w:rPr>
          <w:rFonts w:cs="Times New Roman"/>
        </w:rPr>
        <w:t>蒸发</w:t>
      </w:r>
      <w:r>
        <w:rPr>
          <w:rFonts w:hint="eastAsia" w:cs="Times New Roman"/>
        </w:rPr>
        <w:t>和外来物质的污染，所以需使用能塞紧的容器，但不得使用橡皮塞或软木塞，一般采用无色具塞硬质玻璃瓶或具塞聚乙烯瓶；</w:t>
      </w:r>
    </w:p>
    <w:p>
      <w:pPr>
        <w:pStyle w:val="31"/>
        <w:numPr>
          <w:ilvl w:val="0"/>
          <w:numId w:val="173"/>
        </w:numPr>
        <w:spacing w:before="163" w:beforeLines="50" w:after="163" w:afterLines="50"/>
        <w:ind w:left="0" w:firstLine="480"/>
        <w:rPr>
          <w:rFonts w:cs="Times New Roman"/>
        </w:rPr>
      </w:pPr>
      <w:r>
        <w:rPr>
          <w:rFonts w:cs="Times New Roman"/>
        </w:rPr>
        <w:t>采样时应保证采样点的位置准确</w:t>
      </w:r>
      <w:r>
        <w:rPr>
          <w:rFonts w:hint="eastAsia" w:cs="Times New Roman"/>
        </w:rPr>
        <w:t>。</w:t>
      </w:r>
      <w:r>
        <w:rPr>
          <w:rFonts w:cs="Times New Roman"/>
        </w:rPr>
        <w:t>采样时不可搅动水底部的沉积物</w:t>
      </w:r>
      <w:r>
        <w:rPr>
          <w:rFonts w:hint="eastAsia" w:cs="Times New Roman"/>
        </w:rPr>
        <w:t>，</w:t>
      </w:r>
      <w:r>
        <w:rPr>
          <w:rFonts w:cs="Times New Roman"/>
        </w:rPr>
        <w:t>也不能混入水面上漂浮的物质</w:t>
      </w:r>
      <w:r>
        <w:rPr>
          <w:rFonts w:hint="eastAsia" w:cs="Times New Roman"/>
        </w:rPr>
        <w:t>，</w:t>
      </w:r>
      <w:r>
        <w:rPr>
          <w:rFonts w:cs="Times New Roman"/>
        </w:rPr>
        <w:t>如果水样中含沉降性固体(如泥沙等)，则应分离除去</w:t>
      </w:r>
      <w:r>
        <w:rPr>
          <w:rFonts w:hint="eastAsia" w:cs="Times New Roman"/>
        </w:rPr>
        <w:t>；</w:t>
      </w:r>
    </w:p>
    <w:p>
      <w:pPr>
        <w:pStyle w:val="31"/>
        <w:numPr>
          <w:ilvl w:val="0"/>
          <w:numId w:val="173"/>
        </w:numPr>
        <w:spacing w:before="163" w:beforeLines="50" w:after="163" w:afterLines="50"/>
        <w:ind w:left="0" w:firstLine="480"/>
        <w:rPr>
          <w:rFonts w:cs="Times New Roman"/>
        </w:rPr>
      </w:pPr>
      <w:r>
        <w:rPr>
          <w:rFonts w:cs="Times New Roman"/>
        </w:rPr>
        <w:t>各种水质的水样</w:t>
      </w:r>
      <w:r>
        <w:rPr>
          <w:rFonts w:hint="eastAsia" w:cs="Times New Roman"/>
        </w:rPr>
        <w:t>，</w:t>
      </w:r>
      <w:r>
        <w:rPr>
          <w:rFonts w:cs="Times New Roman"/>
        </w:rPr>
        <w:t>在采集至分析这段时间里</w:t>
      </w:r>
      <w:r>
        <w:rPr>
          <w:rFonts w:hint="eastAsia" w:cs="Times New Roman"/>
        </w:rPr>
        <w:t>，</w:t>
      </w:r>
      <w:r>
        <w:rPr>
          <w:rFonts w:cs="Times New Roman"/>
        </w:rPr>
        <w:t>由于物理的</w:t>
      </w:r>
      <w:r>
        <w:rPr>
          <w:rFonts w:hint="eastAsia" w:cs="Times New Roman"/>
        </w:rPr>
        <w:t>、</w:t>
      </w:r>
      <w:r>
        <w:rPr>
          <w:rFonts w:cs="Times New Roman"/>
        </w:rPr>
        <w:t>化学的和生物的作用会发生各种变化</w:t>
      </w:r>
      <w:r>
        <w:rPr>
          <w:rFonts w:hint="eastAsia" w:cs="Times New Roman"/>
        </w:rPr>
        <w:t>，</w:t>
      </w:r>
      <w:r>
        <w:rPr>
          <w:rFonts w:cs="Times New Roman"/>
        </w:rPr>
        <w:t>为了使这些变化降低到最小</w:t>
      </w:r>
      <w:r>
        <w:rPr>
          <w:rFonts w:hint="eastAsia" w:cs="Times New Roman"/>
        </w:rPr>
        <w:t>，</w:t>
      </w:r>
      <w:r>
        <w:rPr>
          <w:rFonts w:cs="Times New Roman"/>
        </w:rPr>
        <w:t>必须采取必要的保护措施</w:t>
      </w:r>
      <w:r>
        <w:rPr>
          <w:rFonts w:hint="eastAsia" w:cs="Times New Roman"/>
        </w:rPr>
        <w:t>，</w:t>
      </w:r>
      <w:r>
        <w:rPr>
          <w:rFonts w:cs="Times New Roman"/>
        </w:rPr>
        <w:t>并尽可能快的进行分析</w:t>
      </w:r>
      <w:r>
        <w:rPr>
          <w:rFonts w:hint="eastAsia" w:cs="Times New Roman"/>
        </w:rPr>
        <w:t>：</w:t>
      </w:r>
    </w:p>
    <w:p>
      <w:pPr>
        <w:pStyle w:val="31"/>
        <w:numPr>
          <w:ilvl w:val="0"/>
          <w:numId w:val="174"/>
        </w:numPr>
        <w:spacing w:before="163" w:beforeLines="50" w:after="163" w:afterLines="50"/>
        <w:ind w:left="0" w:firstLine="480"/>
        <w:rPr>
          <w:rFonts w:cs="Times New Roman"/>
        </w:rPr>
      </w:pPr>
      <w:r>
        <w:rPr>
          <w:rFonts w:cs="Times New Roman"/>
        </w:rPr>
        <w:t>保存水样的基本要求</w:t>
      </w:r>
    </w:p>
    <w:p>
      <w:pPr>
        <w:pStyle w:val="31"/>
        <w:numPr>
          <w:ilvl w:val="0"/>
          <w:numId w:val="175"/>
        </w:numPr>
        <w:spacing w:before="163" w:beforeLines="50" w:after="163" w:afterLines="50"/>
        <w:ind w:left="0" w:firstLine="720" w:firstLineChars="300"/>
        <w:rPr>
          <w:rFonts w:cs="Times New Roman"/>
        </w:rPr>
      </w:pPr>
      <w:r>
        <w:rPr>
          <w:rFonts w:cs="Times New Roman"/>
        </w:rPr>
        <w:t>减缓生物作用</w:t>
      </w:r>
      <w:r>
        <w:rPr>
          <w:rFonts w:hint="eastAsia" w:cs="Times New Roman"/>
        </w:rPr>
        <w:t>；</w:t>
      </w:r>
    </w:p>
    <w:p>
      <w:pPr>
        <w:pStyle w:val="31"/>
        <w:numPr>
          <w:ilvl w:val="0"/>
          <w:numId w:val="175"/>
        </w:numPr>
        <w:spacing w:before="163" w:beforeLines="50" w:after="163" w:afterLines="50"/>
        <w:ind w:left="0" w:firstLine="720" w:firstLineChars="300"/>
        <w:rPr>
          <w:rFonts w:cs="Times New Roman"/>
        </w:rPr>
      </w:pPr>
      <w:r>
        <w:rPr>
          <w:rFonts w:cs="Times New Roman"/>
        </w:rPr>
        <w:t>减缓化合物或者络合物的水解及氧化还原作用</w:t>
      </w:r>
      <w:r>
        <w:rPr>
          <w:rFonts w:hint="eastAsia" w:cs="Times New Roman"/>
        </w:rPr>
        <w:t>；</w:t>
      </w:r>
    </w:p>
    <w:p>
      <w:pPr>
        <w:pStyle w:val="31"/>
        <w:numPr>
          <w:ilvl w:val="0"/>
          <w:numId w:val="175"/>
        </w:numPr>
        <w:spacing w:before="163" w:beforeLines="50" w:after="163" w:afterLines="50"/>
        <w:ind w:left="0" w:firstLine="720" w:firstLineChars="300"/>
        <w:rPr>
          <w:rFonts w:cs="Times New Roman"/>
        </w:rPr>
      </w:pPr>
      <w:r>
        <w:rPr>
          <w:rFonts w:cs="Times New Roman"/>
        </w:rPr>
        <w:t>减少组分的挥发和吸附损失</w:t>
      </w:r>
      <w:r>
        <w:rPr>
          <w:rFonts w:hint="eastAsia" w:cs="Times New Roman"/>
        </w:rPr>
        <w:t>。</w:t>
      </w:r>
    </w:p>
    <w:p>
      <w:pPr>
        <w:pStyle w:val="31"/>
        <w:numPr>
          <w:ilvl w:val="0"/>
          <w:numId w:val="174"/>
        </w:numPr>
        <w:spacing w:before="163" w:beforeLines="50" w:after="163" w:afterLines="50"/>
        <w:ind w:left="0" w:firstLine="480"/>
        <w:rPr>
          <w:rFonts w:cs="Times New Roman"/>
        </w:rPr>
      </w:pPr>
      <w:r>
        <w:rPr>
          <w:rFonts w:hint="eastAsia" w:cs="Times New Roman"/>
        </w:rPr>
        <w:t>保存措施</w:t>
      </w:r>
    </w:p>
    <w:p>
      <w:pPr>
        <w:pStyle w:val="31"/>
        <w:numPr>
          <w:ilvl w:val="0"/>
          <w:numId w:val="176"/>
        </w:numPr>
        <w:spacing w:before="163" w:beforeLines="50" w:after="163" w:afterLines="50"/>
        <w:ind w:left="0" w:firstLine="720" w:firstLineChars="300"/>
        <w:rPr>
          <w:rFonts w:cs="Times New Roman"/>
        </w:rPr>
      </w:pPr>
      <w:r>
        <w:rPr>
          <w:rFonts w:cs="Times New Roman"/>
        </w:rPr>
        <w:t>选择适当材料的容器</w:t>
      </w:r>
      <w:r>
        <w:rPr>
          <w:rFonts w:hint="eastAsia" w:cs="Times New Roman"/>
        </w:rPr>
        <w:t>；</w:t>
      </w:r>
    </w:p>
    <w:p>
      <w:pPr>
        <w:pStyle w:val="31"/>
        <w:numPr>
          <w:ilvl w:val="0"/>
          <w:numId w:val="176"/>
        </w:numPr>
        <w:spacing w:before="163" w:beforeLines="50" w:after="163" w:afterLines="50"/>
        <w:ind w:left="0" w:firstLine="720" w:firstLineChars="300"/>
        <w:rPr>
          <w:rFonts w:cs="Times New Roman"/>
        </w:rPr>
      </w:pPr>
      <w:r>
        <w:rPr>
          <w:rFonts w:cs="Times New Roman"/>
        </w:rPr>
        <w:t>控制溶液的</w:t>
      </w:r>
      <w:r>
        <w:rPr>
          <w:rFonts w:hint="eastAsia" w:cs="Times New Roman"/>
        </w:rPr>
        <w:t>pH；</w:t>
      </w:r>
    </w:p>
    <w:p>
      <w:pPr>
        <w:pStyle w:val="31"/>
        <w:numPr>
          <w:ilvl w:val="0"/>
          <w:numId w:val="176"/>
        </w:numPr>
        <w:spacing w:before="163" w:beforeLines="50" w:after="163" w:afterLines="50"/>
        <w:ind w:left="0" w:firstLine="720" w:firstLineChars="300"/>
        <w:rPr>
          <w:rFonts w:cs="Times New Roman"/>
        </w:rPr>
      </w:pPr>
      <w:r>
        <w:rPr>
          <w:rFonts w:cs="Times New Roman"/>
        </w:rPr>
        <w:t>加入化学试剂抑制氧化还原反应和生化作用</w:t>
      </w:r>
      <w:r>
        <w:rPr>
          <w:rFonts w:hint="eastAsia" w:cs="Times New Roman"/>
        </w:rPr>
        <w:t>；</w:t>
      </w:r>
    </w:p>
    <w:p>
      <w:pPr>
        <w:pStyle w:val="31"/>
        <w:numPr>
          <w:ilvl w:val="0"/>
          <w:numId w:val="176"/>
        </w:numPr>
        <w:spacing w:before="163" w:beforeLines="50" w:after="163" w:afterLines="50"/>
        <w:ind w:left="0" w:firstLine="720" w:firstLineChars="300"/>
        <w:rPr>
          <w:rFonts w:cs="Times New Roman"/>
        </w:rPr>
      </w:pPr>
      <w:r>
        <w:rPr>
          <w:rFonts w:cs="Times New Roman"/>
        </w:rPr>
        <w:t>冷藏或冷冻以降低细菌活性和化学反应速度</w:t>
      </w:r>
      <w:r>
        <w:rPr>
          <w:rFonts w:hint="eastAsia" w:cs="Times New Roman"/>
        </w:rPr>
        <w:t>。</w:t>
      </w:r>
    </w:p>
    <w:p>
      <w:pPr>
        <w:pStyle w:val="31"/>
        <w:spacing w:before="163" w:beforeLines="50" w:after="163" w:afterLines="50"/>
        <w:ind w:left="480" w:firstLine="0" w:firstLineChars="0"/>
        <w:rPr>
          <w:rFonts w:cs="Times New Roman"/>
        </w:rPr>
      </w:pPr>
    </w:p>
    <w:p>
      <w:pPr>
        <w:pStyle w:val="31"/>
        <w:spacing w:before="163" w:beforeLines="50" w:after="163" w:afterLines="50"/>
        <w:ind w:left="480" w:firstLine="0" w:firstLineChars="0"/>
        <w:rPr>
          <w:rFonts w:cs="Times New Roman"/>
        </w:rPr>
      </w:pPr>
    </w:p>
    <w:p>
      <w:pPr>
        <w:pStyle w:val="31"/>
        <w:spacing w:before="163" w:beforeLines="50" w:after="163" w:afterLines="50"/>
        <w:ind w:left="480" w:firstLine="0" w:firstLineChars="0"/>
        <w:rPr>
          <w:rFonts w:cs="Times New Roman"/>
        </w:rPr>
      </w:pPr>
    </w:p>
    <w:p>
      <w:pPr>
        <w:pStyle w:val="31"/>
        <w:spacing w:before="163" w:beforeLines="50" w:after="163" w:afterLines="50"/>
        <w:ind w:left="480" w:firstLine="0" w:firstLineChars="0"/>
        <w:rPr>
          <w:rFonts w:cs="Times New Roman"/>
        </w:rPr>
      </w:pPr>
    </w:p>
    <w:p>
      <w:pPr>
        <w:pStyle w:val="31"/>
        <w:spacing w:before="163" w:beforeLines="50" w:after="163" w:afterLines="50"/>
        <w:ind w:left="480" w:firstLine="0" w:firstLineChars="0"/>
        <w:rPr>
          <w:rFonts w:cs="Times New Roman"/>
        </w:rPr>
      </w:pPr>
    </w:p>
    <w:p>
      <w:pPr>
        <w:pStyle w:val="31"/>
        <w:spacing w:before="163" w:beforeLines="50" w:after="163" w:afterLines="50"/>
        <w:ind w:left="480" w:firstLine="0" w:firstLineChars="0"/>
        <w:rPr>
          <w:rFonts w:cs="Times New Roman"/>
        </w:rPr>
      </w:pPr>
    </w:p>
    <w:p>
      <w:pPr>
        <w:pStyle w:val="31"/>
        <w:spacing w:before="163" w:beforeLines="50" w:after="163" w:afterLines="50"/>
        <w:ind w:left="480" w:firstLine="0" w:firstLineChars="0"/>
        <w:rPr>
          <w:rFonts w:cs="Times New Roman"/>
        </w:rPr>
      </w:pPr>
    </w:p>
    <w:p>
      <w:pPr>
        <w:pStyle w:val="31"/>
        <w:spacing w:before="163" w:beforeLines="50" w:after="163" w:afterLines="50"/>
        <w:ind w:left="480" w:firstLine="0" w:firstLineChars="0"/>
        <w:rPr>
          <w:rFonts w:cs="Times New Roman"/>
        </w:rPr>
      </w:pPr>
    </w:p>
    <w:p>
      <w:pPr>
        <w:pStyle w:val="31"/>
        <w:spacing w:before="163" w:beforeLines="50" w:after="163" w:afterLines="50"/>
        <w:ind w:left="480" w:firstLine="0" w:firstLineChars="0"/>
        <w:rPr>
          <w:rFonts w:cs="Times New Roman"/>
        </w:rPr>
      </w:pPr>
    </w:p>
    <w:p>
      <w:pPr>
        <w:pStyle w:val="31"/>
        <w:spacing w:before="163" w:beforeLines="50" w:after="163" w:afterLines="50"/>
        <w:ind w:left="480" w:firstLine="0" w:firstLineChars="0"/>
        <w:rPr>
          <w:rFonts w:cs="Times New Roman"/>
        </w:rPr>
      </w:pPr>
    </w:p>
    <w:p>
      <w:pPr>
        <w:pStyle w:val="31"/>
        <w:spacing w:before="163" w:beforeLines="50" w:after="163" w:afterLines="50"/>
        <w:ind w:left="480" w:firstLine="0" w:firstLineChars="0"/>
        <w:rPr>
          <w:rFonts w:cs="Times New Roman"/>
        </w:rPr>
      </w:pPr>
    </w:p>
    <w:p>
      <w:pPr>
        <w:pStyle w:val="31"/>
        <w:spacing w:before="163" w:beforeLines="50" w:after="163" w:afterLines="50"/>
        <w:ind w:left="480" w:firstLine="0" w:firstLineChars="0"/>
        <w:rPr>
          <w:rFonts w:cs="Times New Roman"/>
        </w:rPr>
      </w:pPr>
    </w:p>
    <w:p>
      <w:pPr>
        <w:spacing w:before="163" w:beforeLines="50" w:after="163" w:afterLines="50"/>
        <w:rPr>
          <w:rFonts w:cs="Times New Roman"/>
        </w:rPr>
      </w:pPr>
    </w:p>
    <w:p>
      <w:pPr>
        <w:pStyle w:val="3"/>
        <w:spacing w:before="163" w:beforeLines="50" w:after="163" w:afterLines="50" w:line="360" w:lineRule="auto"/>
        <w:jc w:val="center"/>
        <w:rPr>
          <w:rFonts w:ascii="黑体" w:hAnsi="黑体" w:cs="黑体"/>
          <w:bCs/>
          <w:sz w:val="36"/>
          <w:szCs w:val="36"/>
          <w:lang w:val="zh-CN" w:eastAsia="zh-CN"/>
        </w:rPr>
      </w:pPr>
      <w:bookmarkStart w:id="184" w:name="_Toc6588"/>
      <w:bookmarkStart w:id="185" w:name="_Toc487709381"/>
      <w:r>
        <w:rPr>
          <w:rFonts w:hint="eastAsia" w:ascii="黑体" w:hAnsi="黑体" w:cs="黑体"/>
          <w:bCs/>
          <w:sz w:val="36"/>
          <w:szCs w:val="36"/>
          <w:lang w:val="zh-CN" w:eastAsia="zh-CN"/>
        </w:rPr>
        <w:t>第二节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水样理化性质分析</w:t>
      </w:r>
      <w:bookmarkEnd w:id="184"/>
      <w:bookmarkEnd w:id="185"/>
    </w:p>
    <w:p>
      <w:pPr>
        <w:pStyle w:val="4"/>
        <w:spacing w:before="163" w:beforeLines="50" w:after="163" w:afterLines="50" w:line="360" w:lineRule="auto"/>
        <w:jc w:val="both"/>
        <w:rPr>
          <w:rFonts w:cs="Times New Roman"/>
          <w:bCs w:val="0"/>
          <w:kern w:val="0"/>
          <w:sz w:val="28"/>
          <w:szCs w:val="28"/>
          <w:lang w:val="zh-CN"/>
        </w:rPr>
      </w:pPr>
      <w:bookmarkStart w:id="186" w:name="_Toc487709382"/>
      <w:r>
        <w:rPr>
          <w:rFonts w:hint="eastAsia" w:cs="Times New Roman"/>
          <w:bCs w:val="0"/>
          <w:kern w:val="0"/>
          <w:sz w:val="28"/>
          <w:szCs w:val="28"/>
          <w:lang w:val="zh-CN"/>
        </w:rPr>
        <w:t xml:space="preserve">2.1  </w:t>
      </w:r>
      <w:r>
        <w:rPr>
          <w:rFonts w:cs="Times New Roman"/>
          <w:bCs w:val="0"/>
          <w:kern w:val="0"/>
          <w:sz w:val="28"/>
          <w:szCs w:val="28"/>
          <w:lang w:val="zh-CN"/>
        </w:rPr>
        <w:t>水温</w:t>
      </w:r>
      <w:bookmarkEnd w:id="186"/>
    </w:p>
    <w:p>
      <w:pPr>
        <w:pStyle w:val="31"/>
        <w:spacing w:before="163" w:beforeLines="50" w:after="163" w:afterLines="50"/>
        <w:ind w:firstLine="480"/>
        <w:rPr>
          <w:rFonts w:cs="Times New Roman"/>
        </w:rPr>
      </w:pPr>
      <w:r>
        <w:rPr>
          <w:rFonts w:hint="eastAsia" w:cs="Times New Roman"/>
        </w:rPr>
        <w:t>当需要长期监测温度时可使用纽扣式温度计，瞬时测量采用YSI Professional Plus便携式水质仪。</w:t>
      </w:r>
    </w:p>
    <w:p>
      <w:pPr>
        <w:pStyle w:val="4"/>
        <w:spacing w:before="163" w:beforeLines="50" w:after="163" w:afterLines="50" w:line="360" w:lineRule="auto"/>
        <w:jc w:val="both"/>
        <w:rPr>
          <w:rFonts w:cs="Times New Roman"/>
          <w:bCs w:val="0"/>
          <w:kern w:val="0"/>
          <w:sz w:val="28"/>
          <w:szCs w:val="28"/>
          <w:lang w:val="zh-CN"/>
        </w:rPr>
      </w:pPr>
      <w:bookmarkStart w:id="187" w:name="_Toc487709383"/>
      <w:r>
        <w:rPr>
          <w:rFonts w:hint="eastAsia" w:cs="Times New Roman"/>
          <w:bCs w:val="0"/>
          <w:kern w:val="0"/>
          <w:sz w:val="28"/>
          <w:szCs w:val="28"/>
          <w:lang w:val="zh-CN"/>
        </w:rPr>
        <w:t xml:space="preserve">2.2  </w:t>
      </w:r>
      <w:r>
        <w:rPr>
          <w:rFonts w:cs="Times New Roman"/>
          <w:bCs w:val="0"/>
          <w:kern w:val="0"/>
          <w:sz w:val="28"/>
          <w:szCs w:val="28"/>
          <w:lang w:val="zh-CN"/>
        </w:rPr>
        <w:t>电导率</w:t>
      </w:r>
      <w:bookmarkEnd w:id="187"/>
    </w:p>
    <w:p>
      <w:pPr>
        <w:pStyle w:val="31"/>
        <w:spacing w:before="163" w:beforeLines="50" w:after="163" w:afterLines="50"/>
        <w:ind w:firstLine="480"/>
        <w:rPr>
          <w:rFonts w:cs="Times New Roman"/>
        </w:rPr>
      </w:pPr>
      <w:r>
        <w:rPr>
          <w:rFonts w:hint="eastAsia" w:cs="Times New Roman"/>
        </w:rPr>
        <w:t>用YSI Professional Plus便携式水质仪测定。</w:t>
      </w:r>
    </w:p>
    <w:p>
      <w:pPr>
        <w:pStyle w:val="4"/>
        <w:spacing w:before="163" w:beforeLines="50" w:after="163" w:afterLines="50" w:line="360" w:lineRule="auto"/>
        <w:jc w:val="both"/>
        <w:rPr>
          <w:rFonts w:cs="Times New Roman"/>
          <w:bCs w:val="0"/>
          <w:kern w:val="0"/>
          <w:sz w:val="28"/>
          <w:szCs w:val="28"/>
          <w:lang w:val="zh-CN"/>
        </w:rPr>
      </w:pPr>
      <w:bookmarkStart w:id="188" w:name="_Toc487709384"/>
      <w:r>
        <w:rPr>
          <w:rFonts w:hint="eastAsia" w:cs="Times New Roman"/>
          <w:bCs w:val="0"/>
          <w:kern w:val="0"/>
          <w:sz w:val="28"/>
          <w:szCs w:val="28"/>
          <w:lang w:val="zh-CN"/>
        </w:rPr>
        <w:t>2.3  流速</w:t>
      </w:r>
      <w:bookmarkEnd w:id="188"/>
    </w:p>
    <w:p>
      <w:pPr>
        <w:pStyle w:val="31"/>
        <w:spacing w:before="163" w:beforeLines="50" w:after="163" w:afterLines="50"/>
        <w:ind w:firstLine="480"/>
        <w:rPr>
          <w:rFonts w:cs="Times New Roman"/>
        </w:rPr>
      </w:pPr>
      <w:r>
        <w:rPr>
          <w:rFonts w:hint="eastAsia" w:cs="Times New Roman"/>
        </w:rPr>
        <w:t>用流速仪测定。当流速仪测速困难或超出流速仪测速范围的高流速、低流速、小水深等情况时，用浮标法测定。</w:t>
      </w:r>
    </w:p>
    <w:p>
      <w:pPr>
        <w:pStyle w:val="4"/>
        <w:spacing w:before="163" w:beforeLines="50" w:after="163" w:afterLines="50" w:line="360" w:lineRule="auto"/>
        <w:jc w:val="both"/>
        <w:rPr>
          <w:rFonts w:cs="Times New Roman"/>
          <w:bCs w:val="0"/>
          <w:kern w:val="0"/>
          <w:sz w:val="28"/>
          <w:szCs w:val="28"/>
          <w:lang w:val="zh-CN"/>
        </w:rPr>
      </w:pPr>
      <w:bookmarkStart w:id="189" w:name="_Toc487709385"/>
      <w:r>
        <w:rPr>
          <w:rFonts w:cs="Times New Roman"/>
          <w:bCs w:val="0"/>
          <w:kern w:val="0"/>
          <w:sz w:val="28"/>
          <w:szCs w:val="28"/>
          <w:lang w:val="zh-CN"/>
        </w:rPr>
        <w:t xml:space="preserve">2.4  </w:t>
      </w:r>
      <w:r>
        <w:rPr>
          <w:rFonts w:hint="eastAsia" w:cs="Times New Roman"/>
          <w:bCs w:val="0"/>
          <w:kern w:val="0"/>
          <w:sz w:val="28"/>
          <w:szCs w:val="28"/>
          <w:lang w:val="zh-CN"/>
        </w:rPr>
        <w:t>pH值</w:t>
      </w:r>
      <w:bookmarkEnd w:id="189"/>
    </w:p>
    <w:p>
      <w:pPr>
        <w:pStyle w:val="31"/>
        <w:spacing w:before="163" w:beforeLines="50" w:after="163" w:afterLines="50"/>
        <w:ind w:firstLine="480"/>
        <w:rPr>
          <w:rFonts w:cs="Times New Roman"/>
        </w:rPr>
      </w:pPr>
      <w:r>
        <w:rPr>
          <w:rFonts w:hint="eastAsia" w:cs="Times New Roman"/>
        </w:rPr>
        <w:t>pH值可间接地表示水的酸碱程度，pH值低于7.0为偏酸性，pH值高于7.0为偏碱性。天然水的pH值多在6~</w:t>
      </w:r>
      <w:r>
        <w:rPr>
          <w:rFonts w:cs="Times New Roman"/>
        </w:rPr>
        <w:t>9范围内</w:t>
      </w:r>
      <w:r>
        <w:rPr>
          <w:rFonts w:hint="eastAsia" w:cs="Times New Roman"/>
        </w:rPr>
        <w:t>。</w:t>
      </w:r>
      <w:r>
        <w:rPr>
          <w:rFonts w:cs="Times New Roman"/>
        </w:rPr>
        <w:t>由于天然水的</w:t>
      </w:r>
      <w:r>
        <w:rPr>
          <w:rFonts w:hint="eastAsia" w:cs="Times New Roman"/>
        </w:rPr>
        <w:t>pH值受水温影响而变化，测定时应在规定的温度下进行，或者校正温度。一般采</w:t>
      </w:r>
      <w:r>
        <w:rPr>
          <w:rFonts w:cs="Times New Roman"/>
        </w:rPr>
        <w:t>用</w:t>
      </w:r>
      <w:r>
        <w:rPr>
          <w:rFonts w:hint="eastAsia" w:cs="Times New Roman"/>
        </w:rPr>
        <w:t>YSI Professional Plus便携式水质仪测定。</w:t>
      </w:r>
    </w:p>
    <w:p>
      <w:pPr>
        <w:pStyle w:val="4"/>
        <w:spacing w:before="163" w:beforeLines="50" w:after="163" w:afterLines="50" w:line="360" w:lineRule="auto"/>
        <w:jc w:val="both"/>
        <w:rPr>
          <w:rFonts w:cs="Times New Roman"/>
          <w:bCs w:val="0"/>
          <w:kern w:val="0"/>
          <w:sz w:val="28"/>
          <w:szCs w:val="28"/>
          <w:lang w:val="zh-CN"/>
        </w:rPr>
      </w:pPr>
      <w:bookmarkStart w:id="190" w:name="_Toc487709386"/>
      <w:r>
        <w:rPr>
          <w:rFonts w:cs="Times New Roman"/>
          <w:bCs w:val="0"/>
          <w:kern w:val="0"/>
          <w:sz w:val="28"/>
          <w:szCs w:val="28"/>
          <w:lang w:val="zh-CN"/>
        </w:rPr>
        <w:t xml:space="preserve">2.5  </w:t>
      </w:r>
      <w:r>
        <w:rPr>
          <w:rFonts w:hint="eastAsia" w:cs="Times New Roman"/>
          <w:bCs w:val="0"/>
          <w:kern w:val="0"/>
          <w:sz w:val="28"/>
          <w:szCs w:val="28"/>
          <w:lang w:val="zh-CN"/>
        </w:rPr>
        <w:t>DO</w:t>
      </w:r>
      <w:bookmarkEnd w:id="190"/>
    </w:p>
    <w:p>
      <w:pPr>
        <w:pStyle w:val="31"/>
        <w:spacing w:before="163" w:beforeLines="50" w:after="163" w:afterLines="50"/>
        <w:ind w:firstLine="480"/>
        <w:rPr>
          <w:rFonts w:cs="Times New Roman"/>
        </w:rPr>
      </w:pPr>
      <w:r>
        <w:rPr>
          <w:rFonts w:hint="eastAsia" w:cs="Times New Roman"/>
        </w:rPr>
        <w:t>用YSI Professional Plus便携式水质仪测定。</w:t>
      </w:r>
    </w:p>
    <w:p>
      <w:pPr>
        <w:pStyle w:val="31"/>
        <w:spacing w:before="163" w:beforeLines="50" w:after="163" w:afterLines="50"/>
        <w:ind w:firstLine="480"/>
        <w:rPr>
          <w:rFonts w:cs="Times New Roman"/>
        </w:rPr>
      </w:pPr>
    </w:p>
    <w:p>
      <w:pPr>
        <w:pStyle w:val="31"/>
        <w:spacing w:before="163" w:beforeLines="50" w:after="163" w:afterLines="50"/>
        <w:ind w:firstLine="480"/>
        <w:rPr>
          <w:rFonts w:cs="Times New Roman"/>
        </w:rPr>
      </w:pPr>
    </w:p>
    <w:p>
      <w:pPr>
        <w:pStyle w:val="31"/>
        <w:spacing w:before="163" w:beforeLines="50" w:after="163" w:afterLines="50"/>
        <w:ind w:firstLine="480"/>
        <w:rPr>
          <w:rFonts w:cs="Times New Roman"/>
        </w:rPr>
      </w:pPr>
    </w:p>
    <w:p>
      <w:pPr>
        <w:pStyle w:val="31"/>
        <w:spacing w:before="163" w:beforeLines="50" w:after="163" w:afterLines="50"/>
        <w:ind w:firstLine="480"/>
        <w:rPr>
          <w:rFonts w:cs="Times New Roman"/>
        </w:rPr>
      </w:pPr>
    </w:p>
    <w:p>
      <w:pPr>
        <w:pStyle w:val="31"/>
        <w:spacing w:before="163" w:beforeLines="50" w:after="163" w:afterLines="50"/>
        <w:ind w:firstLine="480"/>
        <w:rPr>
          <w:rFonts w:cs="Times New Roman"/>
        </w:rPr>
      </w:pPr>
    </w:p>
    <w:p>
      <w:pPr>
        <w:pStyle w:val="31"/>
        <w:spacing w:before="163" w:beforeLines="50" w:after="163" w:afterLines="50"/>
        <w:ind w:firstLine="480"/>
        <w:rPr>
          <w:rFonts w:cs="Times New Roman"/>
        </w:rPr>
      </w:pPr>
    </w:p>
    <w:p>
      <w:pPr>
        <w:pStyle w:val="3"/>
        <w:spacing w:before="163" w:beforeLines="50" w:after="163" w:afterLines="50" w:line="360" w:lineRule="auto"/>
        <w:jc w:val="center"/>
        <w:rPr>
          <w:rFonts w:ascii="黑体" w:hAnsi="黑体" w:cs="黑体"/>
          <w:bCs/>
          <w:sz w:val="36"/>
          <w:szCs w:val="36"/>
          <w:lang w:val="zh-CN" w:eastAsia="zh-CN"/>
        </w:rPr>
      </w:pPr>
      <w:bookmarkStart w:id="191" w:name="_Toc487709387"/>
      <w:bookmarkStart w:id="192" w:name="_Toc3346"/>
      <w:r>
        <w:rPr>
          <w:rFonts w:hint="eastAsia" w:ascii="黑体" w:hAnsi="黑体" w:cs="黑体"/>
          <w:bCs/>
          <w:sz w:val="36"/>
          <w:szCs w:val="36"/>
          <w:lang w:val="zh-CN" w:eastAsia="zh-CN"/>
        </w:rPr>
        <w:t>第三节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水样碳、氮、磷的测定</w:t>
      </w:r>
      <w:bookmarkEnd w:id="191"/>
      <w:bookmarkEnd w:id="192"/>
    </w:p>
    <w:p>
      <w:pPr>
        <w:pStyle w:val="4"/>
        <w:spacing w:before="163" w:beforeLines="50" w:after="163" w:afterLines="50" w:line="360" w:lineRule="auto"/>
        <w:jc w:val="both"/>
        <w:rPr>
          <w:rFonts w:cs="Times New Roman"/>
          <w:bCs w:val="0"/>
          <w:kern w:val="0"/>
          <w:sz w:val="28"/>
          <w:szCs w:val="28"/>
          <w:lang w:val="zh-CN"/>
        </w:rPr>
      </w:pPr>
      <w:bookmarkStart w:id="193" w:name="_Toc6283"/>
      <w:bookmarkStart w:id="194" w:name="_Toc487709388"/>
      <w:r>
        <w:rPr>
          <w:rFonts w:hint="eastAsia" w:cs="Times New Roman"/>
          <w:bCs w:val="0"/>
          <w:kern w:val="0"/>
          <w:sz w:val="28"/>
          <w:szCs w:val="28"/>
          <w:lang w:val="zh-CN"/>
        </w:rPr>
        <w:t>3.1  水样总有机碳测定</w:t>
      </w:r>
      <w:bookmarkEnd w:id="193"/>
      <w:bookmarkEnd w:id="194"/>
    </w:p>
    <w:p>
      <w:pPr>
        <w:pStyle w:val="31"/>
        <w:spacing w:before="163" w:beforeLines="50" w:after="163" w:afterLines="50"/>
        <w:ind w:firstLine="480"/>
      </w:pPr>
      <w:r>
        <w:rPr>
          <w:rFonts w:hint="eastAsia"/>
        </w:rPr>
        <w:t>总有机碳（TOC），是以碳的含量表示水体中有机物质总量的综合指标。由于TOC的测定采用燃烧法，因此能将有机物全部氧化，它比BOD5或COD更能直接表示有机物的总量，因此常常被用来评价水体中有机物污染的程度。</w:t>
      </w:r>
    </w:p>
    <w:p>
      <w:pPr>
        <w:pStyle w:val="35"/>
        <w:spacing w:before="163" w:beforeLines="50" w:after="163" w:afterLines="50" w:line="360" w:lineRule="auto"/>
        <w:ind w:firstLineChars="0"/>
        <w:rPr>
          <w:b/>
          <w:bCs/>
          <w:sz w:val="28"/>
          <w:szCs w:val="28"/>
        </w:rPr>
      </w:pPr>
      <w:r>
        <w:rPr>
          <w:b/>
          <w:bCs/>
          <w:sz w:val="28"/>
          <w:szCs w:val="28"/>
        </w:rPr>
        <w:t xml:space="preserve">(1)  </w:t>
      </w:r>
      <w:r>
        <w:rPr>
          <w:rFonts w:hint="eastAsia"/>
          <w:b/>
          <w:bCs/>
          <w:sz w:val="28"/>
          <w:szCs w:val="28"/>
        </w:rPr>
        <w:t>方法原理</w:t>
      </w:r>
    </w:p>
    <w:p>
      <w:pPr>
        <w:pStyle w:val="31"/>
        <w:numPr>
          <w:ilvl w:val="0"/>
          <w:numId w:val="177"/>
        </w:numPr>
        <w:spacing w:before="163" w:beforeLines="50" w:after="163" w:afterLines="50"/>
        <w:ind w:left="0" w:firstLine="480"/>
        <w:rPr>
          <w:szCs w:val="21"/>
        </w:rPr>
      </w:pPr>
      <w:r>
        <w:rPr>
          <w:szCs w:val="21"/>
        </w:rPr>
        <w:t>差减法</w:t>
      </w:r>
    </w:p>
    <w:p>
      <w:pPr>
        <w:ind w:left="1920" w:leftChars="800"/>
        <w:rPr>
          <w:rFonts w:cs="Times New Roman"/>
        </w:rPr>
      </w:pPr>
      <w:r>
        <w:rPr>
          <w:rFonts w:hint="eastAsia" w:cs="Times New Roman"/>
        </w:rPr>
        <w:t>TOC=TC-TIC</w:t>
      </w:r>
    </w:p>
    <w:p>
      <w:pPr>
        <w:spacing w:before="163" w:beforeLines="50" w:after="163" w:afterLines="50"/>
        <w:ind w:firstLine="480" w:firstLineChars="200"/>
      </w:pPr>
      <w:r>
        <w:rPr>
          <w:rFonts w:hint="eastAsia"/>
        </w:rPr>
        <w:t>试样进入燃烧管后所有的碳会被催化燃烧生成二氧化碳，通过检测器测得TC，试样进入燃烧管后，样品中的无机碳和磷酸反应生成二氧化碳，检测器测得TIC，通过差减得到TOC值。</w:t>
      </w:r>
    </w:p>
    <w:p>
      <w:pPr>
        <w:pStyle w:val="31"/>
        <w:numPr>
          <w:ilvl w:val="0"/>
          <w:numId w:val="177"/>
        </w:numPr>
        <w:spacing w:before="163" w:beforeLines="50" w:after="163" w:afterLines="50"/>
        <w:ind w:left="0" w:firstLine="480"/>
        <w:rPr>
          <w:szCs w:val="21"/>
        </w:rPr>
      </w:pPr>
      <w:r>
        <w:rPr>
          <w:szCs w:val="21"/>
        </w:rPr>
        <w:t>直接法</w:t>
      </w:r>
    </w:p>
    <w:p>
      <w:pPr>
        <w:ind w:left="1920" w:leftChars="800"/>
        <w:rPr>
          <w:rFonts w:cs="Times New Roman"/>
        </w:rPr>
      </w:pPr>
      <w:r>
        <w:rPr>
          <w:rFonts w:hint="eastAsia" w:cs="Times New Roman"/>
        </w:rPr>
        <w:t>TOC=NPOC+POC</w:t>
      </w:r>
    </w:p>
    <w:p>
      <w:pPr>
        <w:spacing w:before="163" w:beforeLines="50" w:after="163" w:afterLines="50"/>
        <w:ind w:firstLine="480" w:firstLineChars="200"/>
      </w:pPr>
      <w:r>
        <w:rPr>
          <w:rFonts w:hint="eastAsia"/>
        </w:rPr>
        <w:t>样品加入过量的酸进行酸化，酸化的过程是TIC和酸进行反应生成二氧化碳，然后样品经曝气吹扫除去二氧化碳和POC，最后将样品注入燃烧管中进行催化燃烧，再通过检测器测得NPOC值。</w:t>
      </w:r>
    </w:p>
    <w:p>
      <w:pPr>
        <w:spacing w:before="163" w:beforeLines="50" w:after="163" w:afterLines="50"/>
        <w:ind w:firstLine="480" w:firstLineChars="200"/>
      </w:pPr>
      <w:r>
        <w:rPr>
          <w:rFonts w:hint="eastAsia"/>
        </w:rPr>
        <w:t>NPOC的酸化是通过加入过量的浓盐酸或者浓磷酸，等充分反应后测试样品的</w:t>
      </w:r>
      <w:r>
        <w:t>p</w:t>
      </w:r>
      <w:r>
        <w:rPr>
          <w:rFonts w:hint="eastAsia"/>
        </w:rPr>
        <w:t>H值，只有</w:t>
      </w:r>
      <w:r>
        <w:t>p</w:t>
      </w:r>
      <w:r>
        <w:rPr>
          <w:rFonts w:hint="eastAsia"/>
        </w:rPr>
        <w:t>H值&lt;2时，才认为TIC反应完全。</w:t>
      </w:r>
    </w:p>
    <w:p>
      <w:pPr>
        <w:pStyle w:val="35"/>
        <w:spacing w:before="163" w:beforeLines="50" w:after="163" w:afterLines="50" w:line="360" w:lineRule="auto"/>
        <w:ind w:left="425" w:firstLine="0" w:firstLineChars="0"/>
        <w:rPr>
          <w:b/>
          <w:bCs/>
          <w:sz w:val="28"/>
          <w:szCs w:val="28"/>
        </w:rPr>
      </w:pPr>
      <w:r>
        <w:rPr>
          <w:b/>
          <w:bCs/>
          <w:sz w:val="28"/>
          <w:szCs w:val="28"/>
        </w:rPr>
        <w:t xml:space="preserve">(2)  </w:t>
      </w:r>
      <w:r>
        <w:rPr>
          <w:rFonts w:hint="eastAsia"/>
          <w:b/>
          <w:bCs/>
          <w:sz w:val="28"/>
          <w:szCs w:val="28"/>
        </w:rPr>
        <w:t>测定步骤</w:t>
      </w:r>
    </w:p>
    <w:p>
      <w:pPr>
        <w:pStyle w:val="31"/>
        <w:numPr>
          <w:ilvl w:val="0"/>
          <w:numId w:val="178"/>
        </w:numPr>
        <w:spacing w:before="163" w:beforeLines="50" w:after="163" w:afterLines="50"/>
        <w:ind w:left="0" w:firstLine="480"/>
        <w:rPr>
          <w:szCs w:val="21"/>
        </w:rPr>
      </w:pPr>
      <w:r>
        <w:rPr>
          <w:szCs w:val="21"/>
        </w:rPr>
        <w:t>样品的前期处理</w:t>
      </w:r>
    </w:p>
    <w:p>
      <w:pPr>
        <w:spacing w:before="163" w:beforeLines="50" w:after="163" w:afterLines="50"/>
        <w:ind w:firstLine="480" w:firstLineChars="200"/>
      </w:pPr>
      <w:r>
        <w:rPr>
          <w:rFonts w:hint="eastAsia"/>
        </w:rPr>
        <w:t>水样必须用0.45</w:t>
      </w:r>
      <w:r>
        <w:t xml:space="preserve"> μm的滤膜过滤</w:t>
      </w:r>
      <w:r>
        <w:rPr>
          <w:rFonts w:hint="eastAsia"/>
        </w:rPr>
        <w:t>，</w:t>
      </w:r>
      <w:r>
        <w:t>待测液</w:t>
      </w:r>
      <w:r>
        <w:rPr>
          <w:rFonts w:hint="eastAsia"/>
        </w:rPr>
        <w:t>需在4</w:t>
      </w:r>
      <w:r>
        <w:t>℃</w:t>
      </w:r>
      <w:r>
        <w:rPr>
          <w:rFonts w:hint="eastAsia"/>
        </w:rPr>
        <w:t>冷藏备</w:t>
      </w:r>
      <w:r>
        <w:t>用。</w:t>
      </w:r>
    </w:p>
    <w:p>
      <w:pPr>
        <w:pStyle w:val="31"/>
        <w:numPr>
          <w:ilvl w:val="0"/>
          <w:numId w:val="178"/>
        </w:numPr>
        <w:spacing w:before="163" w:beforeLines="50" w:after="163" w:afterLines="50"/>
        <w:ind w:left="0" w:firstLine="480"/>
        <w:rPr>
          <w:szCs w:val="21"/>
        </w:rPr>
      </w:pPr>
      <w:r>
        <w:rPr>
          <w:szCs w:val="21"/>
        </w:rPr>
        <w:t>仪器</w:t>
      </w:r>
      <w:r>
        <w:rPr>
          <w:rFonts w:hint="eastAsia"/>
          <w:szCs w:val="21"/>
        </w:rPr>
        <w:t>选择</w:t>
      </w:r>
    </w:p>
    <w:p>
      <w:pPr>
        <w:pStyle w:val="31"/>
        <w:numPr>
          <w:ilvl w:val="0"/>
          <w:numId w:val="179"/>
        </w:numPr>
        <w:spacing w:before="163" w:beforeLines="50" w:after="163" w:afterLines="50"/>
        <w:ind w:left="0" w:firstLine="720" w:firstLineChars="300"/>
      </w:pPr>
      <w:r>
        <w:t xml:space="preserve"> </w:t>
      </w:r>
      <w:r>
        <w:rPr>
          <w:rFonts w:hint="eastAsia"/>
        </w:rPr>
        <w:t>TOC分析仪：multi N/C 2100</w:t>
      </w:r>
      <w:r>
        <w:t xml:space="preserve"> </w:t>
      </w:r>
      <w:r>
        <w:rPr>
          <w:rFonts w:hint="eastAsia"/>
        </w:rPr>
        <w:t>(</w:t>
      </w:r>
      <w:r>
        <w:t>Analytik</w:t>
      </w:r>
      <w:r>
        <w:rPr>
          <w:rFonts w:hint="eastAsia"/>
        </w:rPr>
        <w:t xml:space="preserve"> jena)；</w:t>
      </w:r>
    </w:p>
    <w:p>
      <w:pPr>
        <w:pStyle w:val="31"/>
        <w:numPr>
          <w:ilvl w:val="0"/>
          <w:numId w:val="179"/>
        </w:numPr>
        <w:spacing w:before="163" w:beforeLines="50" w:after="163" w:afterLines="50"/>
        <w:ind w:left="0" w:firstLine="720" w:firstLineChars="300"/>
      </w:pPr>
      <w:r>
        <w:rPr>
          <w:rFonts w:hint="eastAsia"/>
        </w:rPr>
        <w:t xml:space="preserve"> 自动进样TOC分析仪： vario TOC select (Elementar)。</w:t>
      </w:r>
    </w:p>
    <w:p>
      <w:pPr>
        <w:pStyle w:val="31"/>
        <w:numPr>
          <w:ilvl w:val="0"/>
          <w:numId w:val="178"/>
        </w:numPr>
        <w:spacing w:before="163" w:beforeLines="50" w:after="163" w:afterLines="50"/>
        <w:ind w:left="0" w:firstLine="480"/>
        <w:rPr>
          <w:szCs w:val="21"/>
        </w:rPr>
      </w:pPr>
      <w:r>
        <w:rPr>
          <w:szCs w:val="21"/>
        </w:rPr>
        <w:t>M</w:t>
      </w:r>
      <w:r>
        <w:rPr>
          <w:rFonts w:hint="eastAsia"/>
          <w:szCs w:val="21"/>
        </w:rPr>
        <w:t>ulti N/C 2100 (Analytik jena)使用方法</w:t>
      </w:r>
    </w:p>
    <w:p>
      <w:pPr>
        <w:pStyle w:val="31"/>
        <w:numPr>
          <w:ilvl w:val="0"/>
          <w:numId w:val="180"/>
        </w:numPr>
        <w:spacing w:before="163" w:beforeLines="50" w:after="163" w:afterLines="50"/>
        <w:ind w:left="0" w:firstLine="720" w:firstLineChars="300"/>
      </w:pPr>
      <w:r>
        <w:rPr>
          <w:rFonts w:hint="eastAsia"/>
        </w:rPr>
        <w:t xml:space="preserve"> </w:t>
      </w:r>
      <w:r>
        <w:t>差减法测定</w:t>
      </w:r>
      <w:r>
        <w:rPr>
          <w:rFonts w:hint="eastAsia"/>
        </w:rPr>
        <w:t>：</w:t>
      </w:r>
      <w:r>
        <w:t>用</w:t>
      </w:r>
      <w:r>
        <w:rPr>
          <w:rFonts w:hint="eastAsia"/>
        </w:rPr>
        <w:t>500</w:t>
      </w:r>
      <w:r>
        <w:t xml:space="preserve"> μ</w:t>
      </w:r>
      <w:r>
        <w:rPr>
          <w:rFonts w:hint="eastAsia"/>
        </w:rPr>
        <w:t>l微量注射器分别准确吸取待测液200</w:t>
      </w:r>
      <w:r>
        <w:t xml:space="preserve"> μ</w:t>
      </w:r>
      <w:r>
        <w:rPr>
          <w:rFonts w:hint="eastAsia"/>
        </w:rPr>
        <w:t>l，依次在TOC分析仪上选择TC和IC测定方法，注入燃烧管，分别测量TC和IC的吸收峰峰面积，得到相应的TC和IC值，运用公式TOC=TC-IC得到TOC值；</w:t>
      </w:r>
    </w:p>
    <w:p>
      <w:pPr>
        <w:pStyle w:val="31"/>
        <w:numPr>
          <w:ilvl w:val="0"/>
          <w:numId w:val="180"/>
        </w:numPr>
        <w:spacing w:before="163" w:beforeLines="50" w:after="163" w:afterLines="50"/>
        <w:ind w:left="0" w:firstLine="720" w:firstLineChars="300"/>
      </w:pPr>
      <w:r>
        <w:t xml:space="preserve"> </w:t>
      </w:r>
      <w:r>
        <w:rPr>
          <w:rFonts w:hint="eastAsia"/>
        </w:rPr>
        <w:t>直接法测定：用盐酸对待测液进行酸化，等充分反应后用pH试纸测定样品的pH值，保证其pH在2左右，在TOC分析仪上选择NPOC测定方法，先对酸化后的待测液进行吹扫，去除无机碳，再吸取200</w:t>
      </w:r>
      <w:r>
        <w:t xml:space="preserve"> μ</w:t>
      </w:r>
      <w:r>
        <w:rPr>
          <w:rFonts w:hint="eastAsia"/>
        </w:rPr>
        <w:t>l吹扫后的样品注入燃烧管，测量吸收峰面积，得到NPOC值。</w:t>
      </w:r>
    </w:p>
    <w:p>
      <w:pPr>
        <w:pStyle w:val="31"/>
        <w:numPr>
          <w:ilvl w:val="0"/>
          <w:numId w:val="178"/>
        </w:numPr>
        <w:spacing w:before="163" w:beforeLines="50" w:after="163" w:afterLines="50"/>
        <w:ind w:left="0" w:firstLine="480"/>
        <w:rPr>
          <w:szCs w:val="21"/>
        </w:rPr>
      </w:pPr>
      <w:r>
        <w:rPr>
          <w:rFonts w:hint="eastAsia"/>
          <w:szCs w:val="21"/>
        </w:rPr>
        <w:t>Vario TOC select (Elementar)使用方法</w:t>
      </w:r>
    </w:p>
    <w:p>
      <w:pPr>
        <w:pStyle w:val="31"/>
        <w:numPr>
          <w:ilvl w:val="0"/>
          <w:numId w:val="181"/>
        </w:numPr>
        <w:spacing w:before="163" w:beforeLines="50" w:after="163" w:afterLines="50"/>
        <w:ind w:left="0" w:firstLine="720" w:firstLineChars="300"/>
      </w:pPr>
      <w:r>
        <w:rPr>
          <w:rFonts w:hint="eastAsia"/>
        </w:rPr>
        <w:t xml:space="preserve"> </w:t>
      </w:r>
      <w:r>
        <w:t>差减法测定</w:t>
      </w:r>
      <w:r>
        <w:rPr>
          <w:rFonts w:hint="eastAsia"/>
        </w:rPr>
        <w:t>：</w:t>
      </w:r>
      <w:r>
        <w:t>将待测样品吸取</w:t>
      </w:r>
      <w:r>
        <w:rPr>
          <w:rFonts w:hint="eastAsia"/>
        </w:rPr>
        <w:t>10</w:t>
      </w:r>
      <w:r>
        <w:t xml:space="preserve"> </w:t>
      </w:r>
      <w:r>
        <w:rPr>
          <w:rFonts w:hint="eastAsia"/>
        </w:rPr>
        <w:t>ml装入自动进样TOC分析仪的样品罐中，依次放入样品盘2-49的样品位，样品盘1号位放置装有去离子水的样品罐，在自动进样TOC分析仪上选择TC/IC测定方法，仪器自动测量TC及TIC值，软件通过差减得到TOC值；</w:t>
      </w:r>
    </w:p>
    <w:p>
      <w:pPr>
        <w:pStyle w:val="31"/>
        <w:numPr>
          <w:ilvl w:val="0"/>
          <w:numId w:val="181"/>
        </w:numPr>
        <w:spacing w:before="163" w:beforeLines="50" w:after="163" w:afterLines="50"/>
        <w:ind w:left="0" w:firstLine="720" w:firstLineChars="300"/>
      </w:pPr>
      <w:r>
        <w:t xml:space="preserve"> </w:t>
      </w:r>
      <w:r>
        <w:rPr>
          <w:rFonts w:hint="eastAsia"/>
        </w:rPr>
        <w:t>直接法测定：将待测样品加入过量的浓盐酸或者浓磷酸酸化，等充分反应后测试样品的pH值，要求pH&lt;2。吸取10</w:t>
      </w:r>
      <w:r>
        <w:t xml:space="preserve"> </w:t>
      </w:r>
      <w:r>
        <w:rPr>
          <w:rFonts w:hint="eastAsia"/>
        </w:rPr>
        <w:t>ml酸化后的样品装入自动进样TOC分析仪的样品罐中，依次放入样品盘2-49的样品位，样品盘1号位放置装有去离子水的样品罐，在自动进样TOC分析仪上选择NPOC测定方法，仪器自动测得NPOC结果(在使用NPOC测定方法时，软件默认样品盘32号位为酸瓶，手动酸化后，自动进样分析时在软件提醒是否进行酸化时点否)。</w:t>
      </w:r>
    </w:p>
    <w:p>
      <w:pPr>
        <w:pStyle w:val="31"/>
        <w:numPr>
          <w:ilvl w:val="0"/>
          <w:numId w:val="178"/>
        </w:numPr>
        <w:spacing w:before="163" w:beforeLines="50" w:after="163" w:afterLines="50"/>
        <w:ind w:left="0" w:firstLine="480"/>
        <w:rPr>
          <w:szCs w:val="21"/>
        </w:rPr>
      </w:pPr>
      <w:r>
        <w:rPr>
          <w:szCs w:val="21"/>
        </w:rPr>
        <w:t>精密度和准确度</w:t>
      </w:r>
    </w:p>
    <w:p>
      <w:pPr>
        <w:spacing w:before="163" w:beforeLines="50" w:after="163" w:afterLines="50"/>
        <w:ind w:firstLine="480" w:firstLineChars="200"/>
      </w:pPr>
      <w:r>
        <w:t>使用</w:t>
      </w:r>
      <w:r>
        <w:rPr>
          <w:rFonts w:hint="eastAsia"/>
        </w:rPr>
        <w:t>Vario TOC select (Elementar)测量时，软件默认每个样品测定次数为2+1次(相对偏差小于3%)，取平行测定结果的算术平均值为测定结果。</w:t>
      </w:r>
    </w:p>
    <w:p>
      <w:pPr>
        <w:spacing w:before="163" w:beforeLines="50" w:after="163" w:afterLines="50"/>
        <w:ind w:firstLine="480" w:firstLineChars="200"/>
      </w:pPr>
      <w:r>
        <w:t>M</w:t>
      </w:r>
      <w:r>
        <w:rPr>
          <w:rFonts w:hint="eastAsia"/>
        </w:rPr>
        <w:t>ulti N/C 2100 (Analytik jena)测量时，推荐每个样品测定2+1次，取平行测定结果的算术平均值为测定结果。</w:t>
      </w:r>
    </w:p>
    <w:p>
      <w:pPr>
        <w:pStyle w:val="31"/>
        <w:numPr>
          <w:ilvl w:val="0"/>
          <w:numId w:val="178"/>
        </w:numPr>
        <w:spacing w:before="163" w:beforeLines="50" w:after="163" w:afterLines="50"/>
        <w:ind w:left="0" w:firstLine="480"/>
        <w:rPr>
          <w:szCs w:val="21"/>
        </w:rPr>
      </w:pPr>
      <w:r>
        <w:rPr>
          <w:rFonts w:hint="eastAsia"/>
          <w:szCs w:val="21"/>
        </w:rPr>
        <w:t>注意事项</w:t>
      </w:r>
    </w:p>
    <w:p>
      <w:pPr>
        <w:spacing w:before="163" w:beforeLines="50" w:after="163" w:afterLines="50"/>
        <w:ind w:firstLine="480" w:firstLineChars="200"/>
      </w:pPr>
      <w:r>
        <w:rPr>
          <w:rFonts w:hint="eastAsia"/>
        </w:rPr>
        <w:t>样品必须经过0.45</w:t>
      </w:r>
      <w:r>
        <w:t xml:space="preserve"> μm的滤膜过滤</w:t>
      </w:r>
      <w:r>
        <w:rPr>
          <w:rFonts w:hint="eastAsia"/>
        </w:rPr>
        <w:t>，</w:t>
      </w:r>
      <w:r>
        <w:t>务必保证没有固体颗粒残渣进入燃烧管</w:t>
      </w:r>
      <w:r>
        <w:rPr>
          <w:rFonts w:hint="eastAsia"/>
        </w:rPr>
        <w:t>。若样品内盐分过高须要充分稀释，否则会凝结在燃烧管壁上，致使燃烧管断裂。</w:t>
      </w:r>
    </w:p>
    <w:p>
      <w:pPr>
        <w:pStyle w:val="35"/>
        <w:spacing w:before="163" w:beforeLines="50" w:after="163" w:afterLines="50" w:line="360" w:lineRule="auto"/>
        <w:ind w:left="425" w:firstLine="0" w:firstLineChars="0"/>
        <w:rPr>
          <w:b/>
          <w:bCs/>
          <w:sz w:val="28"/>
          <w:szCs w:val="28"/>
        </w:rPr>
      </w:pPr>
      <w:r>
        <w:rPr>
          <w:b/>
          <w:bCs/>
          <w:sz w:val="28"/>
          <w:szCs w:val="28"/>
        </w:rPr>
        <w:t xml:space="preserve">(3)  </w:t>
      </w:r>
      <w:r>
        <w:rPr>
          <w:rFonts w:hint="eastAsia"/>
          <w:b/>
          <w:bCs/>
          <w:sz w:val="28"/>
          <w:szCs w:val="28"/>
        </w:rPr>
        <w:t>仪器操作</w:t>
      </w:r>
    </w:p>
    <w:p>
      <w:pPr>
        <w:pStyle w:val="31"/>
        <w:numPr>
          <w:ilvl w:val="0"/>
          <w:numId w:val="182"/>
        </w:numPr>
        <w:spacing w:before="163" w:beforeLines="50" w:after="163" w:afterLines="50"/>
        <w:ind w:left="0" w:firstLine="480"/>
        <w:rPr>
          <w:szCs w:val="21"/>
        </w:rPr>
      </w:pPr>
      <w:r>
        <w:rPr>
          <w:szCs w:val="21"/>
        </w:rPr>
        <w:t>M</w:t>
      </w:r>
      <w:r>
        <w:rPr>
          <w:rFonts w:hint="eastAsia"/>
          <w:szCs w:val="21"/>
        </w:rPr>
        <w:t>ulti N/C 2100 (Analytik jena)操作规程及其使用注意事项</w:t>
      </w:r>
    </w:p>
    <w:p>
      <w:pPr>
        <w:pStyle w:val="31"/>
        <w:spacing w:before="163" w:beforeLines="50" w:after="163" w:afterLines="50"/>
        <w:ind w:firstLine="482"/>
        <w:rPr>
          <w:b/>
          <w:szCs w:val="21"/>
        </w:rPr>
      </w:pPr>
      <w:r>
        <w:rPr>
          <w:b/>
        </w:rPr>
        <w:t>操作规程</w:t>
      </w:r>
      <w:r>
        <w:rPr>
          <w:rFonts w:hint="eastAsia"/>
          <w:b/>
        </w:rPr>
        <w:t>：</w:t>
      </w:r>
    </w:p>
    <w:p>
      <w:pPr>
        <w:pStyle w:val="31"/>
        <w:numPr>
          <w:ilvl w:val="0"/>
          <w:numId w:val="183"/>
        </w:numPr>
        <w:spacing w:before="163" w:beforeLines="50" w:after="163" w:afterLines="50"/>
        <w:ind w:left="0" w:firstLine="720" w:firstLineChars="300"/>
        <w:rPr>
          <w:rFonts w:cs="Times New Roman"/>
        </w:rPr>
      </w:pPr>
      <w:r>
        <w:rPr>
          <w:rFonts w:hint="eastAsia" w:cs="Times New Roman"/>
        </w:rPr>
        <w:t xml:space="preserve"> </w:t>
      </w:r>
      <w:r>
        <w:rPr>
          <w:rFonts w:cs="Times New Roman"/>
        </w:rPr>
        <w:t>打开氧气瓶总阀</w:t>
      </w:r>
      <w:r>
        <w:rPr>
          <w:rFonts w:hint="eastAsia" w:cs="Times New Roman"/>
        </w:rPr>
        <w:t>，</w:t>
      </w:r>
      <w:r>
        <w:rPr>
          <w:rFonts w:cs="Times New Roman"/>
        </w:rPr>
        <w:t>调节分压阀至</w:t>
      </w:r>
      <w:r>
        <w:rPr>
          <w:rFonts w:hint="eastAsia" w:cs="Times New Roman"/>
        </w:rPr>
        <w:t>0.2-0.5</w:t>
      </w:r>
      <w:r>
        <w:rPr>
          <w:rFonts w:cs="Times New Roman"/>
        </w:rPr>
        <w:t xml:space="preserve"> </w:t>
      </w:r>
      <w:r>
        <w:rPr>
          <w:rFonts w:hint="eastAsia" w:cs="Times New Roman"/>
        </w:rPr>
        <w:t>Mpa；</w:t>
      </w:r>
    </w:p>
    <w:p>
      <w:pPr>
        <w:pStyle w:val="31"/>
        <w:numPr>
          <w:ilvl w:val="0"/>
          <w:numId w:val="183"/>
        </w:numPr>
        <w:spacing w:before="163" w:beforeLines="50" w:after="163" w:afterLines="50"/>
        <w:ind w:left="0" w:firstLine="720" w:firstLineChars="300"/>
        <w:rPr>
          <w:rFonts w:cs="Times New Roman"/>
        </w:rPr>
      </w:pPr>
      <w:r>
        <w:rPr>
          <w:rFonts w:cs="Times New Roman"/>
        </w:rPr>
        <w:t xml:space="preserve"> 打开主机电源</w:t>
      </w:r>
      <w:r>
        <w:rPr>
          <w:rFonts w:hint="eastAsia" w:cs="Times New Roman"/>
        </w:rPr>
        <w:t>；</w:t>
      </w:r>
    </w:p>
    <w:p>
      <w:pPr>
        <w:pStyle w:val="31"/>
        <w:numPr>
          <w:ilvl w:val="0"/>
          <w:numId w:val="183"/>
        </w:numPr>
        <w:spacing w:before="163" w:beforeLines="50" w:after="163" w:afterLines="50"/>
        <w:ind w:left="0" w:firstLine="720" w:firstLineChars="300"/>
        <w:rPr>
          <w:rFonts w:cs="Times New Roman"/>
        </w:rPr>
      </w:pPr>
      <w:r>
        <w:rPr>
          <w:rFonts w:hint="eastAsia" w:cs="Times New Roman"/>
        </w:rPr>
        <w:t xml:space="preserve"> </w:t>
      </w:r>
      <w:r>
        <w:rPr>
          <w:rFonts w:cs="Times New Roman"/>
        </w:rPr>
        <w:t>待主机指示灯变绿后打开软件multiWin</w:t>
      </w:r>
      <w:r>
        <w:rPr>
          <w:rFonts w:hint="eastAsia" w:cs="Times New Roman"/>
        </w:rPr>
        <w:t>；</w:t>
      </w:r>
    </w:p>
    <w:p>
      <w:pPr>
        <w:pStyle w:val="31"/>
        <w:numPr>
          <w:ilvl w:val="0"/>
          <w:numId w:val="183"/>
        </w:numPr>
        <w:spacing w:before="163" w:beforeLines="50" w:after="163" w:afterLines="50"/>
        <w:ind w:left="0" w:firstLine="720" w:firstLineChars="300"/>
        <w:rPr>
          <w:rFonts w:cs="Times New Roman"/>
        </w:rPr>
      </w:pPr>
      <w:r>
        <w:rPr>
          <w:rFonts w:cs="Times New Roman"/>
        </w:rPr>
        <w:t xml:space="preserve"> </w:t>
      </w:r>
      <w:r>
        <w:rPr>
          <w:rFonts w:hint="eastAsia" w:cs="Times New Roman"/>
        </w:rPr>
        <w:t>调节针型阀（Main）使气流量在160±3；</w:t>
      </w:r>
    </w:p>
    <w:p>
      <w:pPr>
        <w:pStyle w:val="31"/>
        <w:numPr>
          <w:ilvl w:val="0"/>
          <w:numId w:val="183"/>
        </w:numPr>
        <w:spacing w:before="163" w:beforeLines="50" w:after="163" w:afterLines="50"/>
        <w:ind w:left="0" w:firstLine="720" w:firstLineChars="300"/>
        <w:rPr>
          <w:rFonts w:cs="Times New Roman"/>
        </w:rPr>
      </w:pPr>
      <w:r>
        <w:rPr>
          <w:rFonts w:cs="Times New Roman"/>
        </w:rPr>
        <w:t xml:space="preserve"> 待仪器初始化完毕</w:t>
      </w:r>
      <w:r>
        <w:rPr>
          <w:rFonts w:hint="eastAsia" w:cs="Times New Roman"/>
        </w:rPr>
        <w:t>，</w:t>
      </w:r>
      <w:r>
        <w:rPr>
          <w:rFonts w:cs="Times New Roman"/>
        </w:rPr>
        <w:t>软件左上角所有状态显示</w:t>
      </w:r>
      <w:r>
        <w:rPr>
          <w:rFonts w:hint="eastAsia" w:cs="Times New Roman"/>
        </w:rPr>
        <w:t>OK后，</w:t>
      </w:r>
      <w:r>
        <w:rPr>
          <w:rFonts w:cs="Times New Roman"/>
        </w:rPr>
        <w:t>载入已存方法</w:t>
      </w:r>
      <w:r>
        <w:rPr>
          <w:rFonts w:hint="eastAsia" w:cs="Times New Roman"/>
        </w:rPr>
        <w:t>；</w:t>
      </w:r>
    </w:p>
    <w:p>
      <w:pPr>
        <w:pStyle w:val="31"/>
        <w:numPr>
          <w:ilvl w:val="0"/>
          <w:numId w:val="183"/>
        </w:numPr>
        <w:spacing w:before="163" w:beforeLines="50" w:after="163" w:afterLines="50"/>
        <w:ind w:left="0" w:firstLine="720" w:firstLineChars="300"/>
        <w:rPr>
          <w:rFonts w:cs="Times New Roman"/>
        </w:rPr>
      </w:pPr>
      <w:r>
        <w:rPr>
          <w:rFonts w:cs="Times New Roman"/>
        </w:rPr>
        <w:t xml:space="preserve"> 选择好相应的测定方法后点击开始测量</w:t>
      </w:r>
      <w:r>
        <w:rPr>
          <w:rFonts w:hint="eastAsia" w:cs="Times New Roman"/>
        </w:rPr>
        <w:t>，</w:t>
      </w:r>
      <w:r>
        <w:rPr>
          <w:rFonts w:cs="Times New Roman"/>
        </w:rPr>
        <w:t>点击启动</w:t>
      </w:r>
      <w:r>
        <w:rPr>
          <w:rFonts w:hint="eastAsia" w:cs="Times New Roman"/>
        </w:rPr>
        <w:t>，</w:t>
      </w:r>
      <w:r>
        <w:rPr>
          <w:rFonts w:cs="Times New Roman"/>
        </w:rPr>
        <w:t>用进样针吸取待测样品</w:t>
      </w:r>
      <w:r>
        <w:rPr>
          <w:rFonts w:hint="eastAsia" w:cs="Times New Roman"/>
        </w:rPr>
        <w:t>200</w:t>
      </w:r>
      <w:r>
        <w:rPr>
          <w:rFonts w:cs="Times New Roman"/>
        </w:rPr>
        <w:t xml:space="preserve"> μ</w:t>
      </w:r>
      <w:r>
        <w:rPr>
          <w:rFonts w:hint="eastAsia" w:cs="Times New Roman"/>
        </w:rPr>
        <w:t>l；</w:t>
      </w:r>
    </w:p>
    <w:p>
      <w:pPr>
        <w:pStyle w:val="31"/>
        <w:numPr>
          <w:ilvl w:val="0"/>
          <w:numId w:val="183"/>
        </w:numPr>
        <w:spacing w:before="163" w:beforeLines="50" w:after="163" w:afterLines="50"/>
        <w:ind w:left="0" w:firstLine="720" w:firstLineChars="300"/>
        <w:rPr>
          <w:rFonts w:cs="Times New Roman"/>
        </w:rPr>
      </w:pPr>
      <w:r>
        <w:rPr>
          <w:rFonts w:cs="Times New Roman"/>
        </w:rPr>
        <w:t xml:space="preserve"> </w:t>
      </w:r>
      <w:r>
        <w:rPr>
          <w:rFonts w:hint="eastAsia" w:cs="Times New Roman"/>
        </w:rPr>
        <w:t>待软件弹窗提示可以注射样品时，将进样针垂直插入进样孔，点击ok并将样品注射入燃烧管；</w:t>
      </w:r>
    </w:p>
    <w:p>
      <w:pPr>
        <w:pStyle w:val="31"/>
        <w:numPr>
          <w:ilvl w:val="0"/>
          <w:numId w:val="183"/>
        </w:numPr>
        <w:spacing w:before="163" w:beforeLines="50" w:after="163" w:afterLines="50"/>
        <w:ind w:left="0" w:firstLine="720" w:firstLineChars="300"/>
        <w:rPr>
          <w:rFonts w:cs="Times New Roman"/>
        </w:rPr>
      </w:pPr>
      <w:r>
        <w:rPr>
          <w:rFonts w:cs="Times New Roman"/>
        </w:rPr>
        <w:t xml:space="preserve"> 待样品测量积分完成后</w:t>
      </w:r>
      <w:r>
        <w:rPr>
          <w:rFonts w:hint="eastAsia" w:cs="Times New Roman"/>
        </w:rPr>
        <w:t>，</w:t>
      </w:r>
      <w:r>
        <w:rPr>
          <w:rFonts w:cs="Times New Roman"/>
        </w:rPr>
        <w:t>手动</w:t>
      </w:r>
      <w:r>
        <w:rPr>
          <w:rFonts w:hint="eastAsia" w:cs="Times New Roman"/>
        </w:rPr>
        <w:t>记录</w:t>
      </w:r>
      <w:r>
        <w:rPr>
          <w:rFonts w:cs="Times New Roman"/>
        </w:rPr>
        <w:t>样品数据</w:t>
      </w:r>
      <w:r>
        <w:rPr>
          <w:rFonts w:hint="eastAsia" w:cs="Times New Roman"/>
        </w:rPr>
        <w:t>；</w:t>
      </w:r>
    </w:p>
    <w:p>
      <w:pPr>
        <w:pStyle w:val="31"/>
        <w:numPr>
          <w:ilvl w:val="0"/>
          <w:numId w:val="183"/>
        </w:numPr>
        <w:spacing w:before="163" w:beforeLines="50" w:after="163" w:afterLines="50"/>
        <w:ind w:left="0" w:firstLine="720" w:firstLineChars="300"/>
        <w:rPr>
          <w:rFonts w:cs="Times New Roman"/>
        </w:rPr>
      </w:pPr>
      <w:r>
        <w:rPr>
          <w:rFonts w:cs="Times New Roman"/>
        </w:rPr>
        <w:t xml:space="preserve"> 关机</w:t>
      </w:r>
      <w:r>
        <w:rPr>
          <w:rFonts w:hint="eastAsia" w:cs="Times New Roman"/>
        </w:rPr>
        <w:t>：</w:t>
      </w:r>
      <w:r>
        <w:rPr>
          <w:rFonts w:cs="Times New Roman"/>
        </w:rPr>
        <w:t>首先退出软件</w:t>
      </w:r>
      <w:r>
        <w:rPr>
          <w:rFonts w:hint="eastAsia" w:cs="Times New Roman"/>
        </w:rPr>
        <w:t>，再关闭仪器主机，然后将氧气瓶主阀关闭拧紧。</w:t>
      </w:r>
    </w:p>
    <w:p>
      <w:pPr>
        <w:pStyle w:val="31"/>
        <w:spacing w:before="163" w:beforeLines="50" w:after="163" w:afterLines="50"/>
        <w:ind w:firstLine="482"/>
        <w:rPr>
          <w:b/>
        </w:rPr>
      </w:pPr>
      <w:r>
        <w:rPr>
          <w:b/>
        </w:rPr>
        <w:t>注意事项</w:t>
      </w:r>
      <w:r>
        <w:rPr>
          <w:rFonts w:hint="eastAsia"/>
          <w:b/>
        </w:rPr>
        <w:t>：</w:t>
      </w:r>
    </w:p>
    <w:p>
      <w:pPr>
        <w:pStyle w:val="31"/>
        <w:numPr>
          <w:ilvl w:val="0"/>
          <w:numId w:val="184"/>
        </w:numPr>
        <w:spacing w:before="163" w:beforeLines="50" w:after="163" w:afterLines="50"/>
        <w:ind w:left="0" w:firstLine="720" w:firstLineChars="300"/>
        <w:rPr>
          <w:rFonts w:cs="Times New Roman"/>
        </w:rPr>
      </w:pPr>
      <w:r>
        <w:rPr>
          <w:rFonts w:hint="eastAsia" w:cs="Times New Roman"/>
        </w:rPr>
        <w:t xml:space="preserve"> 只有待主机指示灯变绿后，才能双击multiWin图标，打开软件；</w:t>
      </w:r>
    </w:p>
    <w:p>
      <w:pPr>
        <w:pStyle w:val="31"/>
        <w:numPr>
          <w:ilvl w:val="0"/>
          <w:numId w:val="184"/>
        </w:numPr>
        <w:spacing w:before="163" w:beforeLines="50" w:after="163" w:afterLines="50"/>
        <w:ind w:left="0" w:firstLine="720" w:firstLineChars="300"/>
        <w:rPr>
          <w:rFonts w:cs="Times New Roman"/>
        </w:rPr>
      </w:pPr>
      <w:r>
        <w:rPr>
          <w:rFonts w:hint="eastAsia" w:cs="Times New Roman"/>
        </w:rPr>
        <w:t xml:space="preserve"> 每次注射时尽量将注射针对准TC隔膜中心位置；</w:t>
      </w:r>
    </w:p>
    <w:p>
      <w:pPr>
        <w:pStyle w:val="31"/>
        <w:numPr>
          <w:ilvl w:val="0"/>
          <w:numId w:val="184"/>
        </w:numPr>
        <w:spacing w:before="163" w:beforeLines="50" w:after="163" w:afterLines="50"/>
        <w:ind w:left="0" w:firstLine="720" w:firstLineChars="300"/>
        <w:rPr>
          <w:rFonts w:cs="Times New Roman"/>
        </w:rPr>
      </w:pPr>
      <w:r>
        <w:rPr>
          <w:rFonts w:hint="eastAsia" w:cs="Times New Roman"/>
        </w:rPr>
        <w:t xml:space="preserve"> 每次测试开始时，应进几针去离子水清洗，待仪器指示稳定后，再开始样品测定；</w:t>
      </w:r>
    </w:p>
    <w:p>
      <w:pPr>
        <w:pStyle w:val="31"/>
        <w:numPr>
          <w:ilvl w:val="0"/>
          <w:numId w:val="184"/>
        </w:numPr>
        <w:spacing w:before="163" w:beforeLines="50" w:after="163" w:afterLines="50"/>
        <w:ind w:left="0" w:firstLine="720" w:firstLineChars="300"/>
        <w:rPr>
          <w:rFonts w:cs="Times New Roman"/>
        </w:rPr>
      </w:pPr>
      <w:r>
        <w:rPr>
          <w:rFonts w:hint="eastAsia" w:cs="Times New Roman"/>
        </w:rPr>
        <w:t xml:space="preserve"> 每次测试完毕后，应进几针空白液，待仪器指示稳定后，再退出软件，关闭仪器；</w:t>
      </w:r>
    </w:p>
    <w:p>
      <w:pPr>
        <w:pStyle w:val="31"/>
        <w:numPr>
          <w:ilvl w:val="0"/>
          <w:numId w:val="184"/>
        </w:numPr>
        <w:spacing w:before="163" w:beforeLines="50" w:after="163" w:afterLines="50"/>
        <w:ind w:left="0" w:firstLine="720" w:firstLineChars="300"/>
        <w:rPr>
          <w:rFonts w:cs="Times New Roman"/>
        </w:rPr>
      </w:pPr>
      <w:r>
        <w:rPr>
          <w:rFonts w:hint="eastAsia" w:cs="Times New Roman"/>
        </w:rPr>
        <w:t xml:space="preserve"> 若出现气流量显示不正常，TIC冷凝器模块没有气泡冒出，需关闭仪器检查仪器各处是否有堵塞(联系仪器管理员)。</w:t>
      </w:r>
    </w:p>
    <w:p>
      <w:pPr>
        <w:pStyle w:val="31"/>
        <w:numPr>
          <w:ilvl w:val="0"/>
          <w:numId w:val="182"/>
        </w:numPr>
        <w:spacing w:before="163" w:beforeLines="50" w:after="163" w:afterLines="50"/>
        <w:ind w:left="0" w:firstLine="480"/>
        <w:rPr>
          <w:szCs w:val="21"/>
        </w:rPr>
      </w:pPr>
      <w:r>
        <w:rPr>
          <w:rFonts w:hint="eastAsia"/>
          <w:szCs w:val="21"/>
        </w:rPr>
        <w:t>Vario TOC select (Elementar)操作规程及其使用注意事项</w:t>
      </w:r>
    </w:p>
    <w:p>
      <w:pPr>
        <w:pStyle w:val="31"/>
        <w:spacing w:before="163" w:beforeLines="50" w:after="163" w:afterLines="50"/>
        <w:ind w:firstLine="482"/>
        <w:rPr>
          <w:b/>
        </w:rPr>
      </w:pPr>
      <w:r>
        <w:rPr>
          <w:b/>
        </w:rPr>
        <w:t>操作规程</w:t>
      </w:r>
      <w:r>
        <w:rPr>
          <w:rFonts w:hint="eastAsia"/>
          <w:b/>
        </w:rPr>
        <w:t>：</w:t>
      </w:r>
    </w:p>
    <w:p>
      <w:pPr>
        <w:pStyle w:val="31"/>
        <w:numPr>
          <w:ilvl w:val="0"/>
          <w:numId w:val="185"/>
        </w:numPr>
        <w:spacing w:before="163" w:beforeLines="50" w:after="163" w:afterLines="50"/>
        <w:ind w:left="0" w:firstLine="720" w:firstLineChars="300"/>
        <w:rPr>
          <w:rFonts w:cs="Times New Roman"/>
        </w:rPr>
      </w:pPr>
      <w:r>
        <w:rPr>
          <w:rFonts w:hint="eastAsia" w:cs="Times New Roman"/>
        </w:rPr>
        <w:t xml:space="preserve"> </w:t>
      </w:r>
      <w:r>
        <w:rPr>
          <w:rFonts w:cs="Times New Roman"/>
        </w:rPr>
        <w:t>打开氧气瓶总阀</w:t>
      </w:r>
      <w:r>
        <w:rPr>
          <w:rFonts w:hint="eastAsia" w:cs="Times New Roman"/>
        </w:rPr>
        <w:t>，</w:t>
      </w:r>
      <w:r>
        <w:rPr>
          <w:rFonts w:cs="Times New Roman"/>
        </w:rPr>
        <w:t>将分压阀调节到接近</w:t>
      </w:r>
      <w:r>
        <w:rPr>
          <w:rFonts w:hint="eastAsia" w:cs="Times New Roman"/>
        </w:rPr>
        <w:t>0.1</w:t>
      </w:r>
      <w:r>
        <w:rPr>
          <w:rFonts w:cs="Times New Roman"/>
        </w:rPr>
        <w:t xml:space="preserve"> </w:t>
      </w:r>
      <w:r>
        <w:rPr>
          <w:rFonts w:hint="eastAsia" w:cs="Times New Roman"/>
        </w:rPr>
        <w:t>Mpa；</w:t>
      </w:r>
    </w:p>
    <w:p>
      <w:pPr>
        <w:pStyle w:val="31"/>
        <w:numPr>
          <w:ilvl w:val="0"/>
          <w:numId w:val="185"/>
        </w:numPr>
        <w:spacing w:before="163" w:beforeLines="50" w:after="163" w:afterLines="50"/>
        <w:ind w:left="0" w:firstLine="720" w:firstLineChars="300"/>
        <w:rPr>
          <w:rFonts w:cs="Times New Roman"/>
        </w:rPr>
      </w:pPr>
      <w:r>
        <w:rPr>
          <w:rFonts w:hint="eastAsia" w:cs="Times New Roman"/>
        </w:rPr>
        <w:t xml:space="preserve"> 打开仪器主机电源开关，仪器将进行自检，这些自检动作包括：多通阀复位，注射泵复位，机械臂升降和样品盘复位(大约2分钟)；</w:t>
      </w:r>
    </w:p>
    <w:p>
      <w:pPr>
        <w:pStyle w:val="31"/>
        <w:numPr>
          <w:ilvl w:val="0"/>
          <w:numId w:val="185"/>
        </w:numPr>
        <w:spacing w:before="163" w:beforeLines="50" w:after="163" w:afterLines="50"/>
        <w:ind w:left="0" w:firstLine="720" w:firstLineChars="300"/>
        <w:rPr>
          <w:rFonts w:cs="Times New Roman"/>
        </w:rPr>
      </w:pPr>
      <w:r>
        <w:rPr>
          <w:rFonts w:hint="eastAsia" w:cs="Times New Roman"/>
        </w:rPr>
        <w:t xml:space="preserve"> 仪器自检完成后打开软件，软件搜索连接端口并自动连接仪器，成功后会在界面左下角过程状态显示</w:t>
      </w:r>
      <w:r>
        <w:rPr>
          <w:rFonts w:cs="Times New Roman"/>
        </w:rPr>
        <w:t>“standby”</w:t>
      </w:r>
      <w:r>
        <w:rPr>
          <w:rFonts w:hint="eastAsia" w:cs="Times New Roman"/>
        </w:rPr>
        <w:t>；</w:t>
      </w:r>
    </w:p>
    <w:p>
      <w:pPr>
        <w:pStyle w:val="31"/>
        <w:numPr>
          <w:ilvl w:val="0"/>
          <w:numId w:val="185"/>
        </w:numPr>
        <w:spacing w:before="163" w:beforeLines="50" w:after="163" w:afterLines="50"/>
        <w:ind w:left="0" w:firstLine="720" w:firstLineChars="300"/>
        <w:rPr>
          <w:rFonts w:cs="Times New Roman"/>
        </w:rPr>
      </w:pPr>
      <w:r>
        <w:rPr>
          <w:rFonts w:hint="eastAsia" w:cs="Times New Roman"/>
        </w:rPr>
        <w:t xml:space="preserve"> </w:t>
      </w:r>
      <w:r>
        <w:rPr>
          <w:rFonts w:cs="Times New Roman"/>
        </w:rPr>
        <w:t>点击选项</w:t>
      </w:r>
      <w:r>
        <w:rPr>
          <w:rFonts w:hint="eastAsia" w:cs="Times New Roman"/>
        </w:rPr>
        <w:t>-</w:t>
      </w:r>
      <w:r>
        <w:rPr>
          <w:rFonts w:cs="Times New Roman"/>
        </w:rPr>
        <w:t>设置</w:t>
      </w:r>
      <w:r>
        <w:rPr>
          <w:rFonts w:hint="eastAsia" w:cs="Times New Roman"/>
        </w:rPr>
        <w:t>-参数，将反应器工作温度设置为850</w:t>
      </w:r>
      <w:r>
        <w:rPr>
          <w:rFonts w:cs="Times New Roman"/>
        </w:rPr>
        <w:t>℃</w:t>
      </w:r>
      <w:r>
        <w:rPr>
          <w:rFonts w:hint="eastAsia" w:cs="Times New Roman"/>
        </w:rPr>
        <w:t>，</w:t>
      </w:r>
      <w:r>
        <w:rPr>
          <w:rFonts w:cs="Times New Roman"/>
        </w:rPr>
        <w:t>点击确认</w:t>
      </w:r>
      <w:r>
        <w:rPr>
          <w:rFonts w:hint="eastAsia" w:cs="Times New Roman"/>
        </w:rPr>
        <w:t>；</w:t>
      </w:r>
    </w:p>
    <w:p>
      <w:pPr>
        <w:pStyle w:val="31"/>
        <w:numPr>
          <w:ilvl w:val="0"/>
          <w:numId w:val="185"/>
        </w:numPr>
        <w:spacing w:before="163" w:beforeLines="50" w:after="163" w:afterLines="50"/>
        <w:ind w:left="0" w:firstLine="720" w:firstLineChars="300"/>
        <w:rPr>
          <w:rFonts w:cs="Times New Roman"/>
        </w:rPr>
      </w:pPr>
      <w:r>
        <w:rPr>
          <w:rFonts w:hint="eastAsia" w:cs="Times New Roman"/>
        </w:rPr>
        <w:t xml:space="preserve"> 等待温度到设定值(约20分钟左右)，然后才可设定工作表开展分析测试工作；</w:t>
      </w:r>
    </w:p>
    <w:p>
      <w:pPr>
        <w:pStyle w:val="31"/>
        <w:numPr>
          <w:ilvl w:val="0"/>
          <w:numId w:val="185"/>
        </w:numPr>
        <w:spacing w:before="163" w:beforeLines="50" w:after="163" w:afterLines="50"/>
        <w:ind w:left="0" w:firstLine="720" w:firstLineChars="300"/>
        <w:rPr>
          <w:rFonts w:cs="Times New Roman"/>
        </w:rPr>
      </w:pPr>
      <w:r>
        <w:rPr>
          <w:rFonts w:hint="eastAsia" w:cs="Times New Roman"/>
        </w:rPr>
        <w:t xml:space="preserve"> 准备样品：样品需要经过0.45</w:t>
      </w:r>
      <w:r>
        <w:rPr>
          <w:rFonts w:cs="Times New Roman"/>
        </w:rPr>
        <w:t xml:space="preserve"> μm</w:t>
      </w:r>
      <w:r>
        <w:rPr>
          <w:rFonts w:hint="eastAsia" w:cs="Times New Roman"/>
        </w:rPr>
        <w:t>的膜过滤后才可上机。如果使用 NPOC方法，样品还需要充分酸化。浓度较高的样品可以通过定量稀释后再上机；</w:t>
      </w:r>
    </w:p>
    <w:p>
      <w:pPr>
        <w:pStyle w:val="31"/>
        <w:numPr>
          <w:ilvl w:val="0"/>
          <w:numId w:val="185"/>
        </w:numPr>
        <w:spacing w:before="163" w:beforeLines="50" w:after="163" w:afterLines="50"/>
        <w:ind w:left="0" w:firstLine="720" w:firstLineChars="300"/>
        <w:rPr>
          <w:rFonts w:cs="Times New Roman"/>
        </w:rPr>
      </w:pPr>
      <w:r>
        <w:rPr>
          <w:rFonts w:hint="eastAsia" w:cs="Times New Roman"/>
        </w:rPr>
        <w:t xml:space="preserve"> 关机：将系统压力调节到400</w:t>
      </w:r>
      <w:r>
        <w:rPr>
          <w:rFonts w:cs="Times New Roman"/>
        </w:rPr>
        <w:t xml:space="preserve"> </w:t>
      </w:r>
      <w:r>
        <w:rPr>
          <w:rFonts w:hint="eastAsia" w:cs="Times New Roman"/>
        </w:rPr>
        <w:t>mbar；将燃烧炉温度设置为50</w:t>
      </w:r>
      <w:r>
        <w:rPr>
          <w:rFonts w:cs="Times New Roman"/>
        </w:rPr>
        <w:t>℃</w:t>
      </w:r>
      <w:r>
        <w:rPr>
          <w:rFonts w:hint="eastAsia" w:cs="Times New Roman"/>
        </w:rPr>
        <w:t>，</w:t>
      </w:r>
      <w:r>
        <w:rPr>
          <w:rFonts w:cs="Times New Roman"/>
        </w:rPr>
        <w:t>当燃烧炉温度降到</w:t>
      </w:r>
      <w:r>
        <w:rPr>
          <w:rFonts w:hint="eastAsia" w:cs="Times New Roman"/>
        </w:rPr>
        <w:t>100</w:t>
      </w:r>
      <w:r>
        <w:rPr>
          <w:rFonts w:cs="Times New Roman"/>
        </w:rPr>
        <w:t>℃以下时</w:t>
      </w:r>
      <w:r>
        <w:rPr>
          <w:rFonts w:hint="eastAsia" w:cs="Times New Roman"/>
        </w:rPr>
        <w:t>，</w:t>
      </w:r>
      <w:r>
        <w:rPr>
          <w:rFonts w:cs="Times New Roman"/>
        </w:rPr>
        <w:t>关闭钢瓶总阀</w:t>
      </w:r>
      <w:r>
        <w:rPr>
          <w:rFonts w:hint="eastAsia" w:cs="Times New Roman"/>
        </w:rPr>
        <w:t>；当系统压力降低为20以下时，关闭软件，仪器电源。</w:t>
      </w:r>
    </w:p>
    <w:p>
      <w:pPr>
        <w:pStyle w:val="31"/>
        <w:spacing w:before="163" w:beforeLines="50" w:after="163" w:afterLines="50"/>
        <w:ind w:firstLine="482"/>
        <w:rPr>
          <w:b/>
        </w:rPr>
      </w:pPr>
      <w:r>
        <w:rPr>
          <w:b/>
        </w:rPr>
        <w:t>注意事项</w:t>
      </w:r>
      <w:r>
        <w:rPr>
          <w:rFonts w:hint="eastAsia"/>
          <w:b/>
        </w:rPr>
        <w:t>：</w:t>
      </w:r>
    </w:p>
    <w:p>
      <w:pPr>
        <w:pStyle w:val="31"/>
        <w:numPr>
          <w:ilvl w:val="0"/>
          <w:numId w:val="186"/>
        </w:numPr>
        <w:spacing w:before="163" w:beforeLines="50" w:after="163" w:afterLines="50"/>
        <w:ind w:left="0" w:firstLine="720" w:firstLineChars="300"/>
        <w:rPr>
          <w:rFonts w:cs="Times New Roman"/>
        </w:rPr>
      </w:pPr>
      <w:r>
        <w:rPr>
          <w:rFonts w:hint="eastAsia" w:cs="Times New Roman"/>
        </w:rPr>
        <w:t xml:space="preserve"> </w:t>
      </w:r>
      <w:r>
        <w:rPr>
          <w:rFonts w:cs="Times New Roman"/>
        </w:rPr>
        <w:t>注意软件状态栏左下角维护提醒指示进度条，双击进度条进入维护间隔页面，以进度条的方式指示各个事件已经使用的进度。单击选中这些事件，则在右侧窗口显示选中的事件的详细信息。进度条指示有三种颜色，当进度小于80%时指示为绿色，当进度为80-99%时指示为黄色，当进度大于100%时指示为红色(联系仪器管理员)</w:t>
      </w:r>
      <w:r>
        <w:rPr>
          <w:rFonts w:hint="eastAsia" w:cs="Times New Roman"/>
        </w:rPr>
        <w:t>；</w:t>
      </w:r>
    </w:p>
    <w:p>
      <w:pPr>
        <w:pStyle w:val="31"/>
        <w:numPr>
          <w:ilvl w:val="0"/>
          <w:numId w:val="186"/>
        </w:numPr>
        <w:spacing w:before="163" w:beforeLines="50" w:after="163" w:afterLines="50"/>
        <w:ind w:left="0" w:firstLine="720" w:firstLineChars="300"/>
        <w:rPr>
          <w:rFonts w:cs="Times New Roman"/>
        </w:rPr>
      </w:pPr>
      <w:r>
        <w:rPr>
          <w:rFonts w:cs="Times New Roman"/>
        </w:rPr>
        <w:t xml:space="preserve"> Combustion tube liquid</w:t>
      </w:r>
      <w:r>
        <w:rPr>
          <w:rFonts w:hint="eastAsia" w:cs="Times New Roman"/>
        </w:rPr>
        <w:t>（</w:t>
      </w:r>
      <w:r>
        <w:rPr>
          <w:rFonts w:cs="Times New Roman"/>
        </w:rPr>
        <w:t>液体燃烧管</w:t>
      </w:r>
      <w:r>
        <w:rPr>
          <w:rFonts w:hint="eastAsia" w:cs="Times New Roman"/>
        </w:rPr>
        <w:t>）：</w:t>
      </w:r>
      <w:r>
        <w:rPr>
          <w:rFonts w:cs="Times New Roman"/>
        </w:rPr>
        <w:t>维护时更换里面的填充材料，参见液体燃烧管的填装和安装</w:t>
      </w:r>
      <w:r>
        <w:rPr>
          <w:rFonts w:hint="eastAsia" w:cs="Times New Roman"/>
        </w:rPr>
        <w:t>；</w:t>
      </w:r>
    </w:p>
    <w:p>
      <w:pPr>
        <w:pStyle w:val="31"/>
        <w:numPr>
          <w:ilvl w:val="0"/>
          <w:numId w:val="186"/>
        </w:numPr>
        <w:spacing w:before="163" w:beforeLines="50" w:after="163" w:afterLines="50"/>
        <w:ind w:left="0" w:firstLine="720" w:firstLineChars="300"/>
        <w:rPr>
          <w:rFonts w:cs="Times New Roman"/>
        </w:rPr>
      </w:pPr>
      <w:r>
        <w:rPr>
          <w:rFonts w:cs="Times New Roman"/>
        </w:rPr>
        <w:t xml:space="preserve"> Ash finger liquid</w:t>
      </w:r>
      <w:r>
        <w:rPr>
          <w:rFonts w:hint="eastAsia" w:cs="Times New Roman"/>
        </w:rPr>
        <w:t>（</w:t>
      </w:r>
      <w:r>
        <w:rPr>
          <w:rFonts w:cs="Times New Roman"/>
        </w:rPr>
        <w:t>液体灰分管</w:t>
      </w:r>
      <w:r>
        <w:rPr>
          <w:rFonts w:hint="eastAsia" w:cs="Times New Roman"/>
        </w:rPr>
        <w:t>）：</w:t>
      </w:r>
      <w:r>
        <w:rPr>
          <w:rFonts w:cs="Times New Roman"/>
        </w:rPr>
        <w:t>维护时清洗灰分管和重新填装石英棉；</w:t>
      </w:r>
    </w:p>
    <w:p>
      <w:pPr>
        <w:pStyle w:val="31"/>
        <w:numPr>
          <w:ilvl w:val="0"/>
          <w:numId w:val="186"/>
        </w:numPr>
        <w:spacing w:before="163" w:beforeLines="50" w:after="163" w:afterLines="50"/>
        <w:ind w:left="0" w:firstLine="720" w:firstLineChars="300"/>
        <w:rPr>
          <w:rFonts w:cs="Times New Roman"/>
        </w:rPr>
      </w:pPr>
      <w:r>
        <w:rPr>
          <w:rFonts w:cs="Times New Roman"/>
        </w:rPr>
        <w:t xml:space="preserve"> Halogene adsorption tube</w:t>
      </w:r>
      <w:r>
        <w:rPr>
          <w:rFonts w:hint="eastAsia" w:cs="Times New Roman"/>
        </w:rPr>
        <w:t>（</w:t>
      </w:r>
      <w:r>
        <w:rPr>
          <w:rFonts w:cs="Times New Roman"/>
        </w:rPr>
        <w:t>脱卤素管</w:t>
      </w:r>
      <w:r>
        <w:rPr>
          <w:rFonts w:hint="eastAsia" w:cs="Times New Roman"/>
        </w:rPr>
        <w:t>）：</w:t>
      </w:r>
      <w:r>
        <w:rPr>
          <w:rFonts w:cs="Times New Roman"/>
        </w:rPr>
        <w:t>维护时更换桐棉；</w:t>
      </w:r>
    </w:p>
    <w:p>
      <w:pPr>
        <w:pStyle w:val="31"/>
        <w:numPr>
          <w:ilvl w:val="0"/>
          <w:numId w:val="186"/>
        </w:numPr>
        <w:spacing w:before="163" w:beforeLines="50" w:after="163" w:afterLines="50"/>
        <w:ind w:left="0" w:firstLine="720" w:firstLineChars="300"/>
        <w:rPr>
          <w:rFonts w:cs="Times New Roman"/>
        </w:rPr>
      </w:pPr>
      <w:r>
        <w:rPr>
          <w:rFonts w:cs="Times New Roman"/>
        </w:rPr>
        <w:t xml:space="preserve"> Water adsorption tube</w:t>
      </w:r>
      <w:r>
        <w:rPr>
          <w:rFonts w:hint="eastAsia" w:cs="Times New Roman"/>
        </w:rPr>
        <w:t>（</w:t>
      </w:r>
      <w:r>
        <w:rPr>
          <w:rFonts w:cs="Times New Roman"/>
        </w:rPr>
        <w:t>干燥管</w:t>
      </w:r>
      <w:r>
        <w:rPr>
          <w:rFonts w:hint="eastAsia" w:cs="Times New Roman"/>
        </w:rPr>
        <w:t>）：</w:t>
      </w:r>
      <w:r>
        <w:rPr>
          <w:rFonts w:cs="Times New Roman"/>
        </w:rPr>
        <w:t>维护时更换高氯酸镁；</w:t>
      </w:r>
    </w:p>
    <w:p>
      <w:pPr>
        <w:pStyle w:val="31"/>
        <w:numPr>
          <w:ilvl w:val="0"/>
          <w:numId w:val="186"/>
        </w:numPr>
        <w:spacing w:before="163" w:beforeLines="50" w:after="163" w:afterLines="50"/>
        <w:ind w:left="0" w:firstLine="720" w:firstLineChars="300"/>
        <w:rPr>
          <w:rFonts w:cs="Times New Roman"/>
        </w:rPr>
      </w:pPr>
      <w:r>
        <w:rPr>
          <w:rFonts w:cs="Times New Roman"/>
        </w:rPr>
        <w:t xml:space="preserve"> Acid reservoir</w:t>
      </w:r>
      <w:r>
        <w:rPr>
          <w:rFonts w:hint="eastAsia" w:cs="Times New Roman"/>
        </w:rPr>
        <w:t>（</w:t>
      </w:r>
      <w:r>
        <w:rPr>
          <w:rFonts w:cs="Times New Roman"/>
        </w:rPr>
        <w:t>储酸管</w:t>
      </w:r>
      <w:r>
        <w:rPr>
          <w:rFonts w:hint="eastAsia" w:cs="Times New Roman"/>
        </w:rPr>
        <w:t>）：</w:t>
      </w:r>
      <w:r>
        <w:rPr>
          <w:rFonts w:cs="Times New Roman"/>
        </w:rPr>
        <w:t>维护时更换磷酸；</w:t>
      </w:r>
    </w:p>
    <w:p>
      <w:pPr>
        <w:pStyle w:val="31"/>
        <w:numPr>
          <w:ilvl w:val="0"/>
          <w:numId w:val="186"/>
        </w:numPr>
        <w:spacing w:before="163" w:beforeLines="50" w:after="163" w:afterLines="50"/>
        <w:ind w:left="0" w:firstLine="720" w:firstLineChars="300"/>
        <w:rPr>
          <w:rFonts w:cs="Times New Roman"/>
        </w:rPr>
      </w:pPr>
      <w:r>
        <w:rPr>
          <w:rFonts w:cs="Times New Roman"/>
        </w:rPr>
        <w:t xml:space="preserve"> Ash-finger Solid</w:t>
      </w:r>
      <w:r>
        <w:rPr>
          <w:rFonts w:hint="eastAsia" w:cs="Times New Roman"/>
        </w:rPr>
        <w:t>（</w:t>
      </w:r>
      <w:r>
        <w:rPr>
          <w:rFonts w:cs="Times New Roman"/>
        </w:rPr>
        <w:t>固体灰分管</w:t>
      </w:r>
      <w:r>
        <w:rPr>
          <w:rFonts w:hint="eastAsia" w:cs="Times New Roman"/>
        </w:rPr>
        <w:t>）：</w:t>
      </w:r>
      <w:r>
        <w:rPr>
          <w:rFonts w:cs="Times New Roman"/>
        </w:rPr>
        <w:t>维护时清理灰分管并重新填装铝棉；</w:t>
      </w:r>
    </w:p>
    <w:p>
      <w:pPr>
        <w:pStyle w:val="31"/>
        <w:numPr>
          <w:ilvl w:val="0"/>
          <w:numId w:val="186"/>
        </w:numPr>
        <w:spacing w:before="163" w:beforeLines="50" w:after="163" w:afterLines="50"/>
        <w:ind w:left="0" w:firstLine="720" w:firstLineChars="300"/>
        <w:rPr>
          <w:rFonts w:cs="Times New Roman"/>
        </w:rPr>
      </w:pPr>
      <w:r>
        <w:rPr>
          <w:rFonts w:cs="Times New Roman"/>
        </w:rPr>
        <w:t xml:space="preserve"> Combution tube solid</w:t>
      </w:r>
      <w:r>
        <w:rPr>
          <w:rFonts w:hint="eastAsia" w:cs="Times New Roman"/>
        </w:rPr>
        <w:t>（</w:t>
      </w:r>
      <w:r>
        <w:rPr>
          <w:rFonts w:cs="Times New Roman"/>
        </w:rPr>
        <w:t>固体燃烧管</w:t>
      </w:r>
      <w:r>
        <w:rPr>
          <w:rFonts w:hint="eastAsia" w:cs="Times New Roman"/>
        </w:rPr>
        <w:t>）：</w:t>
      </w:r>
      <w:r>
        <w:rPr>
          <w:rFonts w:cs="Times New Roman"/>
        </w:rPr>
        <w:t>维护时更换里面的填充材料，参见固体燃烧管的填装和安装</w:t>
      </w:r>
      <w:r>
        <w:rPr>
          <w:rFonts w:hint="eastAsia" w:cs="Times New Roman"/>
        </w:rPr>
        <w:t>；</w:t>
      </w:r>
    </w:p>
    <w:p>
      <w:pPr>
        <w:pStyle w:val="31"/>
        <w:numPr>
          <w:ilvl w:val="0"/>
          <w:numId w:val="186"/>
        </w:numPr>
        <w:spacing w:before="163" w:beforeLines="50" w:after="163" w:afterLines="50"/>
        <w:ind w:left="0" w:firstLine="720" w:firstLineChars="300"/>
        <w:rPr>
          <w:rFonts w:cs="Times New Roman"/>
        </w:rPr>
      </w:pPr>
      <w:r>
        <w:rPr>
          <w:rFonts w:hint="eastAsia" w:cs="Times New Roman"/>
        </w:rPr>
        <w:t xml:space="preserve"> </w:t>
      </w:r>
      <w:r>
        <w:rPr>
          <w:rFonts w:cs="Times New Roman"/>
        </w:rPr>
        <w:t>对于盐分含量比较高的水样，燃烧管温度设为680℃，低盐分水样燃烧管温度设置为850℃</w:t>
      </w:r>
      <w:r>
        <w:rPr>
          <w:rFonts w:hint="eastAsia" w:cs="Times New Roman"/>
        </w:rPr>
        <w:t>，</w:t>
      </w:r>
      <w:r>
        <w:rPr>
          <w:rFonts w:cs="Times New Roman"/>
        </w:rPr>
        <w:t>海水、严重污染的废水及采用盐（硫酸钾等）浸提的水样为高盐分水样</w:t>
      </w:r>
      <w:r>
        <w:rPr>
          <w:rFonts w:hint="eastAsia" w:cs="Times New Roman"/>
        </w:rPr>
        <w:t>，</w:t>
      </w:r>
      <w:r>
        <w:rPr>
          <w:rFonts w:cs="Times New Roman"/>
        </w:rPr>
        <w:t>地表水及自来水可认为是低盐分水样。由于多数盐的熔融温度为 700-800℃，（如氯化钠为分 800℃，氯化钙为 774℃），分析高盐分水样如果仍采用 850℃，可能会导致催化剂效率降低和燃烧管的脆裂</w:t>
      </w:r>
      <w:r>
        <w:rPr>
          <w:rFonts w:hint="eastAsia" w:cs="Times New Roman"/>
        </w:rPr>
        <w:t>；</w:t>
      </w:r>
    </w:p>
    <w:p>
      <w:pPr>
        <w:pStyle w:val="31"/>
        <w:numPr>
          <w:ilvl w:val="0"/>
          <w:numId w:val="186"/>
        </w:numPr>
        <w:spacing w:before="163" w:beforeLines="50" w:after="163" w:afterLines="50"/>
        <w:ind w:left="0" w:firstLine="720" w:firstLineChars="300"/>
        <w:rPr>
          <w:rFonts w:cs="Times New Roman"/>
        </w:rPr>
      </w:pPr>
      <w:r>
        <w:rPr>
          <w:rFonts w:hint="eastAsia" w:cs="Times New Roman"/>
        </w:rPr>
        <w:t xml:space="preserve"> </w:t>
      </w:r>
      <w:r>
        <w:rPr>
          <w:rFonts w:cs="Times New Roman"/>
        </w:rPr>
        <w:t>储酸管内的磷酸需要人工添加，每次测量之前先检查储酸管内的酸是否充足，储酸管内为5%磷酸。</w:t>
      </w:r>
    </w:p>
    <w:p>
      <w:pPr>
        <w:pStyle w:val="4"/>
        <w:spacing w:before="163" w:beforeLines="50" w:after="163" w:afterLines="50" w:line="360" w:lineRule="auto"/>
        <w:jc w:val="both"/>
        <w:rPr>
          <w:rFonts w:cs="Times New Roman"/>
          <w:bCs w:val="0"/>
          <w:kern w:val="0"/>
          <w:sz w:val="28"/>
          <w:szCs w:val="28"/>
          <w:lang w:val="zh-CN"/>
        </w:rPr>
      </w:pPr>
      <w:bookmarkStart w:id="195" w:name="_Toc14305"/>
      <w:bookmarkStart w:id="196" w:name="_Toc487709389"/>
      <w:r>
        <w:rPr>
          <w:rFonts w:hint="eastAsia" w:cs="Times New Roman"/>
          <w:bCs w:val="0"/>
          <w:kern w:val="0"/>
          <w:sz w:val="28"/>
          <w:szCs w:val="28"/>
          <w:lang w:val="zh-CN"/>
        </w:rPr>
        <w:t>3.2  水样全氮测定</w:t>
      </w:r>
      <w:bookmarkEnd w:id="195"/>
      <w:bookmarkEnd w:id="196"/>
    </w:p>
    <w:p>
      <w:pPr>
        <w:pStyle w:val="5"/>
        <w:spacing w:before="163" w:beforeLines="50" w:after="163" w:afterLines="50" w:line="360" w:lineRule="auto"/>
        <w:ind w:firstLine="241" w:firstLineChars="100"/>
        <w:rPr>
          <w:rFonts w:ascii="Times New Roman" w:hAnsi="Times New Roman" w:eastAsia="宋体" w:cs="Times New Roman"/>
          <w:kern w:val="0"/>
          <w:sz w:val="24"/>
          <w:lang w:val="zh-CN"/>
        </w:rPr>
      </w:pPr>
      <w:bookmarkStart w:id="197" w:name="_Toc485919664"/>
      <w:r>
        <w:rPr>
          <w:rFonts w:hint="eastAsia" w:ascii="Times New Roman" w:hAnsi="Times New Roman" w:eastAsia="宋体" w:cs="Times New Roman"/>
          <w:kern w:val="0"/>
          <w:sz w:val="24"/>
          <w:lang w:val="zh-CN"/>
        </w:rPr>
        <w:t xml:space="preserve">3.2.1  </w:t>
      </w:r>
      <w:r>
        <w:rPr>
          <w:rFonts w:ascii="Times New Roman" w:hAnsi="Times New Roman" w:eastAsia="宋体" w:cs="Times New Roman"/>
          <w:kern w:val="0"/>
          <w:sz w:val="24"/>
          <w:lang w:val="zh-CN"/>
        </w:rPr>
        <w:t>总氮</w:t>
      </w:r>
      <w:r>
        <w:rPr>
          <w:rFonts w:hint="eastAsia" w:ascii="Times New Roman" w:hAnsi="Times New Roman" w:eastAsia="宋体" w:cs="Times New Roman"/>
          <w:kern w:val="0"/>
          <w:sz w:val="24"/>
          <w:lang w:val="zh-CN"/>
        </w:rPr>
        <w:t>—</w:t>
      </w:r>
      <w:r>
        <w:rPr>
          <w:rFonts w:ascii="Times New Roman" w:hAnsi="Times New Roman" w:eastAsia="宋体" w:cs="Times New Roman"/>
          <w:kern w:val="0"/>
          <w:sz w:val="24"/>
          <w:lang w:val="zh-CN"/>
        </w:rPr>
        <w:t>过硫酸钾氧化</w:t>
      </w:r>
      <w:r>
        <w:rPr>
          <w:rFonts w:hint="eastAsia" w:ascii="Times New Roman" w:hAnsi="Times New Roman" w:eastAsia="宋体" w:cs="Times New Roman"/>
          <w:kern w:val="0"/>
          <w:sz w:val="24"/>
          <w:lang w:val="zh-CN"/>
        </w:rPr>
        <w:t>—</w:t>
      </w:r>
      <w:r>
        <w:rPr>
          <w:rFonts w:ascii="Times New Roman" w:hAnsi="Times New Roman" w:eastAsia="宋体" w:cs="Times New Roman"/>
          <w:kern w:val="0"/>
          <w:sz w:val="24"/>
          <w:lang w:val="zh-CN"/>
        </w:rPr>
        <w:t>紫外分光光度法</w:t>
      </w:r>
      <w:bookmarkEnd w:id="197"/>
    </w:p>
    <w:p>
      <w:pPr>
        <w:pStyle w:val="35"/>
        <w:spacing w:before="163" w:beforeLines="50" w:after="163" w:afterLines="50" w:line="360" w:lineRule="auto"/>
        <w:ind w:firstLineChars="0"/>
        <w:rPr>
          <w:b/>
          <w:bCs/>
          <w:sz w:val="24"/>
          <w:szCs w:val="24"/>
        </w:rPr>
      </w:pPr>
      <w:r>
        <w:rPr>
          <w:b/>
          <w:bCs/>
          <w:sz w:val="24"/>
          <w:szCs w:val="24"/>
        </w:rPr>
        <w:t>(1)  方法原理</w:t>
      </w:r>
    </w:p>
    <w:p>
      <w:pPr>
        <w:pStyle w:val="31"/>
        <w:spacing w:before="163" w:beforeLines="50" w:after="163" w:afterLines="50"/>
        <w:ind w:firstLine="480"/>
        <w:rPr>
          <w:rFonts w:cs="Times New Roman"/>
        </w:rPr>
      </w:pPr>
      <w:r>
        <w:rPr>
          <w:rFonts w:hint="eastAsia" w:cs="Times New Roman"/>
        </w:rPr>
        <w:t>在60</w:t>
      </w:r>
      <w:r>
        <w:rPr>
          <w:rFonts w:cs="Times New Roman"/>
        </w:rPr>
        <w:t>℃以上的水溶液中</w:t>
      </w:r>
      <w:r>
        <w:rPr>
          <w:rFonts w:hint="eastAsia" w:cs="Times New Roman"/>
        </w:rPr>
        <w:t>，</w:t>
      </w:r>
      <w:r>
        <w:rPr>
          <w:rFonts w:cs="Times New Roman"/>
        </w:rPr>
        <w:t>过硫酸钾分解生成氢离子和氧</w:t>
      </w:r>
      <w:r>
        <w:rPr>
          <w:rFonts w:hint="eastAsia" w:cs="Times New Roman"/>
        </w:rPr>
        <w:t>，</w:t>
      </w:r>
      <w:r>
        <w:rPr>
          <w:rFonts w:cs="Times New Roman"/>
        </w:rPr>
        <w:t>加入氢氧化钠用以中和氢离子</w:t>
      </w:r>
      <w:r>
        <w:rPr>
          <w:rFonts w:hint="eastAsia" w:cs="Times New Roman"/>
        </w:rPr>
        <w:t>，</w:t>
      </w:r>
      <w:r>
        <w:rPr>
          <w:rFonts w:cs="Times New Roman"/>
        </w:rPr>
        <w:t>使过硫酸钾分解完全</w:t>
      </w:r>
      <w:r>
        <w:rPr>
          <w:rFonts w:hint="eastAsia" w:cs="Times New Roman"/>
        </w:rPr>
        <w:t>。</w:t>
      </w:r>
      <w:r>
        <w:rPr>
          <w:rFonts w:cs="Times New Roman"/>
        </w:rPr>
        <w:t>在</w:t>
      </w:r>
      <w:r>
        <w:rPr>
          <w:rFonts w:hint="eastAsia" w:cs="Times New Roman"/>
        </w:rPr>
        <w:t>120~124</w:t>
      </w:r>
      <w:r>
        <w:rPr>
          <w:rFonts w:cs="Times New Roman"/>
        </w:rPr>
        <w:t>℃的碱性介质条件下</w:t>
      </w:r>
      <w:r>
        <w:rPr>
          <w:rFonts w:hint="eastAsia" w:cs="Times New Roman"/>
        </w:rPr>
        <w:t>，</w:t>
      </w:r>
      <w:r>
        <w:rPr>
          <w:rFonts w:cs="Times New Roman"/>
        </w:rPr>
        <w:t>用过硫酸钾作氧化剂</w:t>
      </w:r>
      <w:r>
        <w:rPr>
          <w:rFonts w:hint="eastAsia" w:cs="Times New Roman"/>
        </w:rPr>
        <w:t>，</w:t>
      </w:r>
      <w:r>
        <w:rPr>
          <w:rFonts w:cs="Times New Roman"/>
        </w:rPr>
        <w:t>不仅可将水样中的氨氮和亚硝酸盐氮氧化为硝酸盐</w:t>
      </w:r>
      <w:r>
        <w:rPr>
          <w:rFonts w:hint="eastAsia" w:cs="Times New Roman"/>
        </w:rPr>
        <w:t>，</w:t>
      </w:r>
      <w:r>
        <w:rPr>
          <w:rFonts w:cs="Times New Roman"/>
        </w:rPr>
        <w:t>同时将水样中大部分有机氮化合物氧化为硝酸盐</w:t>
      </w:r>
      <w:r>
        <w:rPr>
          <w:rFonts w:hint="eastAsia" w:cs="Times New Roman"/>
        </w:rPr>
        <w:t>。</w:t>
      </w:r>
      <w:r>
        <w:rPr>
          <w:rFonts w:cs="Times New Roman"/>
        </w:rPr>
        <w:t>而后</w:t>
      </w:r>
      <w:r>
        <w:rPr>
          <w:rFonts w:hint="eastAsia" w:cs="Times New Roman"/>
        </w:rPr>
        <w:t>，</w:t>
      </w:r>
      <w:r>
        <w:rPr>
          <w:rFonts w:cs="Times New Roman"/>
        </w:rPr>
        <w:t>用紫外分光光度法分别于波长</w:t>
      </w:r>
      <w:r>
        <w:rPr>
          <w:rFonts w:hint="eastAsia" w:cs="Times New Roman"/>
        </w:rPr>
        <w:t>220</w:t>
      </w:r>
      <w:r>
        <w:rPr>
          <w:rFonts w:cs="Times New Roman"/>
        </w:rPr>
        <w:t xml:space="preserve"> </w:t>
      </w:r>
      <w:r>
        <w:rPr>
          <w:rFonts w:hint="eastAsia" w:cs="Times New Roman"/>
        </w:rPr>
        <w:t>nm与275</w:t>
      </w:r>
      <w:r>
        <w:rPr>
          <w:rFonts w:cs="Times New Roman"/>
        </w:rPr>
        <w:t xml:space="preserve"> </w:t>
      </w:r>
      <w:r>
        <w:rPr>
          <w:rFonts w:hint="eastAsia" w:cs="Times New Roman"/>
        </w:rPr>
        <w:t>nm处测定其吸光度，按A=A</w:t>
      </w:r>
      <w:r>
        <w:rPr>
          <w:rFonts w:hint="eastAsia" w:cs="Times New Roman"/>
          <w:vertAlign w:val="subscript"/>
        </w:rPr>
        <w:t>220</w:t>
      </w:r>
      <w:r>
        <w:rPr>
          <w:rFonts w:hint="eastAsia" w:cs="Times New Roman"/>
        </w:rPr>
        <w:t>-2A</w:t>
      </w:r>
      <w:r>
        <w:rPr>
          <w:rFonts w:hint="eastAsia" w:cs="Times New Roman"/>
          <w:vertAlign w:val="subscript"/>
        </w:rPr>
        <w:t>275</w:t>
      </w:r>
      <w:r>
        <w:rPr>
          <w:rFonts w:hint="eastAsia" w:cs="Times New Roman"/>
        </w:rPr>
        <w:t>计算硝酸盐氮的吸光度值，从而计算总氮的含量，其摩尔吸光系数为1.47</w:t>
      </w:r>
      <w:r>
        <w:rPr>
          <w:rFonts w:cs="Times New Roman"/>
        </w:rPr>
        <w:t>×</w:t>
      </w:r>
      <w:r>
        <w:rPr>
          <w:rFonts w:hint="eastAsia" w:cs="Times New Roman"/>
        </w:rPr>
        <w:t>10</w:t>
      </w:r>
      <w:r>
        <w:rPr>
          <w:rFonts w:hint="eastAsia" w:cs="Times New Roman"/>
          <w:vertAlign w:val="superscript"/>
        </w:rPr>
        <w:t>3</w:t>
      </w:r>
      <w:r>
        <w:rPr>
          <w:rFonts w:cs="Times New Roman"/>
          <w:vertAlign w:val="superscript"/>
        </w:rPr>
        <w:t xml:space="preserve"> </w:t>
      </w:r>
      <w:r>
        <w:rPr>
          <w:rFonts w:hint="eastAsia" w:cs="Times New Roman"/>
        </w:rPr>
        <w:t>L/(mol</w:t>
      </w:r>
      <w:r>
        <w:rPr>
          <w:rFonts w:cs="Times New Roman"/>
        </w:rPr>
        <w:t>·</w:t>
      </w:r>
      <w:r>
        <w:rPr>
          <w:rFonts w:hint="eastAsia" w:cs="Times New Roman"/>
        </w:rPr>
        <w:t>cm)。</w:t>
      </w:r>
    </w:p>
    <w:p>
      <w:pPr>
        <w:pStyle w:val="35"/>
        <w:spacing w:before="163" w:beforeLines="50" w:after="163" w:afterLines="50" w:line="360" w:lineRule="auto"/>
        <w:ind w:firstLineChars="0"/>
        <w:rPr>
          <w:b/>
          <w:bCs/>
          <w:sz w:val="24"/>
          <w:szCs w:val="24"/>
        </w:rPr>
      </w:pPr>
      <w:r>
        <w:rPr>
          <w:b/>
          <w:bCs/>
          <w:sz w:val="24"/>
          <w:szCs w:val="24"/>
        </w:rPr>
        <w:t>(2)  仪器设备</w:t>
      </w:r>
    </w:p>
    <w:p>
      <w:pPr>
        <w:pStyle w:val="31"/>
        <w:spacing w:before="163" w:beforeLines="50" w:after="163" w:afterLines="50"/>
        <w:ind w:firstLine="480"/>
        <w:rPr>
          <w:rFonts w:cs="Times New Roman"/>
        </w:rPr>
      </w:pPr>
      <w:r>
        <w:rPr>
          <w:rFonts w:hint="eastAsia" w:cs="Times New Roman"/>
        </w:rPr>
        <w:t>紫外分光光度计及1</w:t>
      </w:r>
      <w:r>
        <w:rPr>
          <w:rFonts w:cs="Times New Roman"/>
        </w:rPr>
        <w:t>0 mm石英比色皿</w:t>
      </w:r>
      <w:r>
        <w:rPr>
          <w:rFonts w:hint="eastAsia" w:cs="Times New Roman"/>
        </w:rPr>
        <w:t>；蒸汽压力锅，锅内温度相当于120~124</w:t>
      </w:r>
      <w:r>
        <w:rPr>
          <w:rFonts w:cs="Times New Roman"/>
        </w:rPr>
        <w:t>℃</w:t>
      </w:r>
      <w:r>
        <w:rPr>
          <w:rFonts w:hint="eastAsia" w:cs="Times New Roman"/>
        </w:rPr>
        <w:t>；25</w:t>
      </w:r>
      <w:r>
        <w:rPr>
          <w:rFonts w:cs="Times New Roman"/>
        </w:rPr>
        <w:t xml:space="preserve"> </w:t>
      </w:r>
      <w:r>
        <w:rPr>
          <w:rFonts w:hint="eastAsia" w:cs="Times New Roman"/>
        </w:rPr>
        <w:t>ml具塞玻璃磨口比色管。所用玻璃器皿可以用盐酸(1+9)或硫酸(1+35)浸泡，清洗后再用去离子水冲洗数次。</w:t>
      </w:r>
    </w:p>
    <w:p>
      <w:pPr>
        <w:pStyle w:val="35"/>
        <w:spacing w:before="163" w:beforeLines="50" w:after="163" w:afterLines="50" w:line="360" w:lineRule="auto"/>
        <w:ind w:firstLineChars="0"/>
        <w:rPr>
          <w:b/>
          <w:bCs/>
          <w:sz w:val="24"/>
          <w:szCs w:val="24"/>
        </w:rPr>
      </w:pPr>
      <w:r>
        <w:rPr>
          <w:b/>
          <w:bCs/>
          <w:sz w:val="24"/>
          <w:szCs w:val="24"/>
        </w:rPr>
        <w:t>(3)  试剂制备</w:t>
      </w:r>
    </w:p>
    <w:p>
      <w:pPr>
        <w:pStyle w:val="31"/>
        <w:numPr>
          <w:ilvl w:val="0"/>
          <w:numId w:val="187"/>
        </w:numPr>
        <w:spacing w:before="163" w:beforeLines="50" w:after="163" w:afterLines="50"/>
        <w:ind w:left="0" w:firstLine="480"/>
        <w:rPr>
          <w:rFonts w:cs="Times New Roman"/>
        </w:rPr>
      </w:pPr>
      <w:r>
        <w:rPr>
          <w:rFonts w:cs="Times New Roman"/>
        </w:rPr>
        <w:t>去离子水</w:t>
      </w:r>
      <w:r>
        <w:rPr>
          <w:rFonts w:hint="eastAsia" w:cs="Times New Roman"/>
        </w:rPr>
        <w:t>；</w:t>
      </w:r>
    </w:p>
    <w:p>
      <w:pPr>
        <w:pStyle w:val="31"/>
        <w:numPr>
          <w:ilvl w:val="0"/>
          <w:numId w:val="187"/>
        </w:numPr>
        <w:spacing w:before="163" w:beforeLines="50" w:after="163" w:afterLines="50"/>
        <w:ind w:left="0" w:firstLine="480"/>
        <w:rPr>
          <w:rFonts w:cs="Times New Roman"/>
        </w:rPr>
      </w:pPr>
      <w:r>
        <w:rPr>
          <w:rFonts w:hint="eastAsia" w:cs="Times New Roman"/>
        </w:rPr>
        <w:t>碱性过硫酸钾溶液：称取40</w:t>
      </w:r>
      <w:r>
        <w:rPr>
          <w:rFonts w:cs="Times New Roman"/>
        </w:rPr>
        <w:t xml:space="preserve"> </w:t>
      </w:r>
      <w:r>
        <w:rPr>
          <w:rFonts w:hint="eastAsia" w:cs="Times New Roman"/>
        </w:rPr>
        <w:t>g过硫酸钾(K</w:t>
      </w:r>
      <w:r>
        <w:rPr>
          <w:rFonts w:hint="eastAsia" w:cs="Times New Roman"/>
          <w:vertAlign w:val="subscript"/>
        </w:rPr>
        <w:t>2</w:t>
      </w:r>
      <w:r>
        <w:rPr>
          <w:rFonts w:hint="eastAsia" w:cs="Times New Roman"/>
        </w:rPr>
        <w:t>S</w:t>
      </w:r>
      <w:r>
        <w:rPr>
          <w:rFonts w:hint="eastAsia" w:cs="Times New Roman"/>
          <w:vertAlign w:val="subscript"/>
        </w:rPr>
        <w:t>2</w:t>
      </w:r>
      <w:r>
        <w:rPr>
          <w:rFonts w:hint="eastAsia" w:cs="Times New Roman"/>
        </w:rPr>
        <w:t>O</w:t>
      </w:r>
      <w:r>
        <w:rPr>
          <w:rFonts w:hint="eastAsia" w:cs="Times New Roman"/>
          <w:vertAlign w:val="subscript"/>
        </w:rPr>
        <w:t>8</w:t>
      </w:r>
      <w:r>
        <w:rPr>
          <w:rFonts w:hint="eastAsia" w:cs="Times New Roman"/>
        </w:rPr>
        <w:t>)，15</w:t>
      </w:r>
      <w:r>
        <w:rPr>
          <w:rFonts w:cs="Times New Roman"/>
        </w:rPr>
        <w:t xml:space="preserve"> </w:t>
      </w:r>
      <w:r>
        <w:rPr>
          <w:rFonts w:hint="eastAsia" w:cs="Times New Roman"/>
        </w:rPr>
        <w:t>g氢氧化钠，溶于去离子水中，稀释至1000</w:t>
      </w:r>
      <w:r>
        <w:rPr>
          <w:rFonts w:cs="Times New Roman"/>
        </w:rPr>
        <w:t xml:space="preserve"> </w:t>
      </w:r>
      <w:r>
        <w:rPr>
          <w:rFonts w:hint="eastAsia" w:cs="Times New Roman"/>
        </w:rPr>
        <w:t>ml。溶液存放于聚乙烯瓶内，最长可贮存一周；</w:t>
      </w:r>
    </w:p>
    <w:p>
      <w:pPr>
        <w:pStyle w:val="31"/>
        <w:numPr>
          <w:ilvl w:val="0"/>
          <w:numId w:val="187"/>
        </w:numPr>
        <w:spacing w:before="163" w:beforeLines="50" w:after="163" w:afterLines="50"/>
        <w:ind w:left="0" w:firstLine="480"/>
        <w:rPr>
          <w:rFonts w:cs="Times New Roman"/>
        </w:rPr>
      </w:pPr>
      <w:r>
        <w:rPr>
          <w:rFonts w:hint="eastAsia" w:cs="Times New Roman"/>
        </w:rPr>
        <w:t>(1+9)盐酸溶液；</w:t>
      </w:r>
    </w:p>
    <w:p>
      <w:pPr>
        <w:pStyle w:val="31"/>
        <w:numPr>
          <w:ilvl w:val="0"/>
          <w:numId w:val="187"/>
        </w:numPr>
        <w:spacing w:before="163" w:beforeLines="50" w:after="163" w:afterLines="50"/>
        <w:ind w:left="0" w:firstLine="480"/>
        <w:rPr>
          <w:rFonts w:cs="Times New Roman"/>
        </w:rPr>
      </w:pPr>
      <w:r>
        <w:rPr>
          <w:rFonts w:hint="eastAsia" w:cs="Times New Roman"/>
        </w:rPr>
        <w:t>(1+35)硫酸溶液；</w:t>
      </w:r>
    </w:p>
    <w:p>
      <w:pPr>
        <w:pStyle w:val="31"/>
        <w:numPr>
          <w:ilvl w:val="0"/>
          <w:numId w:val="187"/>
        </w:numPr>
        <w:spacing w:before="163" w:beforeLines="50" w:after="163" w:afterLines="50"/>
        <w:ind w:left="0" w:firstLine="480"/>
        <w:rPr>
          <w:rFonts w:cs="Times New Roman"/>
        </w:rPr>
      </w:pPr>
      <w:r>
        <w:rPr>
          <w:rFonts w:cs="Times New Roman"/>
        </w:rPr>
        <w:t>氢氧化钠溶液</w:t>
      </w:r>
      <w:r>
        <w:rPr>
          <w:rFonts w:hint="eastAsia" w:cs="Times New Roman"/>
        </w:rPr>
        <w:t>，200 g/L：称取20 g氢氧化钠(NaOH)，</w:t>
      </w:r>
      <w:r>
        <w:rPr>
          <w:rFonts w:cs="Times New Roman"/>
        </w:rPr>
        <w:t>溶于去离子水中</w:t>
      </w:r>
      <w:r>
        <w:rPr>
          <w:rFonts w:hint="eastAsia" w:cs="Times New Roman"/>
        </w:rPr>
        <w:t>，</w:t>
      </w:r>
      <w:r>
        <w:rPr>
          <w:rFonts w:cs="Times New Roman"/>
        </w:rPr>
        <w:t>稀释至</w:t>
      </w:r>
      <w:r>
        <w:rPr>
          <w:rFonts w:hint="eastAsia" w:cs="Times New Roman"/>
        </w:rPr>
        <w:t>100 ml；</w:t>
      </w:r>
    </w:p>
    <w:p>
      <w:pPr>
        <w:pStyle w:val="31"/>
        <w:numPr>
          <w:ilvl w:val="0"/>
          <w:numId w:val="187"/>
        </w:numPr>
        <w:spacing w:before="163" w:beforeLines="50" w:after="163" w:afterLines="50"/>
        <w:ind w:left="0" w:firstLine="480"/>
        <w:rPr>
          <w:rFonts w:cs="Times New Roman"/>
        </w:rPr>
      </w:pPr>
      <w:r>
        <w:rPr>
          <w:rFonts w:cs="Times New Roman"/>
        </w:rPr>
        <w:t>氢氧化钠溶液</w:t>
      </w:r>
      <w:r>
        <w:rPr>
          <w:rFonts w:hint="eastAsia" w:cs="Times New Roman"/>
        </w:rPr>
        <w:t>，20 g/L：将(200 g/L)</w:t>
      </w:r>
      <w:r>
        <w:rPr>
          <w:rFonts w:cs="Times New Roman"/>
        </w:rPr>
        <w:t>氢氧化钠稀释</w:t>
      </w:r>
      <w:r>
        <w:rPr>
          <w:rFonts w:hint="eastAsia" w:cs="Times New Roman"/>
        </w:rPr>
        <w:t>10倍而得；</w:t>
      </w:r>
    </w:p>
    <w:p>
      <w:pPr>
        <w:pStyle w:val="31"/>
        <w:numPr>
          <w:ilvl w:val="0"/>
          <w:numId w:val="187"/>
        </w:numPr>
        <w:spacing w:before="163" w:beforeLines="50" w:after="163" w:afterLines="50"/>
        <w:ind w:left="0" w:firstLine="480"/>
        <w:rPr>
          <w:rFonts w:cs="Times New Roman"/>
        </w:rPr>
      </w:pPr>
      <w:r>
        <w:rPr>
          <w:rFonts w:hint="eastAsia" w:cs="Times New Roman"/>
        </w:rPr>
        <w:t>硝酸钾标准溶液</w:t>
      </w:r>
    </w:p>
    <w:p>
      <w:pPr>
        <w:pStyle w:val="31"/>
        <w:spacing w:before="163" w:beforeLines="50" w:after="163" w:afterLines="50"/>
        <w:ind w:firstLine="480"/>
        <w:rPr>
          <w:rFonts w:cs="Times New Roman"/>
        </w:rPr>
      </w:pPr>
      <w:r>
        <w:rPr>
          <w:rFonts w:hint="eastAsia" w:cs="Times New Roman"/>
        </w:rPr>
        <w:t>标准贮备液：称取0.7218</w:t>
      </w:r>
      <w:r>
        <w:rPr>
          <w:rFonts w:cs="Times New Roman"/>
        </w:rPr>
        <w:t xml:space="preserve"> </w:t>
      </w:r>
      <w:r>
        <w:rPr>
          <w:rFonts w:hint="eastAsia" w:cs="Times New Roman"/>
        </w:rPr>
        <w:t>g经105~110</w:t>
      </w:r>
      <w:r>
        <w:rPr>
          <w:rFonts w:cs="Times New Roman"/>
        </w:rPr>
        <w:t>℃烘干</w:t>
      </w:r>
      <w:r>
        <w:rPr>
          <w:rFonts w:hint="eastAsia" w:cs="Times New Roman"/>
        </w:rPr>
        <w:t>4 h的优级纯硝酸钾(KNO</w:t>
      </w:r>
      <w:r>
        <w:rPr>
          <w:rFonts w:hint="eastAsia" w:cs="Times New Roman"/>
          <w:vertAlign w:val="subscript"/>
        </w:rPr>
        <w:t>3</w:t>
      </w:r>
      <w:r>
        <w:rPr>
          <w:rFonts w:hint="eastAsia" w:cs="Times New Roman"/>
        </w:rPr>
        <w:t>)溶于去离子水中，移至1000</w:t>
      </w:r>
      <w:r>
        <w:rPr>
          <w:rFonts w:cs="Times New Roman"/>
        </w:rPr>
        <w:t xml:space="preserve"> </w:t>
      </w:r>
      <w:r>
        <w:rPr>
          <w:rFonts w:hint="eastAsia" w:cs="Times New Roman"/>
        </w:rPr>
        <w:t>ml容量瓶中，定容。此溶液每毫升含100</w:t>
      </w:r>
      <w:r>
        <w:rPr>
          <w:rFonts w:cs="Times New Roman"/>
        </w:rPr>
        <w:t xml:space="preserve"> μg硝酸盐氮</w:t>
      </w:r>
      <w:r>
        <w:rPr>
          <w:rFonts w:hint="eastAsia" w:cs="Times New Roman"/>
        </w:rPr>
        <w:t>，</w:t>
      </w:r>
      <w:r>
        <w:rPr>
          <w:rFonts w:cs="Times New Roman"/>
        </w:rPr>
        <w:t>加入</w:t>
      </w:r>
      <w:r>
        <w:rPr>
          <w:rFonts w:hint="eastAsia" w:cs="Times New Roman"/>
        </w:rPr>
        <w:t>2</w:t>
      </w:r>
      <w:r>
        <w:rPr>
          <w:rFonts w:cs="Times New Roman"/>
        </w:rPr>
        <w:t xml:space="preserve"> </w:t>
      </w:r>
      <w:r>
        <w:rPr>
          <w:rFonts w:hint="eastAsia" w:cs="Times New Roman"/>
        </w:rPr>
        <w:t>ml三氯甲烷为保护剂，至少可稳定6个月。</w:t>
      </w:r>
    </w:p>
    <w:p>
      <w:pPr>
        <w:pStyle w:val="31"/>
        <w:spacing w:before="163" w:beforeLines="50" w:after="163" w:afterLines="50"/>
        <w:ind w:firstLine="480"/>
        <w:rPr>
          <w:rFonts w:cs="Times New Roman"/>
        </w:rPr>
      </w:pPr>
      <w:r>
        <w:rPr>
          <w:rFonts w:hint="eastAsia" w:cs="Times New Roman"/>
        </w:rPr>
        <w:t>硝酸钾标准使用液：将贮备液用去离子水稀释10倍而得，使用时配制。此溶液每毫升含10</w:t>
      </w:r>
      <w:r>
        <w:rPr>
          <w:rFonts w:cs="Times New Roman"/>
        </w:rPr>
        <w:t xml:space="preserve"> μg硝酸盐氮</w:t>
      </w:r>
      <w:r>
        <w:rPr>
          <w:rFonts w:hint="eastAsia" w:cs="Times New Roman"/>
        </w:rPr>
        <w:t>。</w:t>
      </w:r>
    </w:p>
    <w:p>
      <w:pPr>
        <w:pStyle w:val="35"/>
        <w:spacing w:before="163" w:beforeLines="50" w:after="163" w:afterLines="50" w:line="360" w:lineRule="auto"/>
        <w:ind w:firstLineChars="0"/>
        <w:rPr>
          <w:b/>
          <w:bCs/>
          <w:sz w:val="24"/>
          <w:szCs w:val="24"/>
        </w:rPr>
      </w:pPr>
      <w:r>
        <w:rPr>
          <w:b/>
          <w:bCs/>
          <w:sz w:val="24"/>
          <w:szCs w:val="24"/>
        </w:rPr>
        <w:t>(4)  测定步骤</w:t>
      </w:r>
    </w:p>
    <w:p>
      <w:pPr>
        <w:pStyle w:val="35"/>
        <w:numPr>
          <w:ilvl w:val="0"/>
          <w:numId w:val="188"/>
        </w:numPr>
        <w:spacing w:before="163" w:beforeLines="50" w:after="163" w:afterLines="50" w:line="360" w:lineRule="auto"/>
        <w:ind w:left="0" w:firstLine="480"/>
        <w:rPr>
          <w:bCs/>
          <w:sz w:val="24"/>
          <w:szCs w:val="24"/>
        </w:rPr>
      </w:pPr>
      <w:r>
        <w:rPr>
          <w:sz w:val="24"/>
          <w:szCs w:val="24"/>
        </w:rPr>
        <w:t>校准曲线的绘制</w:t>
      </w:r>
    </w:p>
    <w:p>
      <w:pPr>
        <w:pStyle w:val="31"/>
        <w:numPr>
          <w:ilvl w:val="0"/>
          <w:numId w:val="189"/>
        </w:numPr>
        <w:spacing w:before="163" w:beforeLines="50" w:after="163" w:afterLines="50"/>
        <w:ind w:left="0" w:firstLine="720" w:firstLineChars="300"/>
        <w:rPr>
          <w:rFonts w:cs="Times New Roman"/>
        </w:rPr>
      </w:pPr>
      <w:r>
        <w:rPr>
          <w:rFonts w:hint="eastAsia" w:cs="Times New Roman"/>
        </w:rPr>
        <w:t xml:space="preserve"> </w:t>
      </w:r>
      <w:r>
        <w:rPr>
          <w:rFonts w:cs="Times New Roman"/>
        </w:rPr>
        <w:t>分别吸取</w:t>
      </w:r>
      <w:r>
        <w:rPr>
          <w:rFonts w:hint="eastAsia" w:cs="Times New Roman"/>
        </w:rPr>
        <w:t>0、0.50、1.00、2.00、3.00、5.00、7.00、8.00</w:t>
      </w:r>
      <w:r>
        <w:rPr>
          <w:rFonts w:cs="Times New Roman"/>
        </w:rPr>
        <w:t xml:space="preserve"> </w:t>
      </w:r>
      <w:r>
        <w:rPr>
          <w:rFonts w:hint="eastAsia" w:cs="Times New Roman"/>
        </w:rPr>
        <w:t>ml硝酸钾标准使用溶液于25</w:t>
      </w:r>
      <w:r>
        <w:rPr>
          <w:rFonts w:cs="Times New Roman"/>
        </w:rPr>
        <w:t xml:space="preserve"> </w:t>
      </w:r>
      <w:r>
        <w:rPr>
          <w:rFonts w:hint="eastAsia" w:cs="Times New Roman"/>
        </w:rPr>
        <w:t>ml比色管中，用去离子水稀释至10</w:t>
      </w:r>
      <w:r>
        <w:rPr>
          <w:rFonts w:cs="Times New Roman"/>
        </w:rPr>
        <w:t xml:space="preserve"> </w:t>
      </w:r>
      <w:r>
        <w:rPr>
          <w:rFonts w:hint="eastAsia" w:cs="Times New Roman"/>
        </w:rPr>
        <w:t>ml标线；</w:t>
      </w:r>
    </w:p>
    <w:p>
      <w:pPr>
        <w:pStyle w:val="31"/>
        <w:numPr>
          <w:ilvl w:val="0"/>
          <w:numId w:val="189"/>
        </w:numPr>
        <w:spacing w:before="163" w:beforeLines="50" w:after="163" w:afterLines="50"/>
        <w:ind w:left="0" w:firstLine="720" w:firstLineChars="300"/>
        <w:rPr>
          <w:rFonts w:cs="Times New Roman"/>
        </w:rPr>
      </w:pPr>
      <w:r>
        <w:rPr>
          <w:rFonts w:cs="Times New Roman"/>
        </w:rPr>
        <w:t xml:space="preserve"> </w:t>
      </w:r>
      <w:r>
        <w:rPr>
          <w:rFonts w:hint="eastAsia" w:cs="Times New Roman"/>
        </w:rPr>
        <w:t>加入5</w:t>
      </w:r>
      <w:r>
        <w:rPr>
          <w:rFonts w:cs="Times New Roman"/>
        </w:rPr>
        <w:t xml:space="preserve"> </w:t>
      </w:r>
      <w:r>
        <w:rPr>
          <w:rFonts w:hint="eastAsia" w:cs="Times New Roman"/>
        </w:rPr>
        <w:t>ml碱性过硫酸钾溶液，用纱布裹紧磨口塞，塞紧磨口塞，以防迸溅出；</w:t>
      </w:r>
    </w:p>
    <w:p>
      <w:pPr>
        <w:pStyle w:val="31"/>
        <w:numPr>
          <w:ilvl w:val="0"/>
          <w:numId w:val="189"/>
        </w:numPr>
        <w:spacing w:before="163" w:beforeLines="50" w:after="163" w:afterLines="50"/>
        <w:ind w:left="0" w:firstLine="720" w:firstLineChars="300"/>
        <w:rPr>
          <w:rFonts w:cs="Times New Roman"/>
        </w:rPr>
      </w:pPr>
      <w:r>
        <w:rPr>
          <w:rFonts w:cs="Times New Roman"/>
        </w:rPr>
        <w:t xml:space="preserve"> </w:t>
      </w:r>
      <w:r>
        <w:rPr>
          <w:rFonts w:hint="eastAsia" w:cs="Times New Roman"/>
        </w:rPr>
        <w:t>将比色管置于蒸汽压力锅中，调节温度至120</w:t>
      </w:r>
      <w:r>
        <w:rPr>
          <w:rFonts w:cs="Times New Roman"/>
        </w:rPr>
        <w:t>℃</w:t>
      </w:r>
      <w:r>
        <w:rPr>
          <w:rFonts w:hint="eastAsia" w:cs="Times New Roman"/>
        </w:rPr>
        <w:t>，</w:t>
      </w:r>
      <w:r>
        <w:rPr>
          <w:rFonts w:cs="Times New Roman"/>
        </w:rPr>
        <w:t>使比色管在过热水蒸气中</w:t>
      </w:r>
      <w:r>
        <w:rPr>
          <w:rFonts w:hint="eastAsia" w:cs="Times New Roman"/>
        </w:rPr>
        <w:t>加热0.5</w:t>
      </w:r>
      <w:r>
        <w:rPr>
          <w:rFonts w:cs="Times New Roman"/>
        </w:rPr>
        <w:t xml:space="preserve"> </w:t>
      </w:r>
      <w:r>
        <w:rPr>
          <w:rFonts w:hint="eastAsia" w:cs="Times New Roman"/>
        </w:rPr>
        <w:t>h；</w:t>
      </w:r>
    </w:p>
    <w:p>
      <w:pPr>
        <w:pStyle w:val="31"/>
        <w:numPr>
          <w:ilvl w:val="0"/>
          <w:numId w:val="189"/>
        </w:numPr>
        <w:spacing w:before="163" w:beforeLines="50" w:after="163" w:afterLines="50"/>
        <w:ind w:left="0" w:firstLine="720" w:firstLineChars="300"/>
        <w:rPr>
          <w:rFonts w:cs="Times New Roman"/>
        </w:rPr>
      </w:pPr>
      <w:r>
        <w:rPr>
          <w:rFonts w:cs="Times New Roman"/>
        </w:rPr>
        <w:t xml:space="preserve"> </w:t>
      </w:r>
      <w:r>
        <w:rPr>
          <w:rFonts w:hint="eastAsia" w:cs="Times New Roman"/>
        </w:rPr>
        <w:t>自然冷却，开阀放气，移去外盖，取出比色管并冷却至室温；</w:t>
      </w:r>
    </w:p>
    <w:p>
      <w:pPr>
        <w:pStyle w:val="31"/>
        <w:numPr>
          <w:ilvl w:val="0"/>
          <w:numId w:val="189"/>
        </w:numPr>
        <w:spacing w:before="163" w:beforeLines="50" w:after="163" w:afterLines="50"/>
        <w:ind w:left="0" w:firstLine="720" w:firstLineChars="300"/>
        <w:rPr>
          <w:rFonts w:cs="Times New Roman"/>
        </w:rPr>
      </w:pPr>
      <w:r>
        <w:rPr>
          <w:rFonts w:cs="Times New Roman"/>
        </w:rPr>
        <w:t xml:space="preserve"> </w:t>
      </w:r>
      <w:r>
        <w:rPr>
          <w:rFonts w:hint="eastAsia" w:cs="Times New Roman"/>
        </w:rPr>
        <w:t>加入(1+9)盐酸1</w:t>
      </w:r>
      <w:r>
        <w:rPr>
          <w:rFonts w:cs="Times New Roman"/>
        </w:rPr>
        <w:t xml:space="preserve"> </w:t>
      </w:r>
      <w:r>
        <w:rPr>
          <w:rFonts w:hint="eastAsia" w:cs="Times New Roman"/>
        </w:rPr>
        <w:t>ml，用去离子水稀释至25</w:t>
      </w:r>
      <w:r>
        <w:rPr>
          <w:rFonts w:cs="Times New Roman"/>
        </w:rPr>
        <w:t xml:space="preserve"> </w:t>
      </w:r>
      <w:r>
        <w:rPr>
          <w:rFonts w:hint="eastAsia" w:cs="Times New Roman"/>
        </w:rPr>
        <w:t>ml标线，混匀；</w:t>
      </w:r>
    </w:p>
    <w:p>
      <w:pPr>
        <w:pStyle w:val="31"/>
        <w:numPr>
          <w:ilvl w:val="0"/>
          <w:numId w:val="189"/>
        </w:numPr>
        <w:spacing w:before="163" w:beforeLines="50" w:after="163" w:afterLines="50"/>
        <w:ind w:left="0" w:firstLine="720" w:firstLineChars="300"/>
        <w:rPr>
          <w:rFonts w:cs="Times New Roman"/>
        </w:rPr>
      </w:pPr>
      <w:r>
        <w:rPr>
          <w:rFonts w:cs="Times New Roman"/>
        </w:rPr>
        <w:t xml:space="preserve"> </w:t>
      </w:r>
      <w:r>
        <w:rPr>
          <w:rFonts w:hint="eastAsia" w:cs="Times New Roman"/>
        </w:rPr>
        <w:t>在紫外分光光度计上，用10</w:t>
      </w:r>
      <w:r>
        <w:rPr>
          <w:rFonts w:cs="Times New Roman"/>
        </w:rPr>
        <w:t xml:space="preserve"> </w:t>
      </w:r>
      <w:r>
        <w:rPr>
          <w:rFonts w:hint="eastAsia" w:cs="Times New Roman"/>
        </w:rPr>
        <w:t>mm石英比色皿分别在220</w:t>
      </w:r>
      <w:r>
        <w:rPr>
          <w:rFonts w:cs="Times New Roman"/>
        </w:rPr>
        <w:t xml:space="preserve"> </w:t>
      </w:r>
      <w:r>
        <w:rPr>
          <w:rFonts w:hint="eastAsia" w:cs="Times New Roman"/>
        </w:rPr>
        <w:t>nm及275</w:t>
      </w:r>
      <w:r>
        <w:rPr>
          <w:rFonts w:cs="Times New Roman"/>
        </w:rPr>
        <w:t xml:space="preserve"> </w:t>
      </w:r>
      <w:r>
        <w:rPr>
          <w:rFonts w:hint="eastAsia" w:cs="Times New Roman"/>
        </w:rPr>
        <w:t>nm波长处测定吸光度，用校正的吸光度绘制校准曲线。</w:t>
      </w:r>
    </w:p>
    <w:p>
      <w:pPr>
        <w:pStyle w:val="35"/>
        <w:numPr>
          <w:ilvl w:val="0"/>
          <w:numId w:val="188"/>
        </w:numPr>
        <w:spacing w:before="163" w:beforeLines="50" w:after="163" w:afterLines="50" w:line="360" w:lineRule="auto"/>
        <w:ind w:left="0" w:firstLine="480"/>
        <w:rPr>
          <w:sz w:val="24"/>
          <w:szCs w:val="24"/>
        </w:rPr>
      </w:pPr>
      <w:r>
        <w:rPr>
          <w:rFonts w:hint="eastAsia"/>
          <w:sz w:val="24"/>
          <w:szCs w:val="24"/>
        </w:rPr>
        <w:t>样品的测定</w:t>
      </w:r>
    </w:p>
    <w:p>
      <w:pPr>
        <w:spacing w:before="163" w:beforeLines="50" w:after="163" w:afterLines="50"/>
        <w:ind w:firstLine="480" w:firstLineChars="200"/>
        <w:rPr>
          <w:rFonts w:cs="Times New Roman"/>
        </w:rPr>
      </w:pPr>
      <w:r>
        <w:rPr>
          <w:rFonts w:hint="eastAsia" w:cs="Times New Roman"/>
        </w:rPr>
        <w:t>取10</w:t>
      </w:r>
      <w:r>
        <w:rPr>
          <w:rFonts w:cs="Times New Roman"/>
        </w:rPr>
        <w:t xml:space="preserve"> </w:t>
      </w:r>
      <w:r>
        <w:rPr>
          <w:rFonts w:hint="eastAsia" w:cs="Times New Roman"/>
        </w:rPr>
        <w:t>ml水样于25</w:t>
      </w:r>
      <w:r>
        <w:rPr>
          <w:rFonts w:cs="Times New Roman"/>
        </w:rPr>
        <w:t xml:space="preserve"> </w:t>
      </w:r>
      <w:r>
        <w:rPr>
          <w:rFonts w:hint="eastAsia" w:cs="Times New Roman"/>
        </w:rPr>
        <w:t>ml比色管中。按校准曲线绘制步骤[</w:t>
      </w:r>
      <w:r>
        <w:rPr>
          <w:rFonts w:cs="Times New Roman"/>
        </w:rPr>
        <w:t>b</w:t>
      </w:r>
      <w:r>
        <w:rPr>
          <w:rFonts w:hint="eastAsia" w:cs="Times New Roman"/>
        </w:rPr>
        <w:t>]至[</w:t>
      </w:r>
      <w:r>
        <w:rPr>
          <w:rFonts w:cs="Times New Roman"/>
        </w:rPr>
        <w:t>f</w:t>
      </w:r>
      <w:r>
        <w:rPr>
          <w:rFonts w:hint="eastAsia" w:cs="Times New Roman"/>
        </w:rPr>
        <w:t>]操作。然后按校正吸光度，在校准曲线上查出相应的总氮量，再用下列公式计算总氮含量。</w:t>
      </w:r>
    </w:p>
    <w:p>
      <w:pPr>
        <w:pStyle w:val="31"/>
        <w:spacing w:before="163" w:beforeLines="50" w:after="163" w:afterLines="50"/>
        <w:ind w:firstLine="480"/>
        <w:jc w:val="center"/>
        <w:rPr>
          <w:rFonts w:cs="Times New Roman"/>
        </w:rPr>
      </w:pPr>
      <w:r>
        <w:rPr>
          <w:rFonts w:hint="eastAsia" w:cs="Times New Roman"/>
        </w:rPr>
        <w:t>总氮(mg/L)=</w:t>
      </w:r>
      <m:oMath>
        <m:f>
          <m:fPr>
            <m:ctrlPr>
              <w:rPr>
                <w:rFonts w:ascii="Cambria Math" w:hAnsi="Cambria Math" w:cs="Times New Roman"/>
              </w:rPr>
            </m:ctrlPr>
          </m:fPr>
          <m:num>
            <m:r>
              <w:rPr>
                <w:rFonts w:ascii="Cambria Math" w:hAnsi="Cambria Math" w:cs="Times New Roman"/>
              </w:rPr>
              <m:t>m</m:t>
            </m:r>
            <m:ctrlPr>
              <w:rPr>
                <w:rFonts w:ascii="Cambria Math" w:hAnsi="Cambria Math" w:cs="Times New Roman"/>
              </w:rPr>
            </m:ctrlPr>
          </m:num>
          <m:den>
            <m:r>
              <w:rPr>
                <w:rFonts w:ascii="Cambria Math" w:hAnsi="Cambria Math" w:cs="Times New Roman"/>
              </w:rPr>
              <m:t>V</m:t>
            </m:r>
            <m:ctrlPr>
              <w:rPr>
                <w:rFonts w:ascii="Cambria Math" w:hAnsi="Cambria Math" w:cs="Times New Roman"/>
              </w:rPr>
            </m:ctrlPr>
          </m:den>
        </m:f>
      </m:oMath>
    </w:p>
    <w:p>
      <w:pPr>
        <w:pStyle w:val="31"/>
        <w:spacing w:before="163" w:beforeLines="50" w:after="163" w:afterLines="50"/>
        <w:ind w:firstLine="480"/>
        <w:rPr>
          <w:rFonts w:cs="Times New Roman"/>
        </w:rPr>
      </w:pPr>
      <w:r>
        <w:rPr>
          <w:rFonts w:hint="eastAsia" w:cs="Times New Roman"/>
        </w:rPr>
        <w:t>式中：</w:t>
      </w:r>
    </w:p>
    <w:p>
      <w:pPr>
        <w:pStyle w:val="31"/>
        <w:spacing w:before="163" w:beforeLines="50" w:after="163" w:afterLines="50"/>
        <w:ind w:firstLine="960" w:firstLineChars="400"/>
        <w:rPr>
          <w:rFonts w:cs="Times New Roman"/>
        </w:rPr>
      </w:pPr>
      <w:r>
        <w:rPr>
          <w:rFonts w:hint="eastAsia" w:cs="Times New Roman"/>
          <w:i/>
        </w:rPr>
        <w:t>m</w:t>
      </w:r>
      <w:r>
        <w:rPr>
          <w:rFonts w:hint="eastAsia" w:cs="Times New Roman"/>
        </w:rPr>
        <w:t>——从校准曲线上查得的含氮量(</w:t>
      </w:r>
      <w:r>
        <w:rPr>
          <w:rFonts w:cs="Times New Roman"/>
        </w:rPr>
        <w:t>μg</w:t>
      </w:r>
      <w:r>
        <w:rPr>
          <w:rFonts w:hint="eastAsia" w:cs="Times New Roman"/>
        </w:rPr>
        <w:t>)；</w:t>
      </w:r>
    </w:p>
    <w:p>
      <w:pPr>
        <w:pStyle w:val="31"/>
        <w:spacing w:before="163" w:beforeLines="50" w:after="163" w:afterLines="50"/>
        <w:ind w:firstLine="960" w:firstLineChars="400"/>
        <w:rPr>
          <w:rFonts w:cs="Times New Roman"/>
        </w:rPr>
      </w:pPr>
      <w:r>
        <w:rPr>
          <w:rFonts w:hint="eastAsia" w:cs="Times New Roman"/>
          <w:i/>
        </w:rPr>
        <w:t>V</w:t>
      </w:r>
      <w:r>
        <w:rPr>
          <w:rFonts w:hint="eastAsia" w:cs="Times New Roman"/>
        </w:rPr>
        <w:t>——所取水样体积(ml)。</w:t>
      </w:r>
    </w:p>
    <w:p>
      <w:pPr>
        <w:pStyle w:val="35"/>
        <w:spacing w:before="163" w:beforeLines="50" w:after="163" w:afterLines="50" w:line="360" w:lineRule="auto"/>
        <w:ind w:firstLineChars="0"/>
        <w:rPr>
          <w:b/>
          <w:bCs/>
          <w:sz w:val="24"/>
          <w:szCs w:val="24"/>
        </w:rPr>
      </w:pPr>
      <w:r>
        <w:rPr>
          <w:b/>
          <w:bCs/>
          <w:sz w:val="24"/>
          <w:szCs w:val="24"/>
        </w:rPr>
        <w:t xml:space="preserve">(5)  </w:t>
      </w:r>
      <w:r>
        <w:rPr>
          <w:rFonts w:hint="eastAsia"/>
          <w:b/>
          <w:bCs/>
          <w:sz w:val="24"/>
          <w:szCs w:val="24"/>
        </w:rPr>
        <w:t>注意</w:t>
      </w:r>
      <w:r>
        <w:rPr>
          <w:b/>
          <w:bCs/>
          <w:sz w:val="24"/>
          <w:szCs w:val="24"/>
        </w:rPr>
        <w:t>事项</w:t>
      </w:r>
    </w:p>
    <w:p>
      <w:pPr>
        <w:pStyle w:val="31"/>
        <w:numPr>
          <w:ilvl w:val="0"/>
          <w:numId w:val="190"/>
        </w:numPr>
        <w:spacing w:before="163" w:beforeLines="50" w:after="163" w:afterLines="50"/>
        <w:ind w:left="0" w:firstLine="480"/>
        <w:rPr>
          <w:rFonts w:cs="Times New Roman"/>
        </w:rPr>
      </w:pPr>
      <w:r>
        <w:rPr>
          <w:rFonts w:cs="Times New Roman"/>
        </w:rPr>
        <w:t>玻璃具塞比色管的管塞须用纱布裹紧</w:t>
      </w:r>
      <w:r>
        <w:rPr>
          <w:rFonts w:hint="eastAsia" w:cs="Times New Roman"/>
        </w:rPr>
        <w:t>后塞紧比色管，保证其密合性良好。经高温高压作用后，管塞会黏合在比色管上，不易拿出，在管塞上裹一圈纱布可以有效的防止这种情况发生；</w:t>
      </w:r>
    </w:p>
    <w:p>
      <w:pPr>
        <w:pStyle w:val="31"/>
        <w:numPr>
          <w:ilvl w:val="0"/>
          <w:numId w:val="190"/>
        </w:numPr>
        <w:spacing w:before="163" w:beforeLines="50" w:after="163" w:afterLines="50"/>
        <w:ind w:left="0" w:firstLine="480"/>
        <w:rPr>
          <w:rFonts w:cs="Times New Roman"/>
        </w:rPr>
      </w:pPr>
      <w:r>
        <w:rPr>
          <w:rFonts w:hint="eastAsia" w:cs="Times New Roman"/>
        </w:rPr>
        <w:t>使用蒸汽压力锅消煮后，要等压力指示表归零后方可开阀放气，揭开锅盖；</w:t>
      </w:r>
    </w:p>
    <w:p>
      <w:pPr>
        <w:pStyle w:val="31"/>
        <w:numPr>
          <w:ilvl w:val="0"/>
          <w:numId w:val="190"/>
        </w:numPr>
        <w:spacing w:before="163" w:beforeLines="50" w:after="163" w:afterLines="50"/>
        <w:ind w:left="0" w:firstLine="480"/>
        <w:rPr>
          <w:rFonts w:cs="Times New Roman"/>
        </w:rPr>
      </w:pPr>
      <w:r>
        <w:rPr>
          <w:rFonts w:hint="eastAsia" w:cs="Times New Roman"/>
        </w:rPr>
        <w:t>使用蒸汽压力锅时，要检查其水位情况，仪器开启后在高水位或低水位时会自动报警，此时需关闭电源取出样品重新检查核对。</w:t>
      </w:r>
    </w:p>
    <w:p>
      <w:pPr>
        <w:pStyle w:val="5"/>
        <w:spacing w:before="163" w:beforeLines="50" w:after="163" w:afterLines="50" w:line="360" w:lineRule="auto"/>
        <w:ind w:firstLine="241" w:firstLineChars="100"/>
        <w:rPr>
          <w:rFonts w:ascii="Times New Roman" w:hAnsi="Times New Roman" w:eastAsia="宋体" w:cs="Times New Roman"/>
          <w:kern w:val="0"/>
          <w:sz w:val="24"/>
          <w:lang w:val="zh-CN"/>
        </w:rPr>
      </w:pPr>
      <w:bookmarkStart w:id="198" w:name="_Toc485919665"/>
      <w:r>
        <w:rPr>
          <w:rFonts w:hint="eastAsia" w:ascii="Times New Roman" w:hAnsi="Times New Roman" w:eastAsia="宋体" w:cs="Times New Roman"/>
          <w:kern w:val="0"/>
          <w:sz w:val="24"/>
          <w:lang w:val="zh-CN"/>
        </w:rPr>
        <w:t xml:space="preserve">3.2.2  </w:t>
      </w:r>
      <w:r>
        <w:rPr>
          <w:rFonts w:ascii="Times New Roman" w:hAnsi="Times New Roman" w:eastAsia="宋体" w:cs="Times New Roman"/>
          <w:kern w:val="0"/>
          <w:sz w:val="24"/>
          <w:lang w:val="zh-CN"/>
        </w:rPr>
        <w:t>硝态氮—紫外分光光度法</w:t>
      </w:r>
      <w:bookmarkEnd w:id="198"/>
    </w:p>
    <w:p>
      <w:pPr>
        <w:pStyle w:val="35"/>
        <w:spacing w:before="163" w:beforeLines="50" w:after="163" w:afterLines="50" w:line="360" w:lineRule="auto"/>
        <w:ind w:firstLineChars="0"/>
        <w:rPr>
          <w:b/>
          <w:bCs/>
          <w:sz w:val="24"/>
          <w:szCs w:val="24"/>
        </w:rPr>
      </w:pPr>
      <w:r>
        <w:rPr>
          <w:b/>
          <w:bCs/>
          <w:sz w:val="24"/>
          <w:szCs w:val="24"/>
        </w:rPr>
        <w:t>(1)  方法原理</w:t>
      </w:r>
    </w:p>
    <w:p>
      <w:pPr>
        <w:pStyle w:val="31"/>
        <w:spacing w:before="163" w:beforeLines="50" w:after="163" w:afterLines="50"/>
        <w:ind w:firstLine="480"/>
        <w:rPr>
          <w:rFonts w:cs="Times New Roman"/>
        </w:rPr>
      </w:pPr>
      <w:r>
        <w:rPr>
          <w:rFonts w:hint="eastAsia" w:cs="Times New Roman"/>
        </w:rPr>
        <w:t>利用硝酸根离子220</w:t>
      </w:r>
      <w:r>
        <w:rPr>
          <w:rFonts w:cs="Times New Roman"/>
        </w:rPr>
        <w:t xml:space="preserve"> </w:t>
      </w:r>
      <w:r>
        <w:rPr>
          <w:rFonts w:hint="eastAsia" w:cs="Times New Roman"/>
        </w:rPr>
        <w:t>nm波长处的吸收而定量测定硝酸盐氮。溶解的有机物在220</w:t>
      </w:r>
      <w:r>
        <w:rPr>
          <w:rFonts w:cs="Times New Roman"/>
        </w:rPr>
        <w:t xml:space="preserve"> </w:t>
      </w:r>
      <w:r>
        <w:rPr>
          <w:rFonts w:hint="eastAsia" w:cs="Times New Roman"/>
        </w:rPr>
        <w:t>nm处也会有吸收，而硝酸根离子在275</w:t>
      </w:r>
      <w:r>
        <w:rPr>
          <w:rFonts w:cs="Times New Roman"/>
        </w:rPr>
        <w:t xml:space="preserve"> </w:t>
      </w:r>
      <w:r>
        <w:rPr>
          <w:rFonts w:hint="eastAsia" w:cs="Times New Roman"/>
        </w:rPr>
        <w:t>nm处没有吸收。因此，在275</w:t>
      </w:r>
      <w:r>
        <w:rPr>
          <w:rFonts w:cs="Times New Roman"/>
        </w:rPr>
        <w:t xml:space="preserve"> </w:t>
      </w:r>
      <w:r>
        <w:rPr>
          <w:rFonts w:hint="eastAsia" w:cs="Times New Roman"/>
        </w:rPr>
        <w:t>nm处作一次测量，以校正硝酸盐氮值。</w:t>
      </w:r>
    </w:p>
    <w:p>
      <w:pPr>
        <w:pStyle w:val="35"/>
        <w:spacing w:before="163" w:beforeLines="50" w:after="163" w:afterLines="50" w:line="360" w:lineRule="auto"/>
        <w:ind w:firstLineChars="0"/>
        <w:rPr>
          <w:b/>
          <w:bCs/>
          <w:sz w:val="24"/>
          <w:szCs w:val="24"/>
        </w:rPr>
      </w:pPr>
      <w:r>
        <w:rPr>
          <w:b/>
          <w:bCs/>
          <w:sz w:val="24"/>
          <w:szCs w:val="24"/>
        </w:rPr>
        <w:t>(2)  仪器设备</w:t>
      </w:r>
    </w:p>
    <w:p>
      <w:pPr>
        <w:pStyle w:val="31"/>
        <w:spacing w:before="163" w:beforeLines="50" w:after="163" w:afterLines="50"/>
        <w:ind w:firstLine="480"/>
        <w:rPr>
          <w:rFonts w:cs="Times New Roman"/>
        </w:rPr>
      </w:pPr>
      <w:r>
        <w:rPr>
          <w:rFonts w:hint="eastAsia" w:cs="Times New Roman"/>
        </w:rPr>
        <w:t>紫外分光光度计</w:t>
      </w:r>
    </w:p>
    <w:p>
      <w:pPr>
        <w:pStyle w:val="35"/>
        <w:spacing w:before="163" w:beforeLines="50" w:after="163" w:afterLines="50" w:line="360" w:lineRule="auto"/>
        <w:ind w:firstLineChars="0"/>
        <w:rPr>
          <w:b/>
          <w:bCs/>
          <w:sz w:val="24"/>
          <w:szCs w:val="24"/>
        </w:rPr>
      </w:pPr>
      <w:r>
        <w:rPr>
          <w:b/>
          <w:bCs/>
          <w:sz w:val="24"/>
          <w:szCs w:val="24"/>
        </w:rPr>
        <w:t>(3)  试剂制备</w:t>
      </w:r>
    </w:p>
    <w:p>
      <w:pPr>
        <w:pStyle w:val="31"/>
        <w:numPr>
          <w:ilvl w:val="0"/>
          <w:numId w:val="191"/>
        </w:numPr>
        <w:spacing w:before="163" w:beforeLines="50" w:after="163" w:afterLines="50"/>
        <w:ind w:left="0" w:firstLine="480"/>
        <w:rPr>
          <w:rFonts w:cs="Times New Roman"/>
        </w:rPr>
      </w:pPr>
      <w:r>
        <w:rPr>
          <w:rFonts w:hint="eastAsia" w:cs="Times New Roman"/>
        </w:rPr>
        <w:t>1</w:t>
      </w:r>
      <w:r>
        <w:rPr>
          <w:rFonts w:cs="Times New Roman"/>
        </w:rPr>
        <w:t xml:space="preserve"> </w:t>
      </w:r>
      <w:r>
        <w:rPr>
          <w:rFonts w:hint="eastAsia" w:cs="Times New Roman"/>
        </w:rPr>
        <w:t>mol/L盐酸(优级纯)：取3.1</w:t>
      </w:r>
      <w:r>
        <w:rPr>
          <w:rFonts w:cs="Times New Roman"/>
        </w:rPr>
        <w:t xml:space="preserve"> </w:t>
      </w:r>
      <w:r>
        <w:rPr>
          <w:rFonts w:hint="eastAsia" w:cs="Times New Roman"/>
        </w:rPr>
        <w:t>ml优级纯的盐酸溶于去离子水中，移至100</w:t>
      </w:r>
      <w:r>
        <w:rPr>
          <w:rFonts w:cs="Times New Roman"/>
        </w:rPr>
        <w:t xml:space="preserve"> </w:t>
      </w:r>
      <w:r>
        <w:rPr>
          <w:rFonts w:hint="eastAsia" w:cs="Times New Roman"/>
        </w:rPr>
        <w:t>ml容量瓶中，定容；</w:t>
      </w:r>
    </w:p>
    <w:p>
      <w:pPr>
        <w:pStyle w:val="31"/>
        <w:numPr>
          <w:ilvl w:val="0"/>
          <w:numId w:val="191"/>
        </w:numPr>
        <w:spacing w:before="163" w:beforeLines="50" w:after="163" w:afterLines="50"/>
        <w:ind w:left="0" w:firstLine="480"/>
        <w:rPr>
          <w:rFonts w:cs="Times New Roman"/>
        </w:rPr>
      </w:pPr>
      <w:r>
        <w:rPr>
          <w:rFonts w:hint="eastAsia" w:cs="Times New Roman"/>
        </w:rPr>
        <w:t>硝酸盐氮标准贮备液：称取0.7218</w:t>
      </w:r>
      <w:r>
        <w:rPr>
          <w:rFonts w:cs="Times New Roman"/>
        </w:rPr>
        <w:t xml:space="preserve"> </w:t>
      </w:r>
      <w:r>
        <w:rPr>
          <w:rFonts w:hint="eastAsia" w:cs="Times New Roman"/>
        </w:rPr>
        <w:t>g经105~110</w:t>
      </w:r>
      <w:r>
        <w:rPr>
          <w:rFonts w:cs="Times New Roman"/>
        </w:rPr>
        <w:t>℃烘干</w:t>
      </w:r>
      <w:r>
        <w:rPr>
          <w:rFonts w:hint="eastAsia" w:cs="Times New Roman"/>
        </w:rPr>
        <w:t>4</w:t>
      </w:r>
      <w:r>
        <w:rPr>
          <w:rFonts w:cs="Times New Roman"/>
        </w:rPr>
        <w:t xml:space="preserve"> </w:t>
      </w:r>
      <w:r>
        <w:rPr>
          <w:rFonts w:hint="eastAsia" w:cs="Times New Roman"/>
        </w:rPr>
        <w:t>h的优级纯硝酸钾(KNO</w:t>
      </w:r>
      <w:r>
        <w:rPr>
          <w:rFonts w:hint="eastAsia" w:cs="Times New Roman"/>
          <w:vertAlign w:val="subscript"/>
        </w:rPr>
        <w:t>3</w:t>
      </w:r>
      <w:r>
        <w:rPr>
          <w:rFonts w:hint="eastAsia" w:cs="Times New Roman"/>
        </w:rPr>
        <w:t>)溶于去离子水中，移至1000</w:t>
      </w:r>
      <w:r>
        <w:rPr>
          <w:rFonts w:cs="Times New Roman"/>
        </w:rPr>
        <w:t xml:space="preserve"> </w:t>
      </w:r>
      <w:r>
        <w:rPr>
          <w:rFonts w:hint="eastAsia" w:cs="Times New Roman"/>
        </w:rPr>
        <w:t>ml容量瓶中，定容。此溶液每毫升含100</w:t>
      </w:r>
      <w:r>
        <w:rPr>
          <w:rFonts w:cs="Times New Roman"/>
        </w:rPr>
        <w:t xml:space="preserve"> μg硝酸盐氮</w:t>
      </w:r>
      <w:r>
        <w:rPr>
          <w:rFonts w:hint="eastAsia" w:cs="Times New Roman"/>
        </w:rPr>
        <w:t>，</w:t>
      </w:r>
      <w:r>
        <w:rPr>
          <w:rFonts w:cs="Times New Roman"/>
        </w:rPr>
        <w:t>加入</w:t>
      </w:r>
      <w:r>
        <w:rPr>
          <w:rFonts w:hint="eastAsia" w:cs="Times New Roman"/>
        </w:rPr>
        <w:t>2</w:t>
      </w:r>
      <w:r>
        <w:rPr>
          <w:rFonts w:cs="Times New Roman"/>
        </w:rPr>
        <w:t xml:space="preserve"> </w:t>
      </w:r>
      <w:r>
        <w:rPr>
          <w:rFonts w:hint="eastAsia" w:cs="Times New Roman"/>
        </w:rPr>
        <w:t>ml三氯甲烷为保护剂，至少可稳定6个月。</w:t>
      </w:r>
    </w:p>
    <w:p>
      <w:pPr>
        <w:pStyle w:val="35"/>
        <w:spacing w:before="163" w:beforeLines="50" w:after="163" w:afterLines="50" w:line="360" w:lineRule="auto"/>
        <w:ind w:firstLineChars="0"/>
        <w:rPr>
          <w:b/>
          <w:bCs/>
          <w:sz w:val="24"/>
          <w:szCs w:val="24"/>
        </w:rPr>
      </w:pPr>
      <w:r>
        <w:rPr>
          <w:b/>
          <w:bCs/>
          <w:sz w:val="24"/>
          <w:szCs w:val="24"/>
        </w:rPr>
        <w:t xml:space="preserve">(4)  </w:t>
      </w:r>
      <w:r>
        <w:rPr>
          <w:rFonts w:hint="eastAsia"/>
          <w:b/>
          <w:bCs/>
          <w:sz w:val="24"/>
          <w:szCs w:val="24"/>
        </w:rPr>
        <w:t>测定</w:t>
      </w:r>
      <w:r>
        <w:rPr>
          <w:b/>
          <w:bCs/>
          <w:sz w:val="24"/>
          <w:szCs w:val="24"/>
        </w:rPr>
        <w:t>步骤</w:t>
      </w:r>
    </w:p>
    <w:p>
      <w:pPr>
        <w:pStyle w:val="35"/>
        <w:numPr>
          <w:ilvl w:val="0"/>
          <w:numId w:val="192"/>
        </w:numPr>
        <w:spacing w:before="163" w:beforeLines="50" w:after="163" w:afterLines="50" w:line="360" w:lineRule="auto"/>
        <w:ind w:left="0" w:firstLine="480"/>
        <w:rPr>
          <w:sz w:val="24"/>
          <w:szCs w:val="24"/>
        </w:rPr>
      </w:pPr>
      <w:r>
        <w:rPr>
          <w:sz w:val="24"/>
          <w:szCs w:val="24"/>
        </w:rPr>
        <w:t>标准曲线的绘制</w:t>
      </w:r>
    </w:p>
    <w:p>
      <w:pPr>
        <w:pStyle w:val="31"/>
        <w:numPr>
          <w:ilvl w:val="0"/>
          <w:numId w:val="193"/>
        </w:numPr>
        <w:spacing w:before="163" w:beforeLines="50" w:after="163" w:afterLines="50"/>
        <w:ind w:left="0" w:firstLine="720" w:firstLineChars="300"/>
        <w:rPr>
          <w:rFonts w:cs="Times New Roman"/>
        </w:rPr>
      </w:pPr>
      <w:r>
        <w:rPr>
          <w:rFonts w:hint="eastAsia" w:cs="Times New Roman"/>
        </w:rPr>
        <w:t xml:space="preserve"> 于8个100</w:t>
      </w:r>
      <w:r>
        <w:rPr>
          <w:rFonts w:cs="Times New Roman"/>
        </w:rPr>
        <w:t xml:space="preserve"> </w:t>
      </w:r>
      <w:r>
        <w:rPr>
          <w:rFonts w:hint="eastAsia" w:cs="Times New Roman"/>
        </w:rPr>
        <w:t>ml容量瓶中分别吸取0、0.10、0.20、0.50、1.00、2.00、3.00、4.00</w:t>
      </w:r>
      <w:r>
        <w:rPr>
          <w:rFonts w:cs="Times New Roman"/>
        </w:rPr>
        <w:t xml:space="preserve"> </w:t>
      </w:r>
      <w:r>
        <w:rPr>
          <w:rFonts w:hint="eastAsia" w:cs="Times New Roman"/>
        </w:rPr>
        <w:t>ml硝酸盐氮标准贮备液，用新鲜去离子水稀释至标线，其浓度分别为0、0.10、0.20、0.50、1.00、2.00、3.00、4.00</w:t>
      </w:r>
      <w:r>
        <w:rPr>
          <w:rFonts w:cs="Times New Roman"/>
        </w:rPr>
        <w:t xml:space="preserve"> </w:t>
      </w:r>
      <w:r>
        <w:rPr>
          <w:rFonts w:hint="eastAsia" w:cs="Times New Roman"/>
        </w:rPr>
        <w:t>mg/L硝酸盐氮；</w:t>
      </w:r>
    </w:p>
    <w:p>
      <w:pPr>
        <w:pStyle w:val="31"/>
        <w:numPr>
          <w:ilvl w:val="0"/>
          <w:numId w:val="193"/>
        </w:numPr>
        <w:spacing w:before="163" w:beforeLines="50" w:after="163" w:afterLines="50"/>
        <w:ind w:left="0" w:firstLine="720" w:firstLineChars="300"/>
        <w:rPr>
          <w:rFonts w:cs="Times New Roman"/>
        </w:rPr>
      </w:pPr>
      <w:r>
        <w:rPr>
          <w:rFonts w:cs="Times New Roman"/>
        </w:rPr>
        <w:t xml:space="preserve"> </w:t>
      </w:r>
      <w:r>
        <w:rPr>
          <w:rFonts w:hint="eastAsia" w:cs="Times New Roman"/>
        </w:rPr>
        <w:t>在紫外分光光度计上，用10</w:t>
      </w:r>
      <w:r>
        <w:rPr>
          <w:rFonts w:cs="Times New Roman"/>
        </w:rPr>
        <w:t xml:space="preserve"> </w:t>
      </w:r>
      <w:r>
        <w:rPr>
          <w:rFonts w:hint="eastAsia" w:cs="Times New Roman"/>
        </w:rPr>
        <w:t>mm石英比色皿分别在220</w:t>
      </w:r>
      <w:r>
        <w:rPr>
          <w:rFonts w:cs="Times New Roman"/>
        </w:rPr>
        <w:t xml:space="preserve"> </w:t>
      </w:r>
      <w:r>
        <w:rPr>
          <w:rFonts w:hint="eastAsia" w:cs="Times New Roman"/>
        </w:rPr>
        <w:t>nm及275</w:t>
      </w:r>
      <w:r>
        <w:rPr>
          <w:rFonts w:cs="Times New Roman"/>
        </w:rPr>
        <w:t xml:space="preserve"> </w:t>
      </w:r>
      <w:r>
        <w:rPr>
          <w:rFonts w:hint="eastAsia" w:cs="Times New Roman"/>
        </w:rPr>
        <w:t>nm波长处，以新鲜去离子水50</w:t>
      </w:r>
      <w:r>
        <w:rPr>
          <w:rFonts w:cs="Times New Roman"/>
        </w:rPr>
        <w:t xml:space="preserve"> </w:t>
      </w:r>
      <w:r>
        <w:rPr>
          <w:rFonts w:hint="eastAsia" w:cs="Times New Roman"/>
        </w:rPr>
        <w:t>ml加1</w:t>
      </w:r>
      <w:r>
        <w:rPr>
          <w:rFonts w:cs="Times New Roman"/>
        </w:rPr>
        <w:t xml:space="preserve"> </w:t>
      </w:r>
      <w:r>
        <w:rPr>
          <w:rFonts w:hint="eastAsia" w:cs="Times New Roman"/>
        </w:rPr>
        <w:t>ml盐酸溶液为参比，测定吸光度。用校正的吸光度绘制校准曲线。</w:t>
      </w:r>
    </w:p>
    <w:p>
      <w:pPr>
        <w:pStyle w:val="35"/>
        <w:numPr>
          <w:ilvl w:val="0"/>
          <w:numId w:val="192"/>
        </w:numPr>
        <w:spacing w:before="163" w:beforeLines="50" w:after="163" w:afterLines="50" w:line="360" w:lineRule="auto"/>
        <w:ind w:left="0" w:firstLine="480"/>
        <w:rPr>
          <w:sz w:val="24"/>
          <w:szCs w:val="24"/>
        </w:rPr>
      </w:pPr>
      <w:r>
        <w:rPr>
          <w:sz w:val="24"/>
          <w:szCs w:val="24"/>
        </w:rPr>
        <w:t>样品测定</w:t>
      </w:r>
    </w:p>
    <w:p>
      <w:pPr>
        <w:pStyle w:val="31"/>
        <w:numPr>
          <w:ilvl w:val="0"/>
          <w:numId w:val="194"/>
        </w:numPr>
        <w:spacing w:before="163" w:beforeLines="50" w:after="163" w:afterLines="50"/>
        <w:ind w:left="0" w:firstLine="720" w:firstLineChars="300"/>
        <w:rPr>
          <w:rFonts w:cs="Times New Roman"/>
        </w:rPr>
      </w:pPr>
      <w:r>
        <w:rPr>
          <w:rFonts w:hint="eastAsia" w:cs="Times New Roman"/>
        </w:rPr>
        <w:t xml:space="preserve"> </w:t>
      </w:r>
      <w:r>
        <w:rPr>
          <w:rFonts w:cs="Times New Roman"/>
        </w:rPr>
        <w:t>取</w:t>
      </w:r>
      <w:r>
        <w:rPr>
          <w:rFonts w:hint="eastAsia" w:cs="Times New Roman"/>
        </w:rPr>
        <w:t>50</w:t>
      </w:r>
      <w:r>
        <w:rPr>
          <w:rFonts w:cs="Times New Roman"/>
        </w:rPr>
        <w:t xml:space="preserve"> </w:t>
      </w:r>
      <w:r>
        <w:rPr>
          <w:rFonts w:hint="eastAsia" w:cs="Times New Roman"/>
        </w:rPr>
        <w:t>ml水样于50</w:t>
      </w:r>
      <w:r>
        <w:rPr>
          <w:rFonts w:cs="Times New Roman"/>
        </w:rPr>
        <w:t xml:space="preserve"> </w:t>
      </w:r>
      <w:r>
        <w:rPr>
          <w:rFonts w:hint="eastAsia" w:cs="Times New Roman"/>
        </w:rPr>
        <w:t>ml比色管中，加入1.0</w:t>
      </w:r>
      <w:r>
        <w:rPr>
          <w:rFonts w:cs="Times New Roman"/>
        </w:rPr>
        <w:t xml:space="preserve"> </w:t>
      </w:r>
      <w:r>
        <w:rPr>
          <w:rFonts w:hint="eastAsia" w:cs="Times New Roman"/>
        </w:rPr>
        <w:t>ml盐酸溶液；</w:t>
      </w:r>
    </w:p>
    <w:p>
      <w:pPr>
        <w:pStyle w:val="31"/>
        <w:numPr>
          <w:ilvl w:val="0"/>
          <w:numId w:val="194"/>
        </w:numPr>
        <w:spacing w:before="163" w:beforeLines="50" w:after="163" w:afterLines="50"/>
        <w:ind w:left="0" w:firstLine="720" w:firstLineChars="300"/>
        <w:rPr>
          <w:rFonts w:cs="Times New Roman"/>
        </w:rPr>
      </w:pPr>
      <w:r>
        <w:rPr>
          <w:rFonts w:hint="eastAsia" w:cs="Times New Roman"/>
        </w:rPr>
        <w:t xml:space="preserve"> 在紫外分光光度计上，用10</w:t>
      </w:r>
      <w:r>
        <w:rPr>
          <w:rFonts w:cs="Times New Roman"/>
        </w:rPr>
        <w:t xml:space="preserve"> </w:t>
      </w:r>
      <w:r>
        <w:rPr>
          <w:rFonts w:hint="eastAsia" w:cs="Times New Roman"/>
        </w:rPr>
        <w:t>mm石英比色皿分别在220</w:t>
      </w:r>
      <w:r>
        <w:rPr>
          <w:rFonts w:cs="Times New Roman"/>
        </w:rPr>
        <w:t xml:space="preserve"> </w:t>
      </w:r>
      <w:r>
        <w:rPr>
          <w:rFonts w:hint="eastAsia" w:cs="Times New Roman"/>
        </w:rPr>
        <w:t>nm及275</w:t>
      </w:r>
      <w:r>
        <w:rPr>
          <w:rFonts w:cs="Times New Roman"/>
        </w:rPr>
        <w:t xml:space="preserve"> </w:t>
      </w:r>
      <w:r>
        <w:rPr>
          <w:rFonts w:hint="eastAsia" w:cs="Times New Roman"/>
        </w:rPr>
        <w:t>nm波长处，以新鲜去离子水50</w:t>
      </w:r>
      <w:r>
        <w:rPr>
          <w:rFonts w:cs="Times New Roman"/>
        </w:rPr>
        <w:t xml:space="preserve"> </w:t>
      </w:r>
      <w:r>
        <w:rPr>
          <w:rFonts w:hint="eastAsia" w:cs="Times New Roman"/>
        </w:rPr>
        <w:t>ml加1</w:t>
      </w:r>
      <w:r>
        <w:rPr>
          <w:rFonts w:cs="Times New Roman"/>
        </w:rPr>
        <w:t xml:space="preserve"> </w:t>
      </w:r>
      <w:r>
        <w:rPr>
          <w:rFonts w:hint="eastAsia" w:cs="Times New Roman"/>
        </w:rPr>
        <w:t>ml盐酸溶液为参比，测定吸光度。</w:t>
      </w:r>
    </w:p>
    <w:p>
      <w:pPr>
        <w:pStyle w:val="35"/>
        <w:spacing w:before="163" w:beforeLines="50" w:after="163" w:afterLines="50" w:line="360" w:lineRule="auto"/>
        <w:ind w:firstLineChars="0"/>
        <w:rPr>
          <w:b/>
          <w:bCs/>
          <w:sz w:val="24"/>
          <w:szCs w:val="24"/>
        </w:rPr>
      </w:pPr>
      <w:r>
        <w:rPr>
          <w:b/>
          <w:bCs/>
          <w:sz w:val="24"/>
          <w:szCs w:val="24"/>
        </w:rPr>
        <w:t>(5)  结果计算</w:t>
      </w:r>
    </w:p>
    <w:p>
      <w:pPr>
        <w:pStyle w:val="31"/>
        <w:spacing w:before="163" w:beforeLines="50" w:after="163" w:afterLines="50"/>
        <w:ind w:left="840" w:firstLine="0" w:firstLineChars="0"/>
        <w:jc w:val="center"/>
        <w:rPr>
          <w:rFonts w:cs="Times New Roman"/>
        </w:rPr>
      </w:pPr>
      <w:r>
        <w:rPr>
          <w:rFonts w:cs="Times New Roman"/>
        </w:rPr>
        <w:t>A</w:t>
      </w:r>
      <w:r>
        <w:rPr>
          <w:rFonts w:cs="Times New Roman"/>
          <w:vertAlign w:val="subscript"/>
        </w:rPr>
        <w:t>校</w:t>
      </w:r>
      <w:r>
        <w:rPr>
          <w:rFonts w:cs="Times New Roman"/>
        </w:rPr>
        <w:t>=A</w:t>
      </w:r>
      <w:r>
        <w:rPr>
          <w:rFonts w:cs="Times New Roman"/>
          <w:vertAlign w:val="subscript"/>
        </w:rPr>
        <w:t>220</w:t>
      </w:r>
      <w:r>
        <w:rPr>
          <w:rFonts w:cs="Times New Roman"/>
        </w:rPr>
        <w:t>-2A</w:t>
      </w:r>
      <w:r>
        <w:rPr>
          <w:rFonts w:cs="Times New Roman"/>
          <w:vertAlign w:val="subscript"/>
        </w:rPr>
        <w:t>275</w:t>
      </w:r>
    </w:p>
    <w:p>
      <w:pPr>
        <w:pStyle w:val="31"/>
        <w:spacing w:before="163" w:beforeLines="50" w:after="163" w:afterLines="50"/>
        <w:ind w:firstLine="480"/>
        <w:rPr>
          <w:rFonts w:cs="Times New Roman"/>
        </w:rPr>
      </w:pPr>
      <w:r>
        <w:rPr>
          <w:rFonts w:cs="Times New Roman"/>
        </w:rPr>
        <w:t>式中：</w:t>
      </w:r>
    </w:p>
    <w:p>
      <w:pPr>
        <w:pStyle w:val="31"/>
        <w:spacing w:before="163" w:beforeLines="50" w:after="163" w:afterLines="50"/>
        <w:ind w:firstLine="960" w:firstLineChars="400"/>
        <w:rPr>
          <w:rFonts w:cs="Times New Roman"/>
        </w:rPr>
      </w:pPr>
      <w:r>
        <w:rPr>
          <w:rFonts w:cs="Times New Roman"/>
        </w:rPr>
        <w:t>A</w:t>
      </w:r>
      <w:r>
        <w:rPr>
          <w:rFonts w:cs="Times New Roman"/>
          <w:vertAlign w:val="subscript"/>
        </w:rPr>
        <w:t>220</w:t>
      </w:r>
      <w:r>
        <w:rPr>
          <w:rFonts w:cs="Times New Roman"/>
        </w:rPr>
        <w:t>——220 nm波长测得吸光度；</w:t>
      </w:r>
    </w:p>
    <w:p>
      <w:pPr>
        <w:pStyle w:val="31"/>
        <w:spacing w:before="163" w:beforeLines="50" w:after="163" w:afterLines="50"/>
        <w:ind w:firstLine="960" w:firstLineChars="400"/>
        <w:rPr>
          <w:rFonts w:cs="Times New Roman"/>
        </w:rPr>
      </w:pPr>
      <w:r>
        <w:rPr>
          <w:rFonts w:cs="Times New Roman"/>
        </w:rPr>
        <w:t>A</w:t>
      </w:r>
      <w:r>
        <w:rPr>
          <w:rFonts w:cs="Times New Roman"/>
          <w:vertAlign w:val="subscript"/>
        </w:rPr>
        <w:t>275</w:t>
      </w:r>
      <w:r>
        <w:rPr>
          <w:rFonts w:cs="Times New Roman"/>
        </w:rPr>
        <w:t>——275 nm波长测得吸光度。</w:t>
      </w:r>
    </w:p>
    <w:p>
      <w:pPr>
        <w:pStyle w:val="31"/>
        <w:spacing w:before="163" w:beforeLines="50" w:after="163" w:afterLines="50"/>
        <w:ind w:firstLine="480"/>
        <w:rPr>
          <w:rFonts w:cs="Times New Roman"/>
        </w:rPr>
      </w:pPr>
      <w:r>
        <w:rPr>
          <w:rFonts w:hint="eastAsia" w:cs="Times New Roman"/>
        </w:rPr>
        <w:t>求得吸光度的校正值以后，从校准曲线中查得相应的硝酸盐氮量，即为水样测定结果(mg/L)。水样若经稀释后测定，则结果应乘以稀释倍数。</w:t>
      </w:r>
    </w:p>
    <w:p>
      <w:pPr>
        <w:pStyle w:val="5"/>
        <w:spacing w:before="163" w:beforeLines="50" w:after="163" w:afterLines="50" w:line="360" w:lineRule="auto"/>
        <w:ind w:firstLine="241" w:firstLineChars="100"/>
        <w:rPr>
          <w:rFonts w:ascii="Times New Roman" w:hAnsi="Times New Roman" w:eastAsia="宋体" w:cs="Times New Roman"/>
          <w:kern w:val="0"/>
          <w:sz w:val="24"/>
          <w:lang w:val="zh-CN"/>
        </w:rPr>
      </w:pPr>
      <w:bookmarkStart w:id="199" w:name="_Toc485919666"/>
      <w:r>
        <w:rPr>
          <w:rFonts w:hint="eastAsia" w:ascii="Times New Roman" w:hAnsi="Times New Roman" w:eastAsia="宋体" w:cs="Times New Roman"/>
          <w:kern w:val="0"/>
          <w:sz w:val="24"/>
          <w:lang w:val="zh-CN"/>
        </w:rPr>
        <w:t>3.2.3</w:t>
      </w:r>
      <w:r>
        <w:rPr>
          <w:rFonts w:ascii="Times New Roman" w:hAnsi="Times New Roman" w:eastAsia="宋体" w:cs="Times New Roman"/>
          <w:kern w:val="0"/>
          <w:sz w:val="24"/>
          <w:lang w:val="zh-CN"/>
        </w:rPr>
        <w:t xml:space="preserve">  氨氮</w:t>
      </w:r>
      <w:r>
        <w:rPr>
          <w:rFonts w:hint="eastAsia" w:ascii="Times New Roman" w:hAnsi="Times New Roman" w:eastAsia="宋体" w:cs="Times New Roman"/>
          <w:kern w:val="0"/>
          <w:sz w:val="24"/>
          <w:lang w:val="zh-CN"/>
        </w:rPr>
        <w:t>—</w:t>
      </w:r>
      <w:r>
        <w:rPr>
          <w:rFonts w:ascii="Times New Roman" w:hAnsi="Times New Roman" w:eastAsia="宋体" w:cs="Times New Roman"/>
          <w:kern w:val="0"/>
          <w:sz w:val="24"/>
          <w:lang w:val="zh-CN"/>
        </w:rPr>
        <w:t>纳氏试剂光度法</w:t>
      </w:r>
      <w:bookmarkEnd w:id="199"/>
    </w:p>
    <w:p>
      <w:pPr>
        <w:pStyle w:val="35"/>
        <w:spacing w:before="163" w:beforeLines="50" w:after="163" w:afterLines="50" w:line="360" w:lineRule="auto"/>
        <w:ind w:firstLineChars="0"/>
        <w:rPr>
          <w:b/>
          <w:bCs/>
          <w:sz w:val="24"/>
          <w:szCs w:val="24"/>
        </w:rPr>
      </w:pPr>
      <w:r>
        <w:rPr>
          <w:b/>
          <w:bCs/>
          <w:sz w:val="24"/>
          <w:szCs w:val="24"/>
        </w:rPr>
        <w:t>(1)  方法原理</w:t>
      </w:r>
    </w:p>
    <w:p>
      <w:pPr>
        <w:pStyle w:val="31"/>
        <w:spacing w:before="163" w:beforeLines="50" w:after="163" w:afterLines="50"/>
        <w:ind w:firstLine="480"/>
        <w:rPr>
          <w:rFonts w:cs="Times New Roman"/>
        </w:rPr>
      </w:pPr>
      <w:r>
        <w:rPr>
          <w:rFonts w:cs="Times New Roman"/>
        </w:rPr>
        <w:t>碘化汞和碘化钾的碱性溶液与氨反应生成淡红棕色胶态化合物</w:t>
      </w:r>
      <w:r>
        <w:rPr>
          <w:rFonts w:hint="eastAsia" w:cs="Times New Roman"/>
        </w:rPr>
        <w:t>，</w:t>
      </w:r>
      <w:r>
        <w:rPr>
          <w:rFonts w:cs="Times New Roman"/>
        </w:rPr>
        <w:t>此颜色在较宽的波长内强烈吸收</w:t>
      </w:r>
      <w:r>
        <w:rPr>
          <w:rFonts w:hint="eastAsia" w:cs="Times New Roman"/>
        </w:rPr>
        <w:t>，</w:t>
      </w:r>
      <w:r>
        <w:rPr>
          <w:rFonts w:cs="Times New Roman"/>
        </w:rPr>
        <w:t>通常测量用波长在</w:t>
      </w:r>
      <w:r>
        <w:rPr>
          <w:rFonts w:hint="eastAsia" w:cs="Times New Roman"/>
        </w:rPr>
        <w:t>410~425</w:t>
      </w:r>
      <w:r>
        <w:rPr>
          <w:rFonts w:cs="Times New Roman"/>
        </w:rPr>
        <w:t xml:space="preserve"> </w:t>
      </w:r>
      <w:r>
        <w:rPr>
          <w:rFonts w:hint="eastAsia" w:cs="Times New Roman"/>
        </w:rPr>
        <w:t>nm范围。</w:t>
      </w:r>
    </w:p>
    <w:p>
      <w:pPr>
        <w:pStyle w:val="35"/>
        <w:spacing w:before="163" w:beforeLines="50" w:after="163" w:afterLines="50" w:line="360" w:lineRule="auto"/>
        <w:ind w:firstLineChars="0"/>
        <w:rPr>
          <w:b/>
          <w:bCs/>
          <w:sz w:val="24"/>
          <w:szCs w:val="24"/>
        </w:rPr>
      </w:pPr>
      <w:r>
        <w:rPr>
          <w:b/>
          <w:bCs/>
          <w:sz w:val="24"/>
          <w:szCs w:val="24"/>
        </w:rPr>
        <w:t>(2)  仪器设备</w:t>
      </w:r>
    </w:p>
    <w:p>
      <w:pPr>
        <w:pStyle w:val="31"/>
        <w:spacing w:before="163" w:beforeLines="50" w:after="163" w:afterLines="50"/>
        <w:ind w:firstLine="480"/>
        <w:rPr>
          <w:rFonts w:cs="Times New Roman"/>
        </w:rPr>
      </w:pPr>
      <w:r>
        <w:rPr>
          <w:rFonts w:hint="eastAsia" w:cs="Times New Roman"/>
        </w:rPr>
        <w:t>紫外分光光度计</w:t>
      </w:r>
    </w:p>
    <w:p>
      <w:pPr>
        <w:pStyle w:val="35"/>
        <w:spacing w:before="163" w:beforeLines="50" w:after="163" w:afterLines="50" w:line="360" w:lineRule="auto"/>
        <w:ind w:firstLineChars="0"/>
        <w:rPr>
          <w:b/>
          <w:bCs/>
          <w:sz w:val="24"/>
          <w:szCs w:val="24"/>
        </w:rPr>
      </w:pPr>
      <w:r>
        <w:rPr>
          <w:b/>
          <w:bCs/>
          <w:sz w:val="24"/>
          <w:szCs w:val="24"/>
        </w:rPr>
        <w:t>(3)  试剂制备</w:t>
      </w:r>
    </w:p>
    <w:p>
      <w:pPr>
        <w:pStyle w:val="31"/>
        <w:numPr>
          <w:ilvl w:val="0"/>
          <w:numId w:val="195"/>
        </w:numPr>
        <w:spacing w:before="163" w:beforeLines="50" w:after="163" w:afterLines="50"/>
        <w:ind w:left="0" w:firstLine="480"/>
        <w:rPr>
          <w:rFonts w:cs="Times New Roman"/>
        </w:rPr>
      </w:pPr>
      <w:r>
        <w:rPr>
          <w:rFonts w:cs="Times New Roman"/>
        </w:rPr>
        <w:t>纳氏试剂</w:t>
      </w:r>
    </w:p>
    <w:p>
      <w:pPr>
        <w:pStyle w:val="31"/>
        <w:numPr>
          <w:ilvl w:val="0"/>
          <w:numId w:val="196"/>
        </w:numPr>
        <w:spacing w:before="163" w:beforeLines="50" w:after="163" w:afterLines="50"/>
        <w:ind w:left="0" w:firstLine="720" w:firstLineChars="300"/>
        <w:rPr>
          <w:rFonts w:cs="Times New Roman"/>
        </w:rPr>
      </w:pPr>
      <w:r>
        <w:rPr>
          <w:rFonts w:hint="eastAsia" w:cs="Times New Roman"/>
        </w:rPr>
        <w:t xml:space="preserve"> 称取16</w:t>
      </w:r>
      <w:r>
        <w:rPr>
          <w:rFonts w:cs="Times New Roman"/>
        </w:rPr>
        <w:t xml:space="preserve"> </w:t>
      </w:r>
      <w:r>
        <w:rPr>
          <w:rFonts w:hint="eastAsia" w:cs="Times New Roman"/>
        </w:rPr>
        <w:t>g氢氧化钠，溶于50</w:t>
      </w:r>
      <w:r>
        <w:rPr>
          <w:rFonts w:cs="Times New Roman"/>
        </w:rPr>
        <w:t xml:space="preserve"> </w:t>
      </w:r>
      <w:r>
        <w:rPr>
          <w:rFonts w:hint="eastAsia" w:cs="Times New Roman"/>
        </w:rPr>
        <w:t>ml去离子水中，充分冷却至室温；</w:t>
      </w:r>
    </w:p>
    <w:p>
      <w:pPr>
        <w:pStyle w:val="31"/>
        <w:numPr>
          <w:ilvl w:val="0"/>
          <w:numId w:val="196"/>
        </w:numPr>
        <w:spacing w:before="163" w:beforeLines="50" w:after="163" w:afterLines="50"/>
        <w:ind w:left="0" w:firstLine="720" w:firstLineChars="300"/>
        <w:rPr>
          <w:rFonts w:cs="Times New Roman"/>
        </w:rPr>
      </w:pPr>
      <w:r>
        <w:rPr>
          <w:rFonts w:hint="eastAsia" w:cs="Times New Roman"/>
        </w:rPr>
        <w:t xml:space="preserve"> 称取7</w:t>
      </w:r>
      <w:r>
        <w:rPr>
          <w:rFonts w:cs="Times New Roman"/>
        </w:rPr>
        <w:t xml:space="preserve"> </w:t>
      </w:r>
      <w:r>
        <w:rPr>
          <w:rFonts w:hint="eastAsia" w:cs="Times New Roman"/>
        </w:rPr>
        <w:t>g碘化钾和10</w:t>
      </w:r>
      <w:r>
        <w:rPr>
          <w:rFonts w:cs="Times New Roman"/>
        </w:rPr>
        <w:t xml:space="preserve"> </w:t>
      </w:r>
      <w:r>
        <w:rPr>
          <w:rFonts w:hint="eastAsia" w:cs="Times New Roman"/>
        </w:rPr>
        <w:t>g碘化汞(HgI</w:t>
      </w:r>
      <w:r>
        <w:rPr>
          <w:rFonts w:hint="eastAsia" w:cs="Times New Roman"/>
          <w:vertAlign w:val="subscript"/>
        </w:rPr>
        <w:t>2</w:t>
      </w:r>
      <w:r>
        <w:rPr>
          <w:rFonts w:hint="eastAsia" w:cs="Times New Roman"/>
        </w:rPr>
        <w:t>)溶于去离子水中，然后将此溶液在搅拌下徐徐注入氢氧化钠溶液中，用去离子水稀释至100</w:t>
      </w:r>
      <w:r>
        <w:rPr>
          <w:rFonts w:cs="Times New Roman"/>
        </w:rPr>
        <w:t xml:space="preserve"> </w:t>
      </w:r>
      <w:r>
        <w:rPr>
          <w:rFonts w:hint="eastAsia" w:cs="Times New Roman"/>
        </w:rPr>
        <w:t>ml，贮于聚乙烯瓶中，密封保存；</w:t>
      </w:r>
    </w:p>
    <w:p>
      <w:pPr>
        <w:pStyle w:val="31"/>
        <w:numPr>
          <w:ilvl w:val="0"/>
          <w:numId w:val="195"/>
        </w:numPr>
        <w:spacing w:before="163" w:beforeLines="50" w:after="163" w:afterLines="50"/>
        <w:ind w:left="0" w:firstLine="480"/>
        <w:rPr>
          <w:rFonts w:cs="Times New Roman"/>
        </w:rPr>
      </w:pPr>
      <w:r>
        <w:rPr>
          <w:rFonts w:cs="Times New Roman"/>
        </w:rPr>
        <w:t>酒石酸钾钠溶液</w:t>
      </w:r>
      <w:r>
        <w:rPr>
          <w:rFonts w:hint="eastAsia" w:cs="Times New Roman"/>
        </w:rPr>
        <w:t>：</w:t>
      </w:r>
      <w:r>
        <w:rPr>
          <w:rFonts w:cs="Times New Roman"/>
        </w:rPr>
        <w:t>称取</w:t>
      </w:r>
      <w:r>
        <w:rPr>
          <w:rFonts w:hint="eastAsia" w:cs="Times New Roman"/>
        </w:rPr>
        <w:t>50</w:t>
      </w:r>
      <w:r>
        <w:rPr>
          <w:rFonts w:cs="Times New Roman"/>
        </w:rPr>
        <w:t xml:space="preserve"> </w:t>
      </w:r>
      <w:r>
        <w:rPr>
          <w:rFonts w:hint="eastAsia" w:cs="Times New Roman"/>
        </w:rPr>
        <w:t>g酒石酸钾钠(KNaC</w:t>
      </w:r>
      <w:r>
        <w:rPr>
          <w:rFonts w:hint="eastAsia" w:cs="Times New Roman"/>
          <w:vertAlign w:val="subscript"/>
        </w:rPr>
        <w:t>4</w:t>
      </w:r>
      <w:r>
        <w:rPr>
          <w:rFonts w:hint="eastAsia" w:cs="Times New Roman"/>
        </w:rPr>
        <w:t>H</w:t>
      </w:r>
      <w:r>
        <w:rPr>
          <w:rFonts w:hint="eastAsia" w:cs="Times New Roman"/>
          <w:vertAlign w:val="subscript"/>
        </w:rPr>
        <w:t>4</w:t>
      </w:r>
      <w:r>
        <w:rPr>
          <w:rFonts w:hint="eastAsia" w:cs="Times New Roman"/>
        </w:rPr>
        <w:t>O</w:t>
      </w:r>
      <w:r>
        <w:rPr>
          <w:rFonts w:hint="eastAsia" w:cs="Times New Roman"/>
          <w:vertAlign w:val="subscript"/>
        </w:rPr>
        <w:t>6</w:t>
      </w:r>
      <w:r>
        <w:rPr>
          <w:rFonts w:cs="Times New Roman"/>
        </w:rPr>
        <w:t>·</w:t>
      </w:r>
      <w:r>
        <w:rPr>
          <w:rFonts w:hint="eastAsia" w:cs="Times New Roman"/>
        </w:rPr>
        <w:t>4H</w:t>
      </w:r>
      <w:r>
        <w:rPr>
          <w:rFonts w:hint="eastAsia" w:cs="Times New Roman"/>
          <w:vertAlign w:val="subscript"/>
        </w:rPr>
        <w:t>2</w:t>
      </w:r>
      <w:r>
        <w:rPr>
          <w:rFonts w:hint="eastAsia" w:cs="Times New Roman"/>
        </w:rPr>
        <w:t>O)溶于100</w:t>
      </w:r>
      <w:r>
        <w:rPr>
          <w:rFonts w:cs="Times New Roman"/>
        </w:rPr>
        <w:t xml:space="preserve"> </w:t>
      </w:r>
      <w:r>
        <w:rPr>
          <w:rFonts w:hint="eastAsia" w:cs="Times New Roman"/>
        </w:rPr>
        <w:t>ml去离子水中，加热煮沸以除去氨，放冷，定容至100</w:t>
      </w:r>
      <w:r>
        <w:rPr>
          <w:rFonts w:cs="Times New Roman"/>
        </w:rPr>
        <w:t xml:space="preserve"> </w:t>
      </w:r>
      <w:r>
        <w:rPr>
          <w:rFonts w:hint="eastAsia" w:cs="Times New Roman"/>
        </w:rPr>
        <w:t>ml；</w:t>
      </w:r>
    </w:p>
    <w:p>
      <w:pPr>
        <w:pStyle w:val="31"/>
        <w:numPr>
          <w:ilvl w:val="0"/>
          <w:numId w:val="195"/>
        </w:numPr>
        <w:spacing w:before="163" w:beforeLines="50" w:after="163" w:afterLines="50"/>
        <w:ind w:left="0" w:firstLine="480"/>
        <w:rPr>
          <w:rFonts w:cs="Times New Roman"/>
        </w:rPr>
      </w:pPr>
      <w:r>
        <w:rPr>
          <w:rFonts w:hint="eastAsia" w:cs="Times New Roman"/>
        </w:rPr>
        <w:t>铵标准贮备溶液：称取3.819</w:t>
      </w:r>
      <w:r>
        <w:rPr>
          <w:rFonts w:cs="Times New Roman"/>
        </w:rPr>
        <w:t xml:space="preserve"> </w:t>
      </w:r>
      <w:r>
        <w:rPr>
          <w:rFonts w:hint="eastAsia" w:cs="Times New Roman"/>
        </w:rPr>
        <w:t>g经100</w:t>
      </w:r>
      <w:r>
        <w:rPr>
          <w:rFonts w:cs="Times New Roman"/>
        </w:rPr>
        <w:t>℃干燥过的优级纯氯化铵</w:t>
      </w:r>
      <w:r>
        <w:rPr>
          <w:rFonts w:hint="eastAsia" w:cs="Times New Roman"/>
        </w:rPr>
        <w:t>(NH</w:t>
      </w:r>
      <w:r>
        <w:rPr>
          <w:rFonts w:hint="eastAsia" w:cs="Times New Roman"/>
          <w:vertAlign w:val="subscript"/>
        </w:rPr>
        <w:t>4</w:t>
      </w:r>
      <w:r>
        <w:rPr>
          <w:rFonts w:hint="eastAsia" w:cs="Times New Roman"/>
        </w:rPr>
        <w:t>Cl)溶于去离子水中，移入1000</w:t>
      </w:r>
      <w:r>
        <w:rPr>
          <w:rFonts w:cs="Times New Roman"/>
        </w:rPr>
        <w:t xml:space="preserve"> </w:t>
      </w:r>
      <w:r>
        <w:rPr>
          <w:rFonts w:hint="eastAsia" w:cs="Times New Roman"/>
        </w:rPr>
        <w:t>ml容量瓶中，稀释至标线。此溶液每毫升含1.00</w:t>
      </w:r>
      <w:r>
        <w:rPr>
          <w:rFonts w:cs="Times New Roman"/>
        </w:rPr>
        <w:t xml:space="preserve"> </w:t>
      </w:r>
      <w:r>
        <w:rPr>
          <w:rFonts w:hint="eastAsia" w:cs="Times New Roman"/>
        </w:rPr>
        <w:t>mg氨氮；</w:t>
      </w:r>
    </w:p>
    <w:p>
      <w:pPr>
        <w:pStyle w:val="31"/>
        <w:numPr>
          <w:ilvl w:val="0"/>
          <w:numId w:val="195"/>
        </w:numPr>
        <w:spacing w:before="163" w:beforeLines="50" w:after="163" w:afterLines="50"/>
        <w:ind w:left="0" w:firstLine="480"/>
        <w:rPr>
          <w:rFonts w:cs="Times New Roman"/>
        </w:rPr>
      </w:pPr>
      <w:r>
        <w:rPr>
          <w:rFonts w:hint="eastAsia" w:cs="Times New Roman"/>
        </w:rPr>
        <w:t>铵标准使用溶液：移取5.00</w:t>
      </w:r>
      <w:r>
        <w:rPr>
          <w:rFonts w:cs="Times New Roman"/>
        </w:rPr>
        <w:t xml:space="preserve"> </w:t>
      </w:r>
      <w:r>
        <w:rPr>
          <w:rFonts w:hint="eastAsia" w:cs="Times New Roman"/>
        </w:rPr>
        <w:t>ml铵标准贮备液于500</w:t>
      </w:r>
      <w:r>
        <w:rPr>
          <w:rFonts w:cs="Times New Roman"/>
        </w:rPr>
        <w:t xml:space="preserve"> </w:t>
      </w:r>
      <w:r>
        <w:rPr>
          <w:rFonts w:hint="eastAsia" w:cs="Times New Roman"/>
        </w:rPr>
        <w:t>ml容量瓶中，用去离子水稀释至标线。此溶液每毫升含0.010</w:t>
      </w:r>
      <w:r>
        <w:rPr>
          <w:rFonts w:cs="Times New Roman"/>
        </w:rPr>
        <w:t xml:space="preserve"> </w:t>
      </w:r>
      <w:r>
        <w:rPr>
          <w:rFonts w:hint="eastAsia" w:cs="Times New Roman"/>
        </w:rPr>
        <w:t>mg氨氮。</w:t>
      </w:r>
    </w:p>
    <w:p>
      <w:pPr>
        <w:pStyle w:val="35"/>
        <w:spacing w:before="163" w:beforeLines="50" w:after="163" w:afterLines="50" w:line="360" w:lineRule="auto"/>
        <w:ind w:firstLineChars="0"/>
        <w:rPr>
          <w:b/>
          <w:bCs/>
          <w:sz w:val="24"/>
          <w:szCs w:val="24"/>
        </w:rPr>
      </w:pPr>
      <w:r>
        <w:rPr>
          <w:b/>
          <w:bCs/>
          <w:sz w:val="24"/>
          <w:szCs w:val="24"/>
        </w:rPr>
        <w:t>(4)  测定步骤</w:t>
      </w:r>
    </w:p>
    <w:p>
      <w:pPr>
        <w:pStyle w:val="35"/>
        <w:numPr>
          <w:ilvl w:val="0"/>
          <w:numId w:val="197"/>
        </w:numPr>
        <w:spacing w:before="163" w:beforeLines="50" w:after="163" w:afterLines="50" w:line="360" w:lineRule="auto"/>
        <w:ind w:left="0" w:firstLine="480"/>
        <w:rPr>
          <w:sz w:val="24"/>
          <w:szCs w:val="24"/>
        </w:rPr>
      </w:pPr>
      <w:r>
        <w:rPr>
          <w:sz w:val="24"/>
          <w:szCs w:val="24"/>
        </w:rPr>
        <w:t>校准曲线的绘制</w:t>
      </w:r>
    </w:p>
    <w:p>
      <w:pPr>
        <w:pStyle w:val="31"/>
        <w:numPr>
          <w:ilvl w:val="0"/>
          <w:numId w:val="198"/>
        </w:numPr>
        <w:spacing w:before="163" w:beforeLines="50" w:after="163" w:afterLines="50"/>
        <w:ind w:left="0" w:firstLine="720" w:firstLineChars="300"/>
        <w:rPr>
          <w:rFonts w:cs="Times New Roman"/>
        </w:rPr>
      </w:pPr>
      <w:r>
        <w:rPr>
          <w:rFonts w:hint="eastAsia" w:cs="Times New Roman"/>
        </w:rPr>
        <w:t xml:space="preserve"> </w:t>
      </w:r>
      <w:r>
        <w:rPr>
          <w:rFonts w:cs="Times New Roman"/>
        </w:rPr>
        <w:t>吸取</w:t>
      </w:r>
      <w:r>
        <w:rPr>
          <w:rFonts w:hint="eastAsia" w:cs="Times New Roman"/>
        </w:rPr>
        <w:t>0、0.50、1.00、3.00、5.00、7.00和10.00</w:t>
      </w:r>
      <w:r>
        <w:rPr>
          <w:rFonts w:cs="Times New Roman"/>
        </w:rPr>
        <w:t xml:space="preserve"> </w:t>
      </w:r>
      <w:r>
        <w:rPr>
          <w:rFonts w:hint="eastAsia" w:cs="Times New Roman"/>
        </w:rPr>
        <w:t>ml铵标准使用溶液于50</w:t>
      </w:r>
      <w:r>
        <w:rPr>
          <w:rFonts w:cs="Times New Roman"/>
        </w:rPr>
        <w:t xml:space="preserve"> </w:t>
      </w:r>
      <w:r>
        <w:rPr>
          <w:rFonts w:hint="eastAsia" w:cs="Times New Roman"/>
        </w:rPr>
        <w:t>ml比色管中，加水至标线，加1.0</w:t>
      </w:r>
      <w:r>
        <w:rPr>
          <w:rFonts w:cs="Times New Roman"/>
        </w:rPr>
        <w:t xml:space="preserve"> </w:t>
      </w:r>
      <w:r>
        <w:rPr>
          <w:rFonts w:hint="eastAsia" w:cs="Times New Roman"/>
        </w:rPr>
        <w:t>ml酒石酸钾钠溶液，混匀。加1.5</w:t>
      </w:r>
      <w:r>
        <w:rPr>
          <w:rFonts w:cs="Times New Roman"/>
        </w:rPr>
        <w:t xml:space="preserve"> </w:t>
      </w:r>
      <w:r>
        <w:rPr>
          <w:rFonts w:hint="eastAsia" w:cs="Times New Roman"/>
        </w:rPr>
        <w:t>ml纳氏试剂，混匀。放置10</w:t>
      </w:r>
      <w:r>
        <w:rPr>
          <w:rFonts w:cs="Times New Roman"/>
        </w:rPr>
        <w:t xml:space="preserve"> </w:t>
      </w:r>
      <w:r>
        <w:rPr>
          <w:rFonts w:hint="eastAsia" w:cs="Times New Roman"/>
        </w:rPr>
        <w:t>min后，在波长420</w:t>
      </w:r>
      <w:r>
        <w:rPr>
          <w:rFonts w:cs="Times New Roman"/>
        </w:rPr>
        <w:t xml:space="preserve"> </w:t>
      </w:r>
      <w:r>
        <w:rPr>
          <w:rFonts w:hint="eastAsia" w:cs="Times New Roman"/>
        </w:rPr>
        <w:t>nm处，用光程20</w:t>
      </w:r>
      <w:r>
        <w:rPr>
          <w:rFonts w:cs="Times New Roman"/>
        </w:rPr>
        <w:t xml:space="preserve"> </w:t>
      </w:r>
      <w:r>
        <w:rPr>
          <w:rFonts w:hint="eastAsia" w:cs="Times New Roman"/>
        </w:rPr>
        <w:t>mm比色皿，以去离子水为参比，测量吸光度；</w:t>
      </w:r>
    </w:p>
    <w:p>
      <w:pPr>
        <w:pStyle w:val="31"/>
        <w:numPr>
          <w:ilvl w:val="0"/>
          <w:numId w:val="198"/>
        </w:numPr>
        <w:spacing w:before="163" w:beforeLines="50" w:after="163" w:afterLines="50"/>
        <w:ind w:left="0" w:firstLine="720" w:firstLineChars="300"/>
        <w:rPr>
          <w:rFonts w:cs="Times New Roman"/>
        </w:rPr>
      </w:pPr>
      <w:r>
        <w:rPr>
          <w:rFonts w:hint="eastAsia" w:cs="Times New Roman"/>
        </w:rPr>
        <w:t xml:space="preserve"> 由测得的吸光度，减去零浓度空白的吸光度后，得到校正吸光度，绘制校准曲线。</w:t>
      </w:r>
    </w:p>
    <w:p>
      <w:pPr>
        <w:pStyle w:val="35"/>
        <w:numPr>
          <w:ilvl w:val="0"/>
          <w:numId w:val="197"/>
        </w:numPr>
        <w:spacing w:before="163" w:beforeLines="50" w:after="163" w:afterLines="50" w:line="360" w:lineRule="auto"/>
        <w:ind w:left="0" w:firstLine="480"/>
        <w:rPr>
          <w:sz w:val="24"/>
          <w:szCs w:val="24"/>
        </w:rPr>
      </w:pPr>
      <w:r>
        <w:rPr>
          <w:sz w:val="24"/>
          <w:szCs w:val="24"/>
        </w:rPr>
        <w:t>水样的测定</w:t>
      </w:r>
    </w:p>
    <w:p>
      <w:pPr>
        <w:pStyle w:val="31"/>
        <w:spacing w:before="163" w:beforeLines="50" w:after="163" w:afterLines="50"/>
        <w:ind w:firstLine="480"/>
        <w:rPr>
          <w:rFonts w:cs="Times New Roman"/>
        </w:rPr>
      </w:pPr>
      <w:r>
        <w:rPr>
          <w:rFonts w:hint="eastAsia" w:cs="Times New Roman"/>
        </w:rPr>
        <w:t>取50</w:t>
      </w:r>
      <w:r>
        <w:rPr>
          <w:rFonts w:cs="Times New Roman"/>
        </w:rPr>
        <w:t xml:space="preserve"> </w:t>
      </w:r>
      <w:r>
        <w:rPr>
          <w:rFonts w:hint="eastAsia" w:cs="Times New Roman"/>
        </w:rPr>
        <w:t>ml水样加入50</w:t>
      </w:r>
      <w:r>
        <w:rPr>
          <w:rFonts w:cs="Times New Roman"/>
        </w:rPr>
        <w:t xml:space="preserve"> </w:t>
      </w:r>
      <w:r>
        <w:rPr>
          <w:rFonts w:hint="eastAsia" w:cs="Times New Roman"/>
        </w:rPr>
        <w:t>ml比色管中(使氨氮含量不超过0.1</w:t>
      </w:r>
      <w:r>
        <w:rPr>
          <w:rFonts w:cs="Times New Roman"/>
        </w:rPr>
        <w:t xml:space="preserve"> </w:t>
      </w:r>
      <w:r>
        <w:rPr>
          <w:rFonts w:hint="eastAsia" w:cs="Times New Roman"/>
        </w:rPr>
        <w:t>mg)，加1.0</w:t>
      </w:r>
      <w:r>
        <w:rPr>
          <w:rFonts w:cs="Times New Roman"/>
        </w:rPr>
        <w:t xml:space="preserve"> </w:t>
      </w:r>
      <w:r>
        <w:rPr>
          <w:rFonts w:hint="eastAsia" w:cs="Times New Roman"/>
        </w:rPr>
        <w:t>ml酒石酸钾钠溶液，混匀，加1.5</w:t>
      </w:r>
      <w:r>
        <w:rPr>
          <w:rFonts w:cs="Times New Roman"/>
        </w:rPr>
        <w:t xml:space="preserve"> </w:t>
      </w:r>
      <w:r>
        <w:rPr>
          <w:rFonts w:hint="eastAsia" w:cs="Times New Roman"/>
        </w:rPr>
        <w:t>ml纳氏试剂，混匀。放置10</w:t>
      </w:r>
      <w:r>
        <w:rPr>
          <w:rFonts w:cs="Times New Roman"/>
        </w:rPr>
        <w:t xml:space="preserve"> </w:t>
      </w:r>
      <w:r>
        <w:rPr>
          <w:rFonts w:hint="eastAsia" w:cs="Times New Roman"/>
        </w:rPr>
        <w:t>min后，在波长420</w:t>
      </w:r>
      <w:r>
        <w:rPr>
          <w:rFonts w:cs="Times New Roman"/>
        </w:rPr>
        <w:t xml:space="preserve"> </w:t>
      </w:r>
      <w:r>
        <w:rPr>
          <w:rFonts w:hint="eastAsia" w:cs="Times New Roman"/>
        </w:rPr>
        <w:t>nm处，用光程20</w:t>
      </w:r>
      <w:r>
        <w:rPr>
          <w:rFonts w:cs="Times New Roman"/>
        </w:rPr>
        <w:t xml:space="preserve"> </w:t>
      </w:r>
      <w:r>
        <w:rPr>
          <w:rFonts w:hint="eastAsia" w:cs="Times New Roman"/>
        </w:rPr>
        <w:t>mm比色皿，以水为参比，测量吸光度，以去离子代替水样做空白测定。</w:t>
      </w:r>
    </w:p>
    <w:p>
      <w:pPr>
        <w:pStyle w:val="35"/>
        <w:spacing w:before="163" w:beforeLines="50" w:after="163" w:afterLines="50" w:line="360" w:lineRule="auto"/>
        <w:ind w:firstLineChars="0"/>
        <w:rPr>
          <w:b/>
          <w:bCs/>
          <w:sz w:val="24"/>
          <w:szCs w:val="24"/>
        </w:rPr>
      </w:pPr>
      <w:r>
        <w:rPr>
          <w:b/>
          <w:bCs/>
          <w:sz w:val="24"/>
          <w:szCs w:val="24"/>
        </w:rPr>
        <w:t>(5)  结果计算</w:t>
      </w:r>
    </w:p>
    <w:p>
      <w:pPr>
        <w:pStyle w:val="31"/>
        <w:spacing w:before="163" w:beforeLines="50" w:after="163" w:afterLines="50"/>
        <w:ind w:firstLine="480"/>
        <w:rPr>
          <w:rFonts w:cs="Times New Roman"/>
        </w:rPr>
      </w:pPr>
      <w:r>
        <w:rPr>
          <w:rFonts w:hint="eastAsia" w:cs="Times New Roman"/>
        </w:rPr>
        <w:t>由水样测得的吸光度减去空白试验的吸光度后，从校准曲线上查得氨氮含量(mg)。</w:t>
      </w:r>
    </w:p>
    <w:p>
      <w:pPr>
        <w:pStyle w:val="31"/>
        <w:spacing w:before="163" w:beforeLines="50" w:after="163" w:afterLines="50"/>
        <w:ind w:left="840" w:firstLine="0" w:firstLineChars="0"/>
        <w:jc w:val="center"/>
        <w:rPr>
          <w:rFonts w:cs="Times New Roman"/>
        </w:rPr>
      </w:pPr>
      <w:r>
        <w:rPr>
          <w:rFonts w:hint="eastAsia" w:cs="Times New Roman"/>
        </w:rPr>
        <w:t>氨氮(N,</w:t>
      </w:r>
      <w:r>
        <w:rPr>
          <w:rFonts w:cs="Times New Roman"/>
        </w:rPr>
        <w:t xml:space="preserve"> </w:t>
      </w:r>
      <w:r>
        <w:rPr>
          <w:rFonts w:hint="eastAsia" w:cs="Times New Roman"/>
        </w:rPr>
        <w:t>mg/L)=</w:t>
      </w:r>
      <m:oMath>
        <m:r>
          <m:rPr>
            <m:sty m:val="p"/>
          </m:rPr>
          <w:rPr>
            <w:rFonts w:ascii="Cambria Math" w:hAnsi="Cambria Math" w:cs="Times New Roman"/>
          </w:rPr>
          <m:t xml:space="preserve"> </m:t>
        </m:r>
        <m:f>
          <m:fPr>
            <m:ctrlPr>
              <w:rPr>
                <w:rFonts w:ascii="Cambria Math" w:hAnsi="Cambria Math" w:cs="Times New Roman"/>
              </w:rPr>
            </m:ctrlPr>
          </m:fPr>
          <m:num>
            <m:r>
              <w:rPr>
                <w:rFonts w:ascii="Cambria Math" w:hAnsi="Cambria Math" w:cs="Times New Roman"/>
              </w:rPr>
              <m:t>m</m:t>
            </m:r>
            <m:ctrlPr>
              <w:rPr>
                <w:rFonts w:ascii="Cambria Math" w:hAnsi="Cambria Math" w:cs="Times New Roman"/>
              </w:rPr>
            </m:ctrlPr>
          </m:num>
          <m:den>
            <m:r>
              <w:rPr>
                <w:rFonts w:ascii="Cambria Math" w:hAnsi="Cambria Math" w:cs="Times New Roman"/>
              </w:rPr>
              <m:t>V</m:t>
            </m:r>
            <m:ctrlPr>
              <w:rPr>
                <w:rFonts w:ascii="Cambria Math" w:hAnsi="Cambria Math" w:cs="Times New Roman"/>
              </w:rPr>
            </m:ctrlPr>
          </m:den>
        </m:f>
      </m:oMath>
      <w:r>
        <w:rPr>
          <w:rFonts w:cs="Times New Roman"/>
        </w:rPr>
        <w:t>×</w:t>
      </w:r>
      <w:r>
        <w:rPr>
          <w:rFonts w:hint="eastAsia" w:cs="Times New Roman"/>
        </w:rPr>
        <w:t>1000</w:t>
      </w:r>
    </w:p>
    <w:p>
      <w:pPr>
        <w:pStyle w:val="31"/>
        <w:spacing w:before="163" w:beforeLines="50" w:after="163" w:afterLines="50"/>
        <w:ind w:firstLine="480"/>
        <w:rPr>
          <w:rFonts w:cs="Times New Roman"/>
        </w:rPr>
      </w:pPr>
      <w:r>
        <w:rPr>
          <w:rFonts w:hint="eastAsia" w:cs="Times New Roman"/>
        </w:rPr>
        <w:t>式中：</w:t>
      </w:r>
    </w:p>
    <w:p>
      <w:pPr>
        <w:pStyle w:val="31"/>
        <w:spacing w:before="163" w:beforeLines="50" w:after="163" w:afterLines="50"/>
        <w:ind w:firstLine="960" w:firstLineChars="400"/>
        <w:rPr>
          <w:rFonts w:cs="Times New Roman"/>
        </w:rPr>
      </w:pPr>
      <w:r>
        <w:rPr>
          <w:rFonts w:hint="eastAsia" w:cs="Times New Roman"/>
          <w:i/>
        </w:rPr>
        <w:t>m</w:t>
      </w:r>
      <w:r>
        <w:rPr>
          <w:rFonts w:hint="eastAsia" w:cs="Times New Roman"/>
        </w:rPr>
        <w:t>——由校准曲线查得的氨氮量(mg)；</w:t>
      </w:r>
    </w:p>
    <w:p>
      <w:pPr>
        <w:pStyle w:val="31"/>
        <w:spacing w:before="163" w:beforeLines="50" w:after="163" w:afterLines="50"/>
        <w:ind w:firstLine="960" w:firstLineChars="400"/>
        <w:rPr>
          <w:rFonts w:cs="Times New Roman"/>
        </w:rPr>
      </w:pPr>
      <w:r>
        <w:rPr>
          <w:rFonts w:hint="eastAsia" w:cs="Times New Roman"/>
          <w:i/>
        </w:rPr>
        <w:t>V</w:t>
      </w:r>
      <w:r>
        <w:rPr>
          <w:rFonts w:hint="eastAsia" w:cs="Times New Roman"/>
        </w:rPr>
        <w:t>——水样体积(ml)。</w:t>
      </w:r>
    </w:p>
    <w:p>
      <w:pPr>
        <w:pStyle w:val="4"/>
        <w:numPr>
          <w:ilvl w:val="1"/>
          <w:numId w:val="199"/>
        </w:numPr>
        <w:spacing w:before="163" w:beforeLines="50" w:after="163" w:afterLines="50" w:line="360" w:lineRule="auto"/>
        <w:ind w:left="0" w:firstLine="0"/>
        <w:jc w:val="both"/>
        <w:rPr>
          <w:rFonts w:cs="Times New Roman"/>
          <w:bCs w:val="0"/>
          <w:kern w:val="0"/>
          <w:sz w:val="28"/>
          <w:szCs w:val="28"/>
          <w:lang w:val="zh-CN"/>
        </w:rPr>
      </w:pPr>
      <w:bookmarkStart w:id="200" w:name="_Toc30674"/>
      <w:bookmarkStart w:id="201" w:name="_Toc487709390"/>
      <w:r>
        <w:rPr>
          <w:rFonts w:cs="Times New Roman"/>
          <w:bCs w:val="0"/>
          <w:kern w:val="0"/>
          <w:sz w:val="28"/>
          <w:szCs w:val="28"/>
          <w:lang w:val="zh-CN"/>
        </w:rPr>
        <w:t xml:space="preserve">  </w:t>
      </w:r>
      <w:r>
        <w:rPr>
          <w:rFonts w:hint="eastAsia" w:cs="Times New Roman"/>
          <w:bCs w:val="0"/>
          <w:kern w:val="0"/>
          <w:sz w:val="28"/>
          <w:szCs w:val="28"/>
          <w:lang w:val="zh-CN"/>
        </w:rPr>
        <w:t>水样全磷测定</w:t>
      </w:r>
      <w:bookmarkEnd w:id="200"/>
      <w:bookmarkEnd w:id="201"/>
    </w:p>
    <w:p>
      <w:pPr>
        <w:pStyle w:val="5"/>
        <w:spacing w:before="163" w:beforeLines="50" w:after="163" w:afterLines="50" w:line="360" w:lineRule="auto"/>
        <w:ind w:firstLine="241" w:firstLineChars="100"/>
        <w:rPr>
          <w:rFonts w:ascii="Times New Roman" w:hAnsi="Times New Roman" w:eastAsia="宋体" w:cs="Times New Roman"/>
          <w:kern w:val="0"/>
          <w:sz w:val="24"/>
          <w:lang w:val="zh-CN"/>
        </w:rPr>
      </w:pPr>
      <w:bookmarkStart w:id="202" w:name="_Toc485919668"/>
      <w:r>
        <w:rPr>
          <w:rFonts w:ascii="Times New Roman" w:hAnsi="Times New Roman" w:eastAsia="宋体" w:cs="Times New Roman"/>
          <w:kern w:val="0"/>
          <w:sz w:val="24"/>
          <w:lang w:val="zh-CN"/>
        </w:rPr>
        <w:t>3.3.1  总磷</w:t>
      </w:r>
      <w:r>
        <w:rPr>
          <w:rFonts w:hint="eastAsia" w:ascii="Times New Roman" w:hAnsi="Times New Roman" w:eastAsia="宋体" w:cs="Times New Roman"/>
          <w:kern w:val="0"/>
          <w:sz w:val="24"/>
          <w:lang w:val="zh-CN"/>
        </w:rPr>
        <w:t>—</w:t>
      </w:r>
      <w:r>
        <w:rPr>
          <w:rFonts w:ascii="Times New Roman" w:hAnsi="Times New Roman" w:eastAsia="宋体" w:cs="Times New Roman"/>
          <w:kern w:val="0"/>
          <w:sz w:val="24"/>
          <w:lang w:val="zh-CN"/>
        </w:rPr>
        <w:t>过硫酸钾消解</w:t>
      </w:r>
      <w:r>
        <w:rPr>
          <w:rFonts w:hint="eastAsia" w:ascii="Times New Roman" w:hAnsi="Times New Roman" w:eastAsia="宋体" w:cs="Times New Roman"/>
          <w:kern w:val="0"/>
          <w:sz w:val="24"/>
          <w:lang w:val="zh-CN"/>
        </w:rPr>
        <w:t>—钼锑抗分光光度法</w:t>
      </w:r>
      <w:bookmarkEnd w:id="202"/>
    </w:p>
    <w:p>
      <w:pPr>
        <w:pStyle w:val="35"/>
        <w:spacing w:before="163" w:beforeLines="50" w:after="163" w:afterLines="50" w:line="360" w:lineRule="auto"/>
        <w:ind w:firstLineChars="0"/>
        <w:rPr>
          <w:b/>
          <w:bCs/>
          <w:sz w:val="24"/>
          <w:szCs w:val="24"/>
        </w:rPr>
      </w:pPr>
      <w:r>
        <w:rPr>
          <w:b/>
          <w:bCs/>
          <w:sz w:val="24"/>
          <w:szCs w:val="24"/>
        </w:rPr>
        <w:t>(1)  水样的预处理</w:t>
      </w:r>
      <w:r>
        <w:rPr>
          <w:rFonts w:hint="eastAsia"/>
          <w:b/>
          <w:bCs/>
          <w:sz w:val="24"/>
          <w:szCs w:val="24"/>
        </w:rPr>
        <w:t>—</w:t>
      </w:r>
      <w:r>
        <w:rPr>
          <w:b/>
          <w:bCs/>
          <w:sz w:val="24"/>
          <w:szCs w:val="24"/>
        </w:rPr>
        <w:t>过硫酸钾消解法</w:t>
      </w:r>
    </w:p>
    <w:p>
      <w:pPr>
        <w:pStyle w:val="35"/>
        <w:numPr>
          <w:ilvl w:val="0"/>
          <w:numId w:val="200"/>
        </w:numPr>
        <w:spacing w:before="163" w:beforeLines="50" w:after="163" w:afterLines="50" w:line="360" w:lineRule="auto"/>
        <w:ind w:left="0" w:firstLine="480"/>
        <w:rPr>
          <w:sz w:val="24"/>
          <w:szCs w:val="24"/>
        </w:rPr>
      </w:pPr>
      <w:r>
        <w:rPr>
          <w:sz w:val="24"/>
          <w:szCs w:val="24"/>
        </w:rPr>
        <w:t>仪器</w:t>
      </w:r>
      <w:r>
        <w:rPr>
          <w:rFonts w:hint="eastAsia"/>
          <w:sz w:val="24"/>
          <w:szCs w:val="24"/>
        </w:rPr>
        <w:t>：</w:t>
      </w:r>
      <w:r>
        <w:rPr>
          <w:sz w:val="24"/>
          <w:szCs w:val="24"/>
        </w:rPr>
        <w:t>蒸汽压力锅</w:t>
      </w:r>
      <w:r>
        <w:rPr>
          <w:rFonts w:hint="eastAsia"/>
          <w:sz w:val="24"/>
          <w:szCs w:val="24"/>
        </w:rPr>
        <w:t>；50</w:t>
      </w:r>
      <w:r>
        <w:rPr>
          <w:sz w:val="24"/>
          <w:szCs w:val="24"/>
        </w:rPr>
        <w:t xml:space="preserve"> </w:t>
      </w:r>
      <w:r>
        <w:rPr>
          <w:rFonts w:hint="eastAsia"/>
          <w:sz w:val="24"/>
          <w:szCs w:val="24"/>
        </w:rPr>
        <w:t>ml具塞比色管；</w:t>
      </w:r>
    </w:p>
    <w:p>
      <w:pPr>
        <w:pStyle w:val="35"/>
        <w:numPr>
          <w:ilvl w:val="0"/>
          <w:numId w:val="200"/>
        </w:numPr>
        <w:spacing w:before="163" w:beforeLines="50" w:after="163" w:afterLines="50" w:line="360" w:lineRule="auto"/>
        <w:ind w:left="0" w:firstLine="480"/>
        <w:rPr>
          <w:sz w:val="24"/>
          <w:szCs w:val="24"/>
        </w:rPr>
      </w:pPr>
      <w:r>
        <w:rPr>
          <w:sz w:val="24"/>
          <w:szCs w:val="24"/>
        </w:rPr>
        <w:t>试剂</w:t>
      </w:r>
      <w:r>
        <w:rPr>
          <w:rFonts w:hint="eastAsia"/>
          <w:sz w:val="24"/>
          <w:szCs w:val="24"/>
        </w:rPr>
        <w:t>：5%过硫酸钾溶液：溶解5</w:t>
      </w:r>
      <w:r>
        <w:rPr>
          <w:sz w:val="24"/>
          <w:szCs w:val="24"/>
        </w:rPr>
        <w:t xml:space="preserve"> </w:t>
      </w:r>
      <w:r>
        <w:rPr>
          <w:rFonts w:hint="eastAsia"/>
          <w:sz w:val="24"/>
          <w:szCs w:val="24"/>
        </w:rPr>
        <w:t>g过硫酸钾于去离子水中，并稀释至100</w:t>
      </w:r>
      <w:r>
        <w:rPr>
          <w:sz w:val="24"/>
          <w:szCs w:val="24"/>
        </w:rPr>
        <w:t xml:space="preserve"> </w:t>
      </w:r>
      <w:r>
        <w:rPr>
          <w:rFonts w:hint="eastAsia"/>
          <w:sz w:val="24"/>
          <w:szCs w:val="24"/>
        </w:rPr>
        <w:t>ml。</w:t>
      </w:r>
    </w:p>
    <w:p>
      <w:pPr>
        <w:pStyle w:val="35"/>
        <w:numPr>
          <w:ilvl w:val="0"/>
          <w:numId w:val="155"/>
        </w:numPr>
        <w:spacing w:before="163" w:beforeLines="50" w:after="163" w:afterLines="50" w:line="360" w:lineRule="auto"/>
        <w:ind w:left="0" w:firstLine="480"/>
        <w:rPr>
          <w:sz w:val="24"/>
          <w:szCs w:val="24"/>
        </w:rPr>
      </w:pPr>
      <w:r>
        <w:rPr>
          <w:rFonts w:hint="eastAsia"/>
          <w:bCs/>
          <w:sz w:val="24"/>
          <w:szCs w:val="24"/>
        </w:rPr>
        <w:t>测定</w:t>
      </w:r>
      <w:r>
        <w:rPr>
          <w:bCs/>
          <w:sz w:val="24"/>
          <w:szCs w:val="24"/>
        </w:rPr>
        <w:t>步骤</w:t>
      </w:r>
      <w:r>
        <w:rPr>
          <w:rFonts w:hint="eastAsia"/>
          <w:bCs/>
          <w:sz w:val="24"/>
          <w:szCs w:val="24"/>
        </w:rPr>
        <w:t>：</w:t>
      </w:r>
      <w:r>
        <w:rPr>
          <w:rFonts w:hint="eastAsia"/>
          <w:sz w:val="24"/>
          <w:szCs w:val="24"/>
        </w:rPr>
        <w:t>取25</w:t>
      </w:r>
      <w:r>
        <w:rPr>
          <w:sz w:val="24"/>
          <w:szCs w:val="24"/>
        </w:rPr>
        <w:t xml:space="preserve"> </w:t>
      </w:r>
      <w:r>
        <w:rPr>
          <w:rFonts w:hint="eastAsia"/>
          <w:sz w:val="24"/>
          <w:szCs w:val="24"/>
        </w:rPr>
        <w:t>ml水样于50</w:t>
      </w:r>
      <w:r>
        <w:rPr>
          <w:sz w:val="24"/>
          <w:szCs w:val="24"/>
        </w:rPr>
        <w:t xml:space="preserve"> </w:t>
      </w:r>
      <w:r>
        <w:rPr>
          <w:rFonts w:hint="eastAsia"/>
          <w:sz w:val="24"/>
          <w:szCs w:val="24"/>
        </w:rPr>
        <w:t>ml具塞比色管中，加过硫酸钾溶液4</w:t>
      </w:r>
      <w:r>
        <w:rPr>
          <w:sz w:val="24"/>
          <w:szCs w:val="24"/>
        </w:rPr>
        <w:t xml:space="preserve"> </w:t>
      </w:r>
      <w:r>
        <w:rPr>
          <w:rFonts w:hint="eastAsia"/>
          <w:sz w:val="24"/>
          <w:szCs w:val="24"/>
        </w:rPr>
        <w:t>ml，管塞用纱布裹紧后塞紧，置于蒸汽压力锅中消煮。在120</w:t>
      </w:r>
      <w:r>
        <w:rPr>
          <w:sz w:val="24"/>
          <w:szCs w:val="24"/>
        </w:rPr>
        <w:t>℃下加热</w:t>
      </w:r>
      <w:r>
        <w:rPr>
          <w:rFonts w:hint="eastAsia"/>
          <w:sz w:val="24"/>
          <w:szCs w:val="24"/>
        </w:rPr>
        <w:t>30</w:t>
      </w:r>
      <w:r>
        <w:rPr>
          <w:sz w:val="24"/>
          <w:szCs w:val="24"/>
        </w:rPr>
        <w:t xml:space="preserve"> </w:t>
      </w:r>
      <w:r>
        <w:rPr>
          <w:rFonts w:hint="eastAsia"/>
          <w:sz w:val="24"/>
          <w:szCs w:val="24"/>
        </w:rPr>
        <w:t>min。待压力表指针降至零后开阀放气，取出放冷，备用。试剂空白和标准溶液也做同样的消解处理。</w:t>
      </w:r>
    </w:p>
    <w:p>
      <w:pPr>
        <w:pStyle w:val="35"/>
        <w:spacing w:before="163" w:beforeLines="50" w:after="163" w:afterLines="50" w:line="360" w:lineRule="auto"/>
        <w:ind w:firstLineChars="0"/>
        <w:rPr>
          <w:b/>
          <w:bCs/>
          <w:sz w:val="24"/>
          <w:szCs w:val="24"/>
        </w:rPr>
      </w:pPr>
      <w:r>
        <w:rPr>
          <w:b/>
          <w:bCs/>
          <w:sz w:val="24"/>
          <w:szCs w:val="24"/>
        </w:rPr>
        <w:t>(2)  钼锑抗分光光度法</w:t>
      </w:r>
    </w:p>
    <w:p>
      <w:pPr>
        <w:pStyle w:val="35"/>
        <w:numPr>
          <w:ilvl w:val="0"/>
          <w:numId w:val="201"/>
        </w:numPr>
        <w:spacing w:before="163" w:beforeLines="50" w:after="163" w:afterLines="50" w:line="360" w:lineRule="auto"/>
        <w:ind w:left="0" w:firstLine="480"/>
        <w:rPr>
          <w:b/>
          <w:bCs/>
          <w:sz w:val="24"/>
          <w:szCs w:val="24"/>
        </w:rPr>
      </w:pPr>
      <w:r>
        <w:rPr>
          <w:sz w:val="24"/>
          <w:szCs w:val="24"/>
        </w:rPr>
        <w:t>方法原理</w:t>
      </w:r>
    </w:p>
    <w:p>
      <w:pPr>
        <w:pStyle w:val="35"/>
        <w:spacing w:before="163" w:beforeLines="50" w:after="163" w:afterLines="50" w:line="360" w:lineRule="auto"/>
        <w:ind w:firstLine="480"/>
        <w:rPr>
          <w:sz w:val="24"/>
          <w:szCs w:val="24"/>
        </w:rPr>
      </w:pPr>
      <w:r>
        <w:rPr>
          <w:rFonts w:hint="eastAsia"/>
          <w:sz w:val="24"/>
          <w:szCs w:val="24"/>
        </w:rPr>
        <w:t>在酸性条件下，正磷酸盐与钼酸铵、酒石酸锑氧钾反应，生成磷钼杂多酸，被还原剂抗坏血酸还原，则变成蓝色络合物，通常即称磷钼蓝。</w:t>
      </w:r>
    </w:p>
    <w:p>
      <w:pPr>
        <w:pStyle w:val="35"/>
        <w:numPr>
          <w:ilvl w:val="0"/>
          <w:numId w:val="201"/>
        </w:numPr>
        <w:spacing w:before="163" w:beforeLines="50" w:after="163" w:afterLines="50" w:line="360" w:lineRule="auto"/>
        <w:ind w:left="0" w:firstLine="480"/>
        <w:rPr>
          <w:sz w:val="24"/>
          <w:szCs w:val="24"/>
        </w:rPr>
      </w:pPr>
      <w:r>
        <w:rPr>
          <w:sz w:val="24"/>
          <w:szCs w:val="24"/>
        </w:rPr>
        <w:t>仪器</w:t>
      </w:r>
    </w:p>
    <w:p>
      <w:pPr>
        <w:pStyle w:val="31"/>
        <w:spacing w:before="163" w:beforeLines="50" w:after="163" w:afterLines="50"/>
        <w:ind w:firstLine="480"/>
        <w:rPr>
          <w:rFonts w:eastAsia="宋体" w:cs="Times New Roman"/>
        </w:rPr>
      </w:pPr>
      <w:r>
        <w:rPr>
          <w:rFonts w:hint="eastAsia" w:eastAsia="宋体" w:cs="Times New Roman"/>
        </w:rPr>
        <w:t>紫外分光光度计</w:t>
      </w:r>
    </w:p>
    <w:p>
      <w:pPr>
        <w:pStyle w:val="35"/>
        <w:numPr>
          <w:ilvl w:val="0"/>
          <w:numId w:val="201"/>
        </w:numPr>
        <w:spacing w:before="163" w:beforeLines="50" w:after="163" w:afterLines="50" w:line="360" w:lineRule="auto"/>
        <w:ind w:left="0" w:firstLine="480"/>
        <w:rPr>
          <w:sz w:val="24"/>
          <w:szCs w:val="24"/>
        </w:rPr>
      </w:pPr>
      <w:r>
        <w:rPr>
          <w:sz w:val="24"/>
          <w:szCs w:val="24"/>
        </w:rPr>
        <w:t>试剂</w:t>
      </w:r>
    </w:p>
    <w:p>
      <w:pPr>
        <w:pStyle w:val="31"/>
        <w:numPr>
          <w:ilvl w:val="0"/>
          <w:numId w:val="202"/>
        </w:numPr>
        <w:spacing w:before="163" w:beforeLines="50" w:after="163" w:afterLines="50"/>
        <w:ind w:left="0" w:firstLine="720" w:firstLineChars="300"/>
        <w:rPr>
          <w:rFonts w:cs="Times New Roman"/>
        </w:rPr>
      </w:pPr>
      <w:r>
        <w:rPr>
          <w:rFonts w:cs="Times New Roman"/>
        </w:rPr>
        <w:t xml:space="preserve"> </w:t>
      </w:r>
      <w:r>
        <w:rPr>
          <w:rFonts w:hint="eastAsia" w:cs="Times New Roman"/>
        </w:rPr>
        <w:t>(1+1)硫酸；</w:t>
      </w:r>
    </w:p>
    <w:p>
      <w:pPr>
        <w:pStyle w:val="31"/>
        <w:numPr>
          <w:ilvl w:val="0"/>
          <w:numId w:val="202"/>
        </w:numPr>
        <w:spacing w:before="163" w:beforeLines="50" w:after="163" w:afterLines="50"/>
        <w:ind w:left="0" w:firstLine="720" w:firstLineChars="300"/>
        <w:rPr>
          <w:rFonts w:cs="Times New Roman"/>
        </w:rPr>
      </w:pPr>
      <w:r>
        <w:rPr>
          <w:rFonts w:cs="Times New Roman"/>
        </w:rPr>
        <w:t xml:space="preserve"> </w:t>
      </w:r>
      <w:r>
        <w:rPr>
          <w:rFonts w:hint="eastAsia" w:cs="Times New Roman"/>
        </w:rPr>
        <w:t>10%抗坏血酸溶液：溶解10</w:t>
      </w:r>
      <w:r>
        <w:rPr>
          <w:rFonts w:cs="Times New Roman"/>
        </w:rPr>
        <w:t xml:space="preserve"> </w:t>
      </w:r>
      <w:r>
        <w:rPr>
          <w:rFonts w:hint="eastAsia" w:cs="Times New Roman"/>
        </w:rPr>
        <w:t>g抗坏血酸(</w:t>
      </w:r>
      <w:r>
        <w:rPr>
          <w:rFonts w:cs="Times New Roman"/>
        </w:rPr>
        <w:t>C</w:t>
      </w:r>
      <w:r>
        <w:rPr>
          <w:rFonts w:cs="Times New Roman"/>
          <w:vertAlign w:val="subscript"/>
        </w:rPr>
        <w:t>6</w:t>
      </w:r>
      <w:r>
        <w:rPr>
          <w:rFonts w:cs="Times New Roman"/>
        </w:rPr>
        <w:t>H</w:t>
      </w:r>
      <w:r>
        <w:rPr>
          <w:rFonts w:cs="Times New Roman"/>
          <w:vertAlign w:val="subscript"/>
        </w:rPr>
        <w:t>8</w:t>
      </w:r>
      <w:r>
        <w:rPr>
          <w:rFonts w:cs="Times New Roman"/>
        </w:rPr>
        <w:t>O</w:t>
      </w:r>
      <w:r>
        <w:rPr>
          <w:rFonts w:cs="Times New Roman"/>
          <w:vertAlign w:val="subscript"/>
        </w:rPr>
        <w:t>6</w:t>
      </w:r>
      <w:r>
        <w:rPr>
          <w:rFonts w:hint="eastAsia" w:cs="Times New Roman"/>
        </w:rPr>
        <w:t>)于去离子水中，并稀释至100</w:t>
      </w:r>
      <w:r>
        <w:rPr>
          <w:rFonts w:cs="Times New Roman"/>
        </w:rPr>
        <w:t xml:space="preserve"> </w:t>
      </w:r>
      <w:r>
        <w:rPr>
          <w:rFonts w:hint="eastAsia" w:cs="Times New Roman"/>
        </w:rPr>
        <w:t>ml。该溶液贮存在棕色玻璃瓶中，在约4</w:t>
      </w:r>
      <w:r>
        <w:rPr>
          <w:rFonts w:cs="Times New Roman"/>
        </w:rPr>
        <w:t>℃可稳定几周</w:t>
      </w:r>
      <w:r>
        <w:rPr>
          <w:rFonts w:hint="eastAsia" w:cs="Times New Roman"/>
        </w:rPr>
        <w:t>。</w:t>
      </w:r>
      <w:r>
        <w:rPr>
          <w:rFonts w:cs="Times New Roman"/>
        </w:rPr>
        <w:t>如颜色变黄</w:t>
      </w:r>
      <w:r>
        <w:rPr>
          <w:rFonts w:hint="eastAsia" w:cs="Times New Roman"/>
        </w:rPr>
        <w:t>，</w:t>
      </w:r>
      <w:r>
        <w:rPr>
          <w:rFonts w:cs="Times New Roman"/>
        </w:rPr>
        <w:t>必须重配</w:t>
      </w:r>
      <w:r>
        <w:rPr>
          <w:rFonts w:hint="eastAsia" w:cs="Times New Roman"/>
        </w:rPr>
        <w:t>；</w:t>
      </w:r>
    </w:p>
    <w:p>
      <w:pPr>
        <w:pStyle w:val="31"/>
        <w:numPr>
          <w:ilvl w:val="0"/>
          <w:numId w:val="202"/>
        </w:numPr>
        <w:spacing w:before="163" w:beforeLines="50" w:after="163" w:afterLines="50"/>
        <w:ind w:left="0" w:firstLine="720" w:firstLineChars="300"/>
        <w:rPr>
          <w:rFonts w:cs="Times New Roman"/>
        </w:rPr>
      </w:pPr>
      <w:r>
        <w:rPr>
          <w:rFonts w:hint="eastAsia" w:cs="Times New Roman"/>
        </w:rPr>
        <w:t xml:space="preserve"> 钼酸盐溶液：溶解13</w:t>
      </w:r>
      <w:r>
        <w:rPr>
          <w:rFonts w:cs="Times New Roman"/>
        </w:rPr>
        <w:t xml:space="preserve"> </w:t>
      </w:r>
      <w:r>
        <w:rPr>
          <w:rFonts w:hint="eastAsia" w:cs="Times New Roman"/>
        </w:rPr>
        <w:t>g钼酸铵((NH</w:t>
      </w:r>
      <w:r>
        <w:rPr>
          <w:rFonts w:hint="eastAsia" w:cs="Times New Roman"/>
          <w:vertAlign w:val="subscript"/>
        </w:rPr>
        <w:t>4</w:t>
      </w:r>
      <w:r>
        <w:rPr>
          <w:rFonts w:hint="eastAsia" w:cs="Times New Roman"/>
        </w:rPr>
        <w:t>)</w:t>
      </w:r>
      <w:r>
        <w:rPr>
          <w:rFonts w:hint="eastAsia" w:cs="Times New Roman"/>
          <w:vertAlign w:val="subscript"/>
        </w:rPr>
        <w:t>6</w:t>
      </w:r>
      <w:r>
        <w:rPr>
          <w:rFonts w:hint="eastAsia" w:cs="Times New Roman"/>
        </w:rPr>
        <w:t>Mo</w:t>
      </w:r>
      <w:r>
        <w:rPr>
          <w:rFonts w:hint="eastAsia" w:cs="Times New Roman"/>
          <w:vertAlign w:val="subscript"/>
        </w:rPr>
        <w:t>7</w:t>
      </w:r>
      <w:r>
        <w:rPr>
          <w:rFonts w:hint="eastAsia" w:cs="Times New Roman"/>
        </w:rPr>
        <w:t>O</w:t>
      </w:r>
      <w:r>
        <w:rPr>
          <w:rFonts w:hint="eastAsia" w:cs="Times New Roman"/>
          <w:vertAlign w:val="subscript"/>
        </w:rPr>
        <w:t>24</w:t>
      </w:r>
      <w:r>
        <w:rPr>
          <w:rFonts w:cs="Times New Roman"/>
        </w:rPr>
        <w:t>·</w:t>
      </w:r>
      <w:r>
        <w:rPr>
          <w:rFonts w:hint="eastAsia" w:cs="Times New Roman"/>
        </w:rPr>
        <w:t>4H</w:t>
      </w:r>
      <w:r>
        <w:rPr>
          <w:rFonts w:hint="eastAsia" w:cs="Times New Roman"/>
          <w:vertAlign w:val="subscript"/>
        </w:rPr>
        <w:t>2</w:t>
      </w:r>
      <w:r>
        <w:rPr>
          <w:rFonts w:hint="eastAsia" w:cs="Times New Roman"/>
        </w:rPr>
        <w:t>O)于100</w:t>
      </w:r>
      <w:r>
        <w:rPr>
          <w:rFonts w:cs="Times New Roman"/>
        </w:rPr>
        <w:t xml:space="preserve"> </w:t>
      </w:r>
      <w:r>
        <w:rPr>
          <w:rFonts w:hint="eastAsia" w:cs="Times New Roman"/>
        </w:rPr>
        <w:t>ml去离子水中，溶解0.35</w:t>
      </w:r>
      <w:r>
        <w:rPr>
          <w:rFonts w:cs="Times New Roman"/>
        </w:rPr>
        <w:t xml:space="preserve"> </w:t>
      </w:r>
      <w:r>
        <w:rPr>
          <w:rFonts w:hint="eastAsia" w:cs="Times New Roman"/>
        </w:rPr>
        <w:t>g酒石酸锑钾(K</w:t>
      </w:r>
      <w:r>
        <w:rPr>
          <w:rFonts w:cs="Times New Roman"/>
        </w:rPr>
        <w:t>S</w:t>
      </w:r>
      <w:r>
        <w:rPr>
          <w:rFonts w:hint="eastAsia" w:cs="Times New Roman"/>
        </w:rPr>
        <w:t>bC</w:t>
      </w:r>
      <w:r>
        <w:rPr>
          <w:rFonts w:hint="eastAsia" w:cs="Times New Roman"/>
          <w:vertAlign w:val="subscript"/>
        </w:rPr>
        <w:t>4</w:t>
      </w:r>
      <w:r>
        <w:rPr>
          <w:rFonts w:hint="eastAsia" w:cs="Times New Roman"/>
        </w:rPr>
        <w:t>H</w:t>
      </w:r>
      <w:r>
        <w:rPr>
          <w:rFonts w:hint="eastAsia" w:cs="Times New Roman"/>
          <w:vertAlign w:val="subscript"/>
        </w:rPr>
        <w:t>4</w:t>
      </w:r>
      <w:r>
        <w:rPr>
          <w:rFonts w:hint="eastAsia" w:cs="Times New Roman"/>
        </w:rPr>
        <w:t>O</w:t>
      </w:r>
      <w:r>
        <w:rPr>
          <w:rFonts w:hint="eastAsia" w:cs="Times New Roman"/>
          <w:vertAlign w:val="subscript"/>
        </w:rPr>
        <w:t>6</w:t>
      </w:r>
      <w:r>
        <w:rPr>
          <w:rFonts w:cs="Times New Roman"/>
        </w:rPr>
        <w:t>·</w:t>
      </w:r>
      <w:r>
        <w:rPr>
          <w:rFonts w:hint="eastAsia" w:cs="Times New Roman"/>
        </w:rPr>
        <w:t>1/2H</w:t>
      </w:r>
      <w:r>
        <w:rPr>
          <w:rFonts w:hint="eastAsia" w:cs="Times New Roman"/>
          <w:vertAlign w:val="subscript"/>
        </w:rPr>
        <w:t>2</w:t>
      </w:r>
      <w:r>
        <w:rPr>
          <w:rFonts w:hint="eastAsia" w:cs="Times New Roman"/>
        </w:rPr>
        <w:t>O)于100</w:t>
      </w:r>
      <w:r>
        <w:rPr>
          <w:rFonts w:cs="Times New Roman"/>
        </w:rPr>
        <w:t xml:space="preserve"> </w:t>
      </w:r>
      <w:r>
        <w:rPr>
          <w:rFonts w:hint="eastAsia" w:cs="Times New Roman"/>
        </w:rPr>
        <w:t>ml去离子水中；</w:t>
      </w:r>
    </w:p>
    <w:p>
      <w:pPr>
        <w:pStyle w:val="31"/>
        <w:spacing w:before="163" w:beforeLines="50" w:after="163" w:afterLines="50"/>
        <w:ind w:firstLine="480"/>
        <w:rPr>
          <w:rFonts w:cs="Times New Roman"/>
        </w:rPr>
      </w:pPr>
      <w:r>
        <w:rPr>
          <w:rFonts w:hint="eastAsia" w:cs="Times New Roman"/>
        </w:rPr>
        <w:t>在不断搅拌下，将钼酸铵溶液徐徐加到300</w:t>
      </w:r>
      <w:r>
        <w:rPr>
          <w:rFonts w:cs="Times New Roman"/>
        </w:rPr>
        <w:t xml:space="preserve"> </w:t>
      </w:r>
      <w:r>
        <w:rPr>
          <w:rFonts w:hint="eastAsia" w:cs="Times New Roman"/>
        </w:rPr>
        <w:t>ml</w:t>
      </w:r>
      <w:r>
        <w:rPr>
          <w:rFonts w:cs="Times New Roman"/>
        </w:rPr>
        <w:t xml:space="preserve"> </w:t>
      </w:r>
      <w:r>
        <w:rPr>
          <w:rFonts w:hint="eastAsia" w:cs="Times New Roman"/>
        </w:rPr>
        <w:t>(1+1)硫酸中，加酒石酸锑氧钾溶液并且混合均匀，贮存在棕色的玻璃瓶中于4</w:t>
      </w:r>
      <w:r>
        <w:rPr>
          <w:rFonts w:cs="Times New Roman"/>
        </w:rPr>
        <w:t>℃保存</w:t>
      </w:r>
      <w:r>
        <w:rPr>
          <w:rFonts w:hint="eastAsia" w:cs="Times New Roman"/>
        </w:rPr>
        <w:t>，</w:t>
      </w:r>
      <w:r>
        <w:rPr>
          <w:rFonts w:cs="Times New Roman"/>
        </w:rPr>
        <w:t>至少稳定两个月</w:t>
      </w:r>
      <w:r>
        <w:rPr>
          <w:rFonts w:hint="eastAsia" w:cs="Times New Roman"/>
        </w:rPr>
        <w:t>；</w:t>
      </w:r>
    </w:p>
    <w:p>
      <w:pPr>
        <w:pStyle w:val="31"/>
        <w:numPr>
          <w:ilvl w:val="0"/>
          <w:numId w:val="202"/>
        </w:numPr>
        <w:spacing w:before="163" w:beforeLines="50" w:after="163" w:afterLines="50"/>
        <w:ind w:left="0" w:firstLine="720" w:firstLineChars="300"/>
        <w:rPr>
          <w:rFonts w:cs="Times New Roman"/>
        </w:rPr>
      </w:pPr>
      <w:r>
        <w:rPr>
          <w:rFonts w:hint="eastAsia" w:cs="Times New Roman"/>
        </w:rPr>
        <w:t xml:space="preserve"> </w:t>
      </w:r>
      <w:r>
        <w:rPr>
          <w:rFonts w:cs="Times New Roman"/>
        </w:rPr>
        <w:t>磷酸盐贮备溶液</w:t>
      </w:r>
      <w:r>
        <w:rPr>
          <w:rFonts w:hint="eastAsia" w:cs="Times New Roman"/>
        </w:rPr>
        <w:t>：</w:t>
      </w:r>
      <w:r>
        <w:rPr>
          <w:rFonts w:cs="Times New Roman"/>
        </w:rPr>
        <w:t>将优级纯磷酸二氢钾</w:t>
      </w:r>
      <w:r>
        <w:rPr>
          <w:rFonts w:hint="eastAsia" w:cs="Times New Roman"/>
        </w:rPr>
        <w:t>(KH</w:t>
      </w:r>
      <w:r>
        <w:rPr>
          <w:rFonts w:hint="eastAsia" w:cs="Times New Roman"/>
          <w:vertAlign w:val="subscript"/>
        </w:rPr>
        <w:t>2</w:t>
      </w:r>
      <w:r>
        <w:rPr>
          <w:rFonts w:hint="eastAsia" w:cs="Times New Roman"/>
        </w:rPr>
        <w:t>PO</w:t>
      </w:r>
      <w:r>
        <w:rPr>
          <w:rFonts w:hint="eastAsia" w:cs="Times New Roman"/>
          <w:vertAlign w:val="subscript"/>
        </w:rPr>
        <w:t>4</w:t>
      </w:r>
      <w:r>
        <w:rPr>
          <w:rFonts w:hint="eastAsia" w:cs="Times New Roman"/>
        </w:rPr>
        <w:t>)于110</w:t>
      </w:r>
      <w:r>
        <w:rPr>
          <w:rFonts w:cs="Times New Roman"/>
        </w:rPr>
        <w:t>℃干燥</w:t>
      </w:r>
      <w:r>
        <w:rPr>
          <w:rFonts w:hint="eastAsia" w:cs="Times New Roman"/>
        </w:rPr>
        <w:t>2</w:t>
      </w:r>
      <w:r>
        <w:rPr>
          <w:rFonts w:cs="Times New Roman"/>
        </w:rPr>
        <w:t xml:space="preserve"> </w:t>
      </w:r>
      <w:r>
        <w:rPr>
          <w:rFonts w:hint="eastAsia" w:cs="Times New Roman"/>
        </w:rPr>
        <w:t>h，放冷后取出称取0.2197</w:t>
      </w:r>
      <w:r>
        <w:rPr>
          <w:rFonts w:cs="Times New Roman"/>
        </w:rPr>
        <w:t xml:space="preserve"> </w:t>
      </w:r>
      <w:r>
        <w:rPr>
          <w:rFonts w:hint="eastAsia" w:cs="Times New Roman"/>
        </w:rPr>
        <w:t>g溶于去离子水，移入1000</w:t>
      </w:r>
      <w:r>
        <w:rPr>
          <w:rFonts w:cs="Times New Roman"/>
        </w:rPr>
        <w:t xml:space="preserve"> </w:t>
      </w:r>
      <w:r>
        <w:rPr>
          <w:rFonts w:hint="eastAsia" w:cs="Times New Roman"/>
        </w:rPr>
        <w:t>ml容量瓶中。加(1+1)硫酸5</w:t>
      </w:r>
      <w:r>
        <w:rPr>
          <w:rFonts w:cs="Times New Roman"/>
        </w:rPr>
        <w:t xml:space="preserve"> </w:t>
      </w:r>
      <w:r>
        <w:rPr>
          <w:rFonts w:hint="eastAsia" w:cs="Times New Roman"/>
        </w:rPr>
        <w:t>ml，用去离子水稀释至标线，此溶液每毫升含50.0</w:t>
      </w:r>
      <w:r>
        <w:rPr>
          <w:rFonts w:cs="Times New Roman"/>
        </w:rPr>
        <w:t xml:space="preserve"> μg磷</w:t>
      </w:r>
      <w:r>
        <w:rPr>
          <w:rFonts w:hint="eastAsia" w:cs="Times New Roman"/>
        </w:rPr>
        <w:t>，本溶液在玻璃瓶中可贮存至少六个月；</w:t>
      </w:r>
    </w:p>
    <w:p>
      <w:pPr>
        <w:pStyle w:val="31"/>
        <w:numPr>
          <w:ilvl w:val="0"/>
          <w:numId w:val="202"/>
        </w:numPr>
        <w:spacing w:before="163" w:beforeLines="50" w:after="163" w:afterLines="50"/>
        <w:ind w:left="0" w:firstLine="720" w:firstLineChars="300"/>
        <w:rPr>
          <w:rFonts w:cs="Times New Roman"/>
        </w:rPr>
      </w:pPr>
      <w:r>
        <w:rPr>
          <w:rFonts w:hint="eastAsia" w:cs="Times New Roman"/>
        </w:rPr>
        <w:t xml:space="preserve"> 磷酸盐标准溶液：吸取10.00</w:t>
      </w:r>
      <w:r>
        <w:rPr>
          <w:rFonts w:cs="Times New Roman"/>
        </w:rPr>
        <w:t xml:space="preserve"> </w:t>
      </w:r>
      <w:r>
        <w:rPr>
          <w:rFonts w:hint="eastAsia" w:cs="Times New Roman"/>
        </w:rPr>
        <w:t>ml磷酸盐贮备液于250</w:t>
      </w:r>
      <w:r>
        <w:rPr>
          <w:rFonts w:cs="Times New Roman"/>
        </w:rPr>
        <w:t xml:space="preserve"> </w:t>
      </w:r>
      <w:r>
        <w:rPr>
          <w:rFonts w:hint="eastAsia" w:cs="Times New Roman"/>
        </w:rPr>
        <w:t>ml容量瓶中，用去离子水稀释至标线。此溶液每毫升含2.00</w:t>
      </w:r>
      <w:r>
        <w:rPr>
          <w:rFonts w:cs="Times New Roman"/>
        </w:rPr>
        <w:t xml:space="preserve"> μg磷</w:t>
      </w:r>
      <w:r>
        <w:rPr>
          <w:rFonts w:hint="eastAsia" w:cs="Times New Roman"/>
        </w:rPr>
        <w:t>，</w:t>
      </w:r>
      <w:r>
        <w:rPr>
          <w:rFonts w:cs="Times New Roman"/>
        </w:rPr>
        <w:t>现配现用</w:t>
      </w:r>
      <w:r>
        <w:rPr>
          <w:rFonts w:hint="eastAsia" w:cs="Times New Roman"/>
        </w:rPr>
        <w:t>。</w:t>
      </w:r>
    </w:p>
    <w:p>
      <w:pPr>
        <w:pStyle w:val="35"/>
        <w:numPr>
          <w:ilvl w:val="0"/>
          <w:numId w:val="201"/>
        </w:numPr>
        <w:spacing w:before="163" w:beforeLines="50" w:after="163" w:afterLines="50" w:line="360" w:lineRule="auto"/>
        <w:ind w:left="0" w:firstLine="480"/>
        <w:rPr>
          <w:sz w:val="24"/>
          <w:szCs w:val="24"/>
        </w:rPr>
      </w:pPr>
      <w:r>
        <w:rPr>
          <w:sz w:val="24"/>
          <w:szCs w:val="24"/>
        </w:rPr>
        <w:t>测定步骤</w:t>
      </w:r>
    </w:p>
    <w:p>
      <w:pPr>
        <w:pStyle w:val="35"/>
        <w:numPr>
          <w:ilvl w:val="0"/>
          <w:numId w:val="203"/>
        </w:numPr>
        <w:spacing w:before="163" w:beforeLines="50" w:after="163" w:afterLines="50" w:line="360" w:lineRule="auto"/>
        <w:ind w:left="0" w:firstLine="720" w:firstLineChars="300"/>
        <w:rPr>
          <w:sz w:val="24"/>
          <w:szCs w:val="24"/>
        </w:rPr>
      </w:pPr>
      <w:r>
        <w:rPr>
          <w:rFonts w:hint="eastAsia"/>
          <w:sz w:val="24"/>
          <w:szCs w:val="24"/>
        </w:rPr>
        <w:t xml:space="preserve"> </w:t>
      </w:r>
      <w:r>
        <w:rPr>
          <w:sz w:val="24"/>
          <w:szCs w:val="24"/>
        </w:rPr>
        <w:t>校准曲线的绘制</w:t>
      </w:r>
    </w:p>
    <w:p>
      <w:pPr>
        <w:pStyle w:val="31"/>
        <w:numPr>
          <w:ilvl w:val="0"/>
          <w:numId w:val="204"/>
        </w:numPr>
        <w:spacing w:before="163" w:beforeLines="50" w:after="163" w:afterLines="50"/>
        <w:ind w:left="0" w:firstLine="960" w:firstLineChars="400"/>
        <w:rPr>
          <w:rFonts w:cs="Times New Roman"/>
        </w:rPr>
      </w:pPr>
      <w:r>
        <w:rPr>
          <w:rFonts w:hint="eastAsia" w:cs="Times New Roman"/>
        </w:rPr>
        <w:t>取7支50</w:t>
      </w:r>
      <w:r>
        <w:rPr>
          <w:rFonts w:cs="Times New Roman"/>
        </w:rPr>
        <w:t xml:space="preserve"> </w:t>
      </w:r>
      <w:r>
        <w:rPr>
          <w:rFonts w:hint="eastAsia" w:cs="Times New Roman"/>
        </w:rPr>
        <w:t>ml具塞比色管，分别加入磷酸盐标准使用液0、0.50、1.00、3.00、5.00、10.00、15.00</w:t>
      </w:r>
      <w:r>
        <w:rPr>
          <w:rFonts w:cs="Times New Roman"/>
        </w:rPr>
        <w:t xml:space="preserve"> </w:t>
      </w:r>
      <w:r>
        <w:rPr>
          <w:rFonts w:hint="eastAsia" w:cs="Times New Roman"/>
        </w:rPr>
        <w:t>ml，加去离子水至50</w:t>
      </w:r>
      <w:r>
        <w:rPr>
          <w:rFonts w:cs="Times New Roman"/>
        </w:rPr>
        <w:t xml:space="preserve"> </w:t>
      </w:r>
      <w:r>
        <w:rPr>
          <w:rFonts w:hint="eastAsia" w:cs="Times New Roman"/>
        </w:rPr>
        <w:t>ml；</w:t>
      </w:r>
    </w:p>
    <w:p>
      <w:pPr>
        <w:pStyle w:val="31"/>
        <w:numPr>
          <w:ilvl w:val="0"/>
          <w:numId w:val="204"/>
        </w:numPr>
        <w:spacing w:before="163" w:beforeLines="50" w:after="163" w:afterLines="50"/>
        <w:ind w:left="0" w:firstLine="960" w:firstLineChars="400"/>
        <w:rPr>
          <w:rFonts w:cs="Times New Roman"/>
        </w:rPr>
      </w:pPr>
      <w:r>
        <w:rPr>
          <w:rFonts w:cs="Times New Roman"/>
        </w:rPr>
        <w:t>显色</w:t>
      </w:r>
      <w:r>
        <w:rPr>
          <w:rFonts w:hint="eastAsia" w:cs="Times New Roman"/>
        </w:rPr>
        <w:t>：</w:t>
      </w:r>
      <w:r>
        <w:rPr>
          <w:rFonts w:cs="Times New Roman"/>
        </w:rPr>
        <w:t>向比色管中加入</w:t>
      </w:r>
      <w:r>
        <w:rPr>
          <w:rFonts w:hint="eastAsia" w:cs="Times New Roman"/>
        </w:rPr>
        <w:t>1</w:t>
      </w:r>
      <w:r>
        <w:rPr>
          <w:rFonts w:cs="Times New Roman"/>
        </w:rPr>
        <w:t xml:space="preserve"> </w:t>
      </w:r>
      <w:r>
        <w:rPr>
          <w:rFonts w:hint="eastAsia" w:cs="Times New Roman"/>
        </w:rPr>
        <w:t>ml</w:t>
      </w:r>
      <w:r>
        <w:rPr>
          <w:rFonts w:cs="Times New Roman"/>
        </w:rPr>
        <w:t xml:space="preserve"> </w:t>
      </w:r>
      <w:r>
        <w:rPr>
          <w:rFonts w:hint="eastAsia" w:cs="Times New Roman"/>
        </w:rPr>
        <w:t>10%抗坏血酸溶液，混匀。30</w:t>
      </w:r>
      <w:r>
        <w:rPr>
          <w:rFonts w:cs="Times New Roman"/>
        </w:rPr>
        <w:t xml:space="preserve"> </w:t>
      </w:r>
      <w:r>
        <w:rPr>
          <w:rFonts w:hint="eastAsia" w:cs="Times New Roman"/>
        </w:rPr>
        <w:t>s后加2</w:t>
      </w:r>
      <w:r>
        <w:rPr>
          <w:rFonts w:cs="Times New Roman"/>
        </w:rPr>
        <w:t xml:space="preserve"> </w:t>
      </w:r>
      <w:r>
        <w:rPr>
          <w:rFonts w:hint="eastAsia" w:cs="Times New Roman"/>
        </w:rPr>
        <w:t>ml钼酸盐溶液充分混匀，放置15</w:t>
      </w:r>
      <w:r>
        <w:rPr>
          <w:rFonts w:cs="Times New Roman"/>
        </w:rPr>
        <w:t xml:space="preserve"> </w:t>
      </w:r>
      <w:r>
        <w:rPr>
          <w:rFonts w:hint="eastAsia" w:cs="Times New Roman"/>
        </w:rPr>
        <w:t>min；</w:t>
      </w:r>
    </w:p>
    <w:p>
      <w:pPr>
        <w:pStyle w:val="31"/>
        <w:numPr>
          <w:ilvl w:val="0"/>
          <w:numId w:val="204"/>
        </w:numPr>
        <w:spacing w:before="163" w:beforeLines="50" w:after="163" w:afterLines="50"/>
        <w:ind w:left="0" w:firstLine="960" w:firstLineChars="400"/>
        <w:rPr>
          <w:rFonts w:cs="Times New Roman"/>
        </w:rPr>
      </w:pPr>
      <w:r>
        <w:rPr>
          <w:rFonts w:hint="eastAsia" w:cs="Times New Roman"/>
        </w:rPr>
        <w:t>测量：用10</w:t>
      </w:r>
      <w:r>
        <w:rPr>
          <w:rFonts w:cs="Times New Roman"/>
        </w:rPr>
        <w:t xml:space="preserve"> </w:t>
      </w:r>
      <w:r>
        <w:rPr>
          <w:rFonts w:hint="eastAsia" w:cs="Times New Roman"/>
        </w:rPr>
        <w:t>mm比色皿于700</w:t>
      </w:r>
      <w:r>
        <w:rPr>
          <w:rFonts w:cs="Times New Roman"/>
        </w:rPr>
        <w:t xml:space="preserve"> </w:t>
      </w:r>
      <w:r>
        <w:rPr>
          <w:rFonts w:hint="eastAsia" w:cs="Times New Roman"/>
        </w:rPr>
        <w:t>nm波长处，以零浓度溶液为参比，测量吸光度。</w:t>
      </w:r>
    </w:p>
    <w:p>
      <w:pPr>
        <w:pStyle w:val="35"/>
        <w:numPr>
          <w:ilvl w:val="0"/>
          <w:numId w:val="203"/>
        </w:numPr>
        <w:spacing w:before="163" w:beforeLines="50" w:after="163" w:afterLines="50" w:line="360" w:lineRule="auto"/>
        <w:ind w:left="0" w:firstLine="720" w:firstLineChars="300"/>
        <w:rPr>
          <w:sz w:val="24"/>
          <w:szCs w:val="24"/>
        </w:rPr>
      </w:pPr>
      <w:r>
        <w:rPr>
          <w:rFonts w:hint="eastAsia"/>
          <w:sz w:val="24"/>
          <w:szCs w:val="24"/>
        </w:rPr>
        <w:t xml:space="preserve"> </w:t>
      </w:r>
      <w:r>
        <w:rPr>
          <w:sz w:val="24"/>
          <w:szCs w:val="24"/>
        </w:rPr>
        <w:t>样品测定</w:t>
      </w:r>
    </w:p>
    <w:p>
      <w:pPr>
        <w:pStyle w:val="31"/>
        <w:spacing w:before="163" w:beforeLines="50" w:after="163" w:afterLines="50"/>
        <w:ind w:firstLine="480"/>
        <w:rPr>
          <w:rFonts w:cs="Times New Roman"/>
        </w:rPr>
      </w:pPr>
      <w:r>
        <w:rPr>
          <w:rFonts w:cs="Times New Roman"/>
        </w:rPr>
        <w:t>将消解后的样品加去离子水稀释至标线</w:t>
      </w:r>
      <w:r>
        <w:rPr>
          <w:rFonts w:hint="eastAsia" w:cs="Times New Roman"/>
        </w:rPr>
        <w:t>。</w:t>
      </w:r>
      <w:r>
        <w:rPr>
          <w:rFonts w:cs="Times New Roman"/>
        </w:rPr>
        <w:t>以下按绘制标准曲线的步骤进行显色和测量</w:t>
      </w:r>
      <w:r>
        <w:rPr>
          <w:rFonts w:hint="eastAsia" w:cs="Times New Roman"/>
        </w:rPr>
        <w:t>。</w:t>
      </w:r>
      <w:r>
        <w:rPr>
          <w:rFonts w:cs="Times New Roman"/>
        </w:rPr>
        <w:t>减去空白试验的吸光度</w:t>
      </w:r>
      <w:r>
        <w:rPr>
          <w:rFonts w:hint="eastAsia" w:cs="Times New Roman"/>
        </w:rPr>
        <w:t>，</w:t>
      </w:r>
      <w:r>
        <w:rPr>
          <w:rFonts w:cs="Times New Roman"/>
        </w:rPr>
        <w:t>并从校准曲线上查出含磷量</w:t>
      </w:r>
      <w:r>
        <w:rPr>
          <w:rFonts w:hint="eastAsia" w:cs="Times New Roman"/>
        </w:rPr>
        <w:t>。</w:t>
      </w:r>
    </w:p>
    <w:p>
      <w:pPr>
        <w:pStyle w:val="35"/>
        <w:numPr>
          <w:ilvl w:val="0"/>
          <w:numId w:val="201"/>
        </w:numPr>
        <w:spacing w:before="163" w:beforeLines="50" w:after="163" w:afterLines="50" w:line="360" w:lineRule="auto"/>
        <w:ind w:left="0" w:firstLine="480"/>
        <w:rPr>
          <w:sz w:val="24"/>
          <w:szCs w:val="24"/>
        </w:rPr>
      </w:pPr>
      <w:r>
        <w:rPr>
          <w:sz w:val="24"/>
          <w:szCs w:val="24"/>
        </w:rPr>
        <w:t>结果计算</w:t>
      </w:r>
    </w:p>
    <w:p>
      <w:pPr>
        <w:pStyle w:val="31"/>
        <w:spacing w:before="163" w:beforeLines="50" w:after="163" w:afterLines="50"/>
        <w:ind w:left="840" w:firstLine="0" w:firstLineChars="0"/>
        <w:jc w:val="center"/>
        <w:rPr>
          <w:rFonts w:cs="Times New Roman"/>
        </w:rPr>
      </w:pPr>
      <w:r>
        <w:rPr>
          <w:rFonts w:hint="eastAsia" w:cs="Times New Roman"/>
        </w:rPr>
        <w:t>磷酸盐(P, mg/L)=</w:t>
      </w:r>
      <m:oMath>
        <m:f>
          <m:fPr>
            <m:ctrlPr>
              <w:rPr>
                <w:rFonts w:ascii="Cambria Math" w:hAnsi="Cambria Math" w:cs="Times New Roman"/>
              </w:rPr>
            </m:ctrlPr>
          </m:fPr>
          <m:num>
            <m:r>
              <w:rPr>
                <w:rFonts w:ascii="Cambria Math" w:hAnsi="Cambria Math" w:cs="Times New Roman"/>
              </w:rPr>
              <m:t>m</m:t>
            </m:r>
            <m:ctrlPr>
              <w:rPr>
                <w:rFonts w:ascii="Cambria Math" w:hAnsi="Cambria Math" w:cs="Times New Roman"/>
              </w:rPr>
            </m:ctrlPr>
          </m:num>
          <m:den>
            <m:r>
              <w:rPr>
                <w:rFonts w:ascii="Cambria Math" w:hAnsi="Cambria Math" w:cs="Times New Roman"/>
              </w:rPr>
              <m:t>V</m:t>
            </m:r>
            <m:ctrlPr>
              <w:rPr>
                <w:rFonts w:ascii="Cambria Math" w:hAnsi="Cambria Math" w:cs="Times New Roman"/>
              </w:rPr>
            </m:ctrlPr>
          </m:den>
        </m:f>
      </m:oMath>
    </w:p>
    <w:p>
      <w:pPr>
        <w:pStyle w:val="31"/>
        <w:spacing w:before="163" w:beforeLines="50" w:after="163" w:afterLines="50"/>
        <w:ind w:firstLine="480"/>
        <w:rPr>
          <w:rFonts w:cs="Times New Roman"/>
        </w:rPr>
      </w:pPr>
      <w:r>
        <w:rPr>
          <w:rFonts w:hint="eastAsia" w:cs="Times New Roman"/>
        </w:rPr>
        <w:t>式中：</w:t>
      </w:r>
    </w:p>
    <w:p>
      <w:pPr>
        <w:pStyle w:val="31"/>
        <w:spacing w:before="163" w:beforeLines="50" w:after="163" w:afterLines="50"/>
        <w:ind w:firstLine="960" w:firstLineChars="400"/>
        <w:rPr>
          <w:rFonts w:cs="Times New Roman"/>
        </w:rPr>
      </w:pPr>
      <w:r>
        <w:rPr>
          <w:rFonts w:hint="eastAsia" w:cs="Times New Roman"/>
          <w:i/>
        </w:rPr>
        <w:t>m</w:t>
      </w:r>
      <w:r>
        <w:rPr>
          <w:rFonts w:hint="eastAsia" w:cs="Times New Roman"/>
        </w:rPr>
        <w:t>——由校准曲线查得的磷量(</w:t>
      </w:r>
      <w:r>
        <w:rPr>
          <w:rFonts w:cs="Times New Roman"/>
        </w:rPr>
        <w:t>μ</w:t>
      </w:r>
      <w:r>
        <w:rPr>
          <w:rFonts w:hint="eastAsia" w:cs="Times New Roman"/>
        </w:rPr>
        <w:t>g)；</w:t>
      </w:r>
    </w:p>
    <w:p>
      <w:pPr>
        <w:pStyle w:val="31"/>
        <w:spacing w:before="163" w:beforeLines="50" w:after="163" w:afterLines="50"/>
        <w:ind w:firstLine="960" w:firstLineChars="400"/>
        <w:rPr>
          <w:rFonts w:cs="Times New Roman"/>
        </w:rPr>
      </w:pPr>
      <w:r>
        <w:rPr>
          <w:rFonts w:hint="eastAsia" w:cs="Times New Roman"/>
          <w:i/>
        </w:rPr>
        <w:t>V</w:t>
      </w:r>
      <w:r>
        <w:rPr>
          <w:rFonts w:hint="eastAsia" w:cs="Times New Roman"/>
        </w:rPr>
        <w:t>——水样体积(ml)。</w:t>
      </w:r>
    </w:p>
    <w:p>
      <w:pPr>
        <w:pStyle w:val="5"/>
        <w:spacing w:before="163" w:beforeLines="50" w:after="163" w:afterLines="50" w:line="360" w:lineRule="auto"/>
        <w:ind w:firstLine="241" w:firstLineChars="100"/>
        <w:rPr>
          <w:rFonts w:ascii="Times New Roman" w:hAnsi="Times New Roman" w:eastAsia="宋体" w:cs="Times New Roman"/>
          <w:kern w:val="0"/>
          <w:sz w:val="24"/>
          <w:lang w:val="zh-CN"/>
        </w:rPr>
      </w:pPr>
      <w:bookmarkStart w:id="203" w:name="_Toc485919669"/>
      <w:r>
        <w:rPr>
          <w:rFonts w:hint="eastAsia" w:ascii="Times New Roman" w:hAnsi="Times New Roman" w:eastAsia="宋体" w:cs="Times New Roman"/>
          <w:kern w:val="0"/>
          <w:sz w:val="24"/>
          <w:lang w:val="zh-CN"/>
        </w:rPr>
        <w:t>3.3.2  磷酸根——钼锑抗比色法</w:t>
      </w:r>
      <w:bookmarkEnd w:id="203"/>
    </w:p>
    <w:p>
      <w:pPr>
        <w:pStyle w:val="35"/>
        <w:spacing w:before="163" w:beforeLines="50" w:after="163" w:afterLines="50" w:line="360" w:lineRule="auto"/>
        <w:ind w:firstLineChars="0"/>
        <w:rPr>
          <w:b/>
          <w:bCs/>
          <w:sz w:val="24"/>
          <w:szCs w:val="24"/>
        </w:rPr>
      </w:pPr>
      <w:r>
        <w:rPr>
          <w:b/>
          <w:bCs/>
          <w:sz w:val="24"/>
          <w:szCs w:val="24"/>
        </w:rPr>
        <w:t>(1)  方法原理</w:t>
      </w:r>
    </w:p>
    <w:p>
      <w:pPr>
        <w:pStyle w:val="31"/>
        <w:spacing w:before="163" w:beforeLines="50" w:after="163" w:afterLines="50"/>
        <w:ind w:firstLine="480"/>
        <w:rPr>
          <w:rFonts w:cs="Times New Roman"/>
        </w:rPr>
      </w:pPr>
      <w:r>
        <w:rPr>
          <w:rFonts w:hint="eastAsia" w:cs="Times New Roman"/>
        </w:rPr>
        <w:t>在酸性条件下，正磷酸盐与钼酸铵、酒石酸锑氧钾反应，生成磷钼杂多酸，被还原剂抗坏血酸还原，则变成蓝色络合物，通常即称磷钼蓝。</w:t>
      </w:r>
    </w:p>
    <w:p>
      <w:pPr>
        <w:pStyle w:val="35"/>
        <w:spacing w:before="163" w:beforeLines="50" w:after="163" w:afterLines="50" w:line="360" w:lineRule="auto"/>
        <w:ind w:firstLineChars="0"/>
        <w:rPr>
          <w:b/>
          <w:bCs/>
          <w:sz w:val="24"/>
          <w:szCs w:val="24"/>
        </w:rPr>
      </w:pPr>
      <w:r>
        <w:rPr>
          <w:b/>
          <w:bCs/>
          <w:sz w:val="24"/>
          <w:szCs w:val="24"/>
        </w:rPr>
        <w:t>(2)  仪器设备</w:t>
      </w:r>
    </w:p>
    <w:p>
      <w:pPr>
        <w:pStyle w:val="31"/>
        <w:spacing w:before="163" w:beforeLines="50" w:after="163" w:afterLines="50"/>
        <w:ind w:firstLine="480"/>
        <w:rPr>
          <w:rFonts w:cs="Times New Roman"/>
        </w:rPr>
      </w:pPr>
      <w:r>
        <w:rPr>
          <w:rFonts w:hint="eastAsia" w:cs="Times New Roman"/>
        </w:rPr>
        <w:t>紫外分光光度计</w:t>
      </w:r>
    </w:p>
    <w:p>
      <w:pPr>
        <w:pStyle w:val="35"/>
        <w:spacing w:before="163" w:beforeLines="50" w:after="163" w:afterLines="50" w:line="360" w:lineRule="auto"/>
        <w:ind w:firstLineChars="0"/>
        <w:rPr>
          <w:b/>
          <w:bCs/>
          <w:sz w:val="24"/>
          <w:szCs w:val="24"/>
        </w:rPr>
      </w:pPr>
      <w:r>
        <w:rPr>
          <w:b/>
          <w:bCs/>
          <w:sz w:val="24"/>
          <w:szCs w:val="24"/>
        </w:rPr>
        <w:t>(3)  试剂制备</w:t>
      </w:r>
    </w:p>
    <w:p>
      <w:pPr>
        <w:pStyle w:val="31"/>
        <w:numPr>
          <w:ilvl w:val="0"/>
          <w:numId w:val="205"/>
        </w:numPr>
        <w:spacing w:before="163" w:beforeLines="50" w:after="163" w:afterLines="50"/>
        <w:ind w:left="0" w:firstLine="480"/>
        <w:rPr>
          <w:rFonts w:cs="Times New Roman"/>
        </w:rPr>
      </w:pPr>
      <w:r>
        <w:rPr>
          <w:rFonts w:hint="eastAsia" w:cs="Times New Roman"/>
        </w:rPr>
        <w:t>(1+1)硫酸；</w:t>
      </w:r>
    </w:p>
    <w:p>
      <w:pPr>
        <w:pStyle w:val="31"/>
        <w:numPr>
          <w:ilvl w:val="0"/>
          <w:numId w:val="205"/>
        </w:numPr>
        <w:spacing w:before="163" w:beforeLines="50" w:after="163" w:afterLines="50"/>
        <w:ind w:left="0" w:firstLine="480"/>
        <w:rPr>
          <w:rFonts w:cs="Times New Roman"/>
        </w:rPr>
      </w:pPr>
      <w:r>
        <w:rPr>
          <w:rFonts w:hint="eastAsia" w:cs="Times New Roman"/>
        </w:rPr>
        <w:t>10%抗坏血酸溶液：溶解10</w:t>
      </w:r>
      <w:r>
        <w:rPr>
          <w:rFonts w:cs="Times New Roman"/>
        </w:rPr>
        <w:t xml:space="preserve"> </w:t>
      </w:r>
      <w:r>
        <w:rPr>
          <w:rFonts w:hint="eastAsia" w:cs="Times New Roman"/>
        </w:rPr>
        <w:t>g抗坏血酸于去离子水中，并稀释至100</w:t>
      </w:r>
      <w:r>
        <w:rPr>
          <w:rFonts w:cs="Times New Roman"/>
        </w:rPr>
        <w:t xml:space="preserve"> </w:t>
      </w:r>
      <w:r>
        <w:rPr>
          <w:rFonts w:hint="eastAsia" w:cs="Times New Roman"/>
        </w:rPr>
        <w:t>ml。该溶液贮存在棕色玻璃瓶中，在约4</w:t>
      </w:r>
      <w:r>
        <w:rPr>
          <w:rFonts w:cs="Times New Roman"/>
        </w:rPr>
        <w:t>℃可稳定几周</w:t>
      </w:r>
      <w:r>
        <w:rPr>
          <w:rFonts w:hint="eastAsia" w:cs="Times New Roman"/>
        </w:rPr>
        <w:t>。</w:t>
      </w:r>
      <w:r>
        <w:rPr>
          <w:rFonts w:cs="Times New Roman"/>
        </w:rPr>
        <w:t>如颜色变黄</w:t>
      </w:r>
      <w:r>
        <w:rPr>
          <w:rFonts w:hint="eastAsia" w:cs="Times New Roman"/>
        </w:rPr>
        <w:t>，</w:t>
      </w:r>
      <w:r>
        <w:rPr>
          <w:rFonts w:cs="Times New Roman"/>
        </w:rPr>
        <w:t>必须重配</w:t>
      </w:r>
      <w:r>
        <w:rPr>
          <w:rFonts w:hint="eastAsia" w:cs="Times New Roman"/>
        </w:rPr>
        <w:t>；</w:t>
      </w:r>
    </w:p>
    <w:p>
      <w:pPr>
        <w:pStyle w:val="31"/>
        <w:numPr>
          <w:ilvl w:val="0"/>
          <w:numId w:val="205"/>
        </w:numPr>
        <w:spacing w:before="163" w:beforeLines="50" w:after="163" w:afterLines="50"/>
        <w:ind w:left="0" w:firstLine="480"/>
        <w:rPr>
          <w:rFonts w:cs="Times New Roman"/>
        </w:rPr>
      </w:pPr>
      <w:r>
        <w:rPr>
          <w:rFonts w:hint="eastAsia" w:cs="Times New Roman"/>
        </w:rPr>
        <w:t>钼酸盐溶液：溶解13</w:t>
      </w:r>
      <w:r>
        <w:rPr>
          <w:rFonts w:cs="Times New Roman"/>
        </w:rPr>
        <w:t xml:space="preserve"> </w:t>
      </w:r>
      <w:r>
        <w:rPr>
          <w:rFonts w:hint="eastAsia" w:cs="Times New Roman"/>
        </w:rPr>
        <w:t>g钼酸铵((NH</w:t>
      </w:r>
      <w:r>
        <w:rPr>
          <w:rFonts w:hint="eastAsia" w:cs="Times New Roman"/>
          <w:vertAlign w:val="subscript"/>
        </w:rPr>
        <w:t>4</w:t>
      </w:r>
      <w:r>
        <w:rPr>
          <w:rFonts w:hint="eastAsia" w:cs="Times New Roman"/>
        </w:rPr>
        <w:t>)</w:t>
      </w:r>
      <w:r>
        <w:rPr>
          <w:rFonts w:hint="eastAsia" w:cs="Times New Roman"/>
          <w:vertAlign w:val="subscript"/>
        </w:rPr>
        <w:t>6</w:t>
      </w:r>
      <w:r>
        <w:rPr>
          <w:rFonts w:hint="eastAsia" w:cs="Times New Roman"/>
        </w:rPr>
        <w:t>Mo</w:t>
      </w:r>
      <w:r>
        <w:rPr>
          <w:rFonts w:hint="eastAsia" w:cs="Times New Roman"/>
          <w:vertAlign w:val="subscript"/>
        </w:rPr>
        <w:t>7</w:t>
      </w:r>
      <w:r>
        <w:rPr>
          <w:rFonts w:hint="eastAsia" w:cs="Times New Roman"/>
        </w:rPr>
        <w:t>O</w:t>
      </w:r>
      <w:r>
        <w:rPr>
          <w:rFonts w:hint="eastAsia" w:cs="Times New Roman"/>
          <w:vertAlign w:val="subscript"/>
        </w:rPr>
        <w:t>24</w:t>
      </w:r>
      <w:r>
        <w:rPr>
          <w:rFonts w:cs="Times New Roman"/>
        </w:rPr>
        <w:t>·</w:t>
      </w:r>
      <w:r>
        <w:rPr>
          <w:rFonts w:hint="eastAsia" w:cs="Times New Roman"/>
        </w:rPr>
        <w:t>4H</w:t>
      </w:r>
      <w:r>
        <w:rPr>
          <w:rFonts w:hint="eastAsia" w:cs="Times New Roman"/>
          <w:vertAlign w:val="subscript"/>
        </w:rPr>
        <w:t>2</w:t>
      </w:r>
      <w:r>
        <w:rPr>
          <w:rFonts w:hint="eastAsia" w:cs="Times New Roman"/>
        </w:rPr>
        <w:t>O)于100</w:t>
      </w:r>
      <w:r>
        <w:rPr>
          <w:rFonts w:cs="Times New Roman"/>
        </w:rPr>
        <w:t xml:space="preserve"> </w:t>
      </w:r>
      <w:r>
        <w:rPr>
          <w:rFonts w:hint="eastAsia" w:cs="Times New Roman"/>
        </w:rPr>
        <w:t>ml去离子水中。溶解0.35</w:t>
      </w:r>
      <w:r>
        <w:rPr>
          <w:rFonts w:cs="Times New Roman"/>
        </w:rPr>
        <w:t xml:space="preserve"> </w:t>
      </w:r>
      <w:r>
        <w:rPr>
          <w:rFonts w:hint="eastAsia" w:cs="Times New Roman"/>
        </w:rPr>
        <w:t>g酒石酸锑氧钾(K(SbO)C</w:t>
      </w:r>
      <w:r>
        <w:rPr>
          <w:rFonts w:hint="eastAsia" w:cs="Times New Roman"/>
          <w:vertAlign w:val="subscript"/>
        </w:rPr>
        <w:t>4</w:t>
      </w:r>
      <w:r>
        <w:rPr>
          <w:rFonts w:hint="eastAsia" w:cs="Times New Roman"/>
        </w:rPr>
        <w:t>H</w:t>
      </w:r>
      <w:r>
        <w:rPr>
          <w:rFonts w:hint="eastAsia" w:cs="Times New Roman"/>
          <w:vertAlign w:val="subscript"/>
        </w:rPr>
        <w:t>4</w:t>
      </w:r>
      <w:r>
        <w:rPr>
          <w:rFonts w:hint="eastAsia" w:cs="Times New Roman"/>
        </w:rPr>
        <w:t>O</w:t>
      </w:r>
      <w:r>
        <w:rPr>
          <w:rFonts w:hint="eastAsia" w:cs="Times New Roman"/>
          <w:vertAlign w:val="subscript"/>
        </w:rPr>
        <w:t>6</w:t>
      </w:r>
      <w:r>
        <w:rPr>
          <w:rFonts w:cs="Times New Roman"/>
        </w:rPr>
        <w:t>·</w:t>
      </w:r>
      <w:r>
        <w:rPr>
          <w:rFonts w:hint="eastAsia" w:cs="Times New Roman"/>
        </w:rPr>
        <w:t>1/2H</w:t>
      </w:r>
      <w:r>
        <w:rPr>
          <w:rFonts w:hint="eastAsia" w:cs="Times New Roman"/>
          <w:vertAlign w:val="subscript"/>
        </w:rPr>
        <w:t>2</w:t>
      </w:r>
      <w:r>
        <w:rPr>
          <w:rFonts w:hint="eastAsia" w:cs="Times New Roman"/>
        </w:rPr>
        <w:t>O)于100</w:t>
      </w:r>
      <w:r>
        <w:rPr>
          <w:rFonts w:cs="Times New Roman"/>
        </w:rPr>
        <w:t xml:space="preserve"> </w:t>
      </w:r>
      <w:r>
        <w:rPr>
          <w:rFonts w:hint="eastAsia" w:cs="Times New Roman"/>
        </w:rPr>
        <w:t>ml去离子水中。</w:t>
      </w:r>
    </w:p>
    <w:p>
      <w:pPr>
        <w:pStyle w:val="31"/>
        <w:spacing w:before="163" w:beforeLines="50" w:after="163" w:afterLines="50"/>
        <w:ind w:firstLine="480"/>
        <w:rPr>
          <w:rFonts w:cs="Times New Roman"/>
        </w:rPr>
      </w:pPr>
      <w:r>
        <w:rPr>
          <w:rFonts w:hint="eastAsia" w:cs="Times New Roman"/>
        </w:rPr>
        <w:t>在不断搅拌下，将钼酸铵溶液徐徐加到300</w:t>
      </w:r>
      <w:r>
        <w:rPr>
          <w:rFonts w:cs="Times New Roman"/>
        </w:rPr>
        <w:t xml:space="preserve"> </w:t>
      </w:r>
      <w:r>
        <w:rPr>
          <w:rFonts w:hint="eastAsia" w:cs="Times New Roman"/>
        </w:rPr>
        <w:t>ml</w:t>
      </w:r>
      <w:r>
        <w:rPr>
          <w:rFonts w:cs="Times New Roman"/>
        </w:rPr>
        <w:t xml:space="preserve"> </w:t>
      </w:r>
      <w:r>
        <w:rPr>
          <w:rFonts w:hint="eastAsia" w:cs="Times New Roman"/>
        </w:rPr>
        <w:t>(1+1)硫酸中，加酒石酸锑氧钾溶液并且混合均匀，贮存在棕色的玻璃瓶中于4</w:t>
      </w:r>
      <w:r>
        <w:rPr>
          <w:rFonts w:cs="Times New Roman"/>
        </w:rPr>
        <w:t>℃保存</w:t>
      </w:r>
      <w:r>
        <w:rPr>
          <w:rFonts w:hint="eastAsia" w:cs="Times New Roman"/>
        </w:rPr>
        <w:t>，</w:t>
      </w:r>
      <w:r>
        <w:rPr>
          <w:rFonts w:cs="Times New Roman"/>
        </w:rPr>
        <w:t>至少稳定两个月</w:t>
      </w:r>
      <w:r>
        <w:rPr>
          <w:rFonts w:hint="eastAsia" w:cs="Times New Roman"/>
        </w:rPr>
        <w:t>；</w:t>
      </w:r>
    </w:p>
    <w:p>
      <w:pPr>
        <w:pStyle w:val="31"/>
        <w:numPr>
          <w:ilvl w:val="0"/>
          <w:numId w:val="205"/>
        </w:numPr>
        <w:spacing w:before="163" w:beforeLines="50" w:after="163" w:afterLines="50"/>
        <w:ind w:left="0" w:firstLine="480"/>
        <w:rPr>
          <w:rFonts w:cs="Times New Roman"/>
        </w:rPr>
      </w:pPr>
      <w:r>
        <w:rPr>
          <w:rFonts w:cs="Times New Roman"/>
        </w:rPr>
        <w:t>磷酸盐贮备溶液</w:t>
      </w:r>
      <w:r>
        <w:rPr>
          <w:rFonts w:hint="eastAsia" w:cs="Times New Roman"/>
        </w:rPr>
        <w:t>：</w:t>
      </w:r>
      <w:r>
        <w:rPr>
          <w:rFonts w:cs="Times New Roman"/>
        </w:rPr>
        <w:t>将优级纯磷酸二氢钾</w:t>
      </w:r>
      <w:r>
        <w:rPr>
          <w:rFonts w:hint="eastAsia" w:cs="Times New Roman"/>
        </w:rPr>
        <w:t>(KH</w:t>
      </w:r>
      <w:r>
        <w:rPr>
          <w:rFonts w:hint="eastAsia" w:cs="Times New Roman"/>
          <w:vertAlign w:val="subscript"/>
        </w:rPr>
        <w:t>2</w:t>
      </w:r>
      <w:r>
        <w:rPr>
          <w:rFonts w:hint="eastAsia" w:cs="Times New Roman"/>
        </w:rPr>
        <w:t>PO</w:t>
      </w:r>
      <w:r>
        <w:rPr>
          <w:rFonts w:hint="eastAsia" w:cs="Times New Roman"/>
          <w:vertAlign w:val="subscript"/>
        </w:rPr>
        <w:t>4</w:t>
      </w:r>
      <w:r>
        <w:rPr>
          <w:rFonts w:hint="eastAsia" w:cs="Times New Roman"/>
        </w:rPr>
        <w:t>)于110</w:t>
      </w:r>
      <w:r>
        <w:rPr>
          <w:rFonts w:cs="Times New Roman"/>
        </w:rPr>
        <w:t>℃干燥</w:t>
      </w:r>
      <w:r>
        <w:rPr>
          <w:rFonts w:hint="eastAsia" w:cs="Times New Roman"/>
        </w:rPr>
        <w:t>2</w:t>
      </w:r>
      <w:r>
        <w:rPr>
          <w:rFonts w:cs="Times New Roman"/>
        </w:rPr>
        <w:t xml:space="preserve"> </w:t>
      </w:r>
      <w:r>
        <w:rPr>
          <w:rFonts w:hint="eastAsia" w:cs="Times New Roman"/>
        </w:rPr>
        <w:t>h，放冷后取出称取0.2197</w:t>
      </w:r>
      <w:r>
        <w:rPr>
          <w:rFonts w:cs="Times New Roman"/>
        </w:rPr>
        <w:t xml:space="preserve"> </w:t>
      </w:r>
      <w:r>
        <w:rPr>
          <w:rFonts w:hint="eastAsia" w:cs="Times New Roman"/>
        </w:rPr>
        <w:t>g溶于去离子水，移入1000</w:t>
      </w:r>
      <w:r>
        <w:rPr>
          <w:rFonts w:cs="Times New Roman"/>
        </w:rPr>
        <w:t xml:space="preserve"> </w:t>
      </w:r>
      <w:r>
        <w:rPr>
          <w:rFonts w:hint="eastAsia" w:cs="Times New Roman"/>
        </w:rPr>
        <w:t>ml容量瓶中。加(1+1)硫酸5</w:t>
      </w:r>
      <w:r>
        <w:rPr>
          <w:rFonts w:cs="Times New Roman"/>
        </w:rPr>
        <w:t xml:space="preserve"> </w:t>
      </w:r>
      <w:r>
        <w:rPr>
          <w:rFonts w:hint="eastAsia" w:cs="Times New Roman"/>
        </w:rPr>
        <w:t>ml，用去离子水稀释至标线。此溶液每毫升含50.0</w:t>
      </w:r>
      <w:r>
        <w:rPr>
          <w:rFonts w:cs="Times New Roman"/>
        </w:rPr>
        <w:t xml:space="preserve"> μg磷</w:t>
      </w:r>
      <w:r>
        <w:rPr>
          <w:rFonts w:hint="eastAsia" w:cs="Times New Roman"/>
        </w:rPr>
        <w:t>；</w:t>
      </w:r>
    </w:p>
    <w:p>
      <w:pPr>
        <w:pStyle w:val="31"/>
        <w:numPr>
          <w:ilvl w:val="0"/>
          <w:numId w:val="205"/>
        </w:numPr>
        <w:spacing w:before="163" w:beforeLines="50" w:after="163" w:afterLines="50"/>
        <w:ind w:left="0" w:firstLine="480"/>
        <w:rPr>
          <w:rFonts w:cs="Times New Roman"/>
        </w:rPr>
      </w:pPr>
      <w:r>
        <w:rPr>
          <w:rFonts w:hint="eastAsia" w:cs="Times New Roman"/>
        </w:rPr>
        <w:t>磷酸盐标准溶液：吸取10.00</w:t>
      </w:r>
      <w:r>
        <w:rPr>
          <w:rFonts w:cs="Times New Roman"/>
        </w:rPr>
        <w:t xml:space="preserve"> </w:t>
      </w:r>
      <w:r>
        <w:rPr>
          <w:rFonts w:hint="eastAsia" w:cs="Times New Roman"/>
        </w:rPr>
        <w:t>ml磷酸盐贮备液于250</w:t>
      </w:r>
      <w:r>
        <w:rPr>
          <w:rFonts w:cs="Times New Roman"/>
        </w:rPr>
        <w:t xml:space="preserve"> </w:t>
      </w:r>
      <w:r>
        <w:rPr>
          <w:rFonts w:hint="eastAsia" w:cs="Times New Roman"/>
        </w:rPr>
        <w:t>ml容量瓶中，用去离子水稀释至标线。此溶液每毫升含2.00</w:t>
      </w:r>
      <w:r>
        <w:rPr>
          <w:rFonts w:cs="Times New Roman"/>
        </w:rPr>
        <w:t xml:space="preserve"> μg磷</w:t>
      </w:r>
      <w:r>
        <w:rPr>
          <w:rFonts w:hint="eastAsia" w:cs="Times New Roman"/>
        </w:rPr>
        <w:t>，</w:t>
      </w:r>
      <w:r>
        <w:rPr>
          <w:rFonts w:cs="Times New Roman"/>
        </w:rPr>
        <w:t>现配现用</w:t>
      </w:r>
      <w:r>
        <w:rPr>
          <w:rFonts w:hint="eastAsia" w:cs="Times New Roman"/>
        </w:rPr>
        <w:t>。</w:t>
      </w:r>
    </w:p>
    <w:p>
      <w:pPr>
        <w:pStyle w:val="35"/>
        <w:spacing w:before="163" w:beforeLines="50" w:after="163" w:afterLines="50" w:line="360" w:lineRule="auto"/>
        <w:ind w:firstLineChars="0"/>
        <w:rPr>
          <w:b/>
          <w:bCs/>
          <w:sz w:val="24"/>
          <w:szCs w:val="24"/>
        </w:rPr>
      </w:pPr>
      <w:r>
        <w:rPr>
          <w:b/>
          <w:bCs/>
          <w:sz w:val="24"/>
          <w:szCs w:val="24"/>
        </w:rPr>
        <w:t>(4)  测定步骤</w:t>
      </w:r>
    </w:p>
    <w:p>
      <w:pPr>
        <w:pStyle w:val="35"/>
        <w:numPr>
          <w:ilvl w:val="0"/>
          <w:numId w:val="206"/>
        </w:numPr>
        <w:spacing w:before="163" w:beforeLines="50" w:after="163" w:afterLines="50" w:line="360" w:lineRule="auto"/>
        <w:ind w:left="0" w:firstLine="480"/>
        <w:rPr>
          <w:bCs/>
          <w:sz w:val="24"/>
          <w:szCs w:val="24"/>
        </w:rPr>
      </w:pPr>
      <w:r>
        <w:rPr>
          <w:sz w:val="24"/>
          <w:szCs w:val="24"/>
        </w:rPr>
        <w:t>校准曲线的绘制</w:t>
      </w:r>
    </w:p>
    <w:p>
      <w:pPr>
        <w:pStyle w:val="31"/>
        <w:numPr>
          <w:ilvl w:val="0"/>
          <w:numId w:val="207"/>
        </w:numPr>
        <w:spacing w:before="163" w:beforeLines="50" w:after="163" w:afterLines="50"/>
        <w:ind w:left="0" w:firstLine="720" w:firstLineChars="300"/>
        <w:rPr>
          <w:rFonts w:cs="Times New Roman"/>
        </w:rPr>
      </w:pPr>
      <w:r>
        <w:rPr>
          <w:rFonts w:hint="eastAsia" w:cs="Times New Roman"/>
        </w:rPr>
        <w:t xml:space="preserve"> 取7支50</w:t>
      </w:r>
      <w:r>
        <w:rPr>
          <w:rFonts w:cs="Times New Roman"/>
        </w:rPr>
        <w:t xml:space="preserve"> </w:t>
      </w:r>
      <w:r>
        <w:rPr>
          <w:rFonts w:hint="eastAsia" w:cs="Times New Roman"/>
        </w:rPr>
        <w:t>ml具塞比色管，分别加入磷酸盐标准使用液0、0.50、1.00、3.00、5.00、10.00、15.00</w:t>
      </w:r>
      <w:r>
        <w:rPr>
          <w:rFonts w:cs="Times New Roman"/>
        </w:rPr>
        <w:t xml:space="preserve"> </w:t>
      </w:r>
      <w:r>
        <w:rPr>
          <w:rFonts w:hint="eastAsia" w:cs="Times New Roman"/>
        </w:rPr>
        <w:t>ml，加去离子水至50</w:t>
      </w:r>
      <w:r>
        <w:rPr>
          <w:rFonts w:cs="Times New Roman"/>
        </w:rPr>
        <w:t xml:space="preserve"> </w:t>
      </w:r>
      <w:r>
        <w:rPr>
          <w:rFonts w:hint="eastAsia" w:cs="Times New Roman"/>
        </w:rPr>
        <w:t>ml；</w:t>
      </w:r>
    </w:p>
    <w:p>
      <w:pPr>
        <w:pStyle w:val="31"/>
        <w:numPr>
          <w:ilvl w:val="0"/>
          <w:numId w:val="207"/>
        </w:numPr>
        <w:spacing w:before="163" w:beforeLines="50" w:after="163" w:afterLines="50"/>
        <w:ind w:left="0" w:firstLine="720" w:firstLineChars="300"/>
        <w:rPr>
          <w:rFonts w:cs="Times New Roman"/>
        </w:rPr>
      </w:pPr>
      <w:r>
        <w:rPr>
          <w:rFonts w:cs="Times New Roman"/>
        </w:rPr>
        <w:t xml:space="preserve"> 显色</w:t>
      </w:r>
      <w:r>
        <w:rPr>
          <w:rFonts w:hint="eastAsia" w:cs="Times New Roman"/>
        </w:rPr>
        <w:t>：</w:t>
      </w:r>
      <w:r>
        <w:rPr>
          <w:rFonts w:cs="Times New Roman"/>
        </w:rPr>
        <w:t>向比色管中加入</w:t>
      </w:r>
      <w:r>
        <w:rPr>
          <w:rFonts w:hint="eastAsia" w:cs="Times New Roman"/>
        </w:rPr>
        <w:t>1</w:t>
      </w:r>
      <w:r>
        <w:rPr>
          <w:rFonts w:cs="Times New Roman"/>
        </w:rPr>
        <w:t xml:space="preserve"> </w:t>
      </w:r>
      <w:r>
        <w:rPr>
          <w:rFonts w:hint="eastAsia" w:cs="Times New Roman"/>
        </w:rPr>
        <w:t>ml</w:t>
      </w:r>
      <w:r>
        <w:rPr>
          <w:rFonts w:cs="Times New Roman"/>
        </w:rPr>
        <w:t xml:space="preserve"> </w:t>
      </w:r>
      <w:r>
        <w:rPr>
          <w:rFonts w:hint="eastAsia" w:cs="Times New Roman"/>
        </w:rPr>
        <w:t>10%抗坏血酸溶液，混匀。30s后加2ml钼酸盐溶液充分混匀，放置15</w:t>
      </w:r>
      <w:r>
        <w:rPr>
          <w:rFonts w:cs="Times New Roman"/>
        </w:rPr>
        <w:t xml:space="preserve"> </w:t>
      </w:r>
      <w:r>
        <w:rPr>
          <w:rFonts w:hint="eastAsia" w:cs="Times New Roman"/>
        </w:rPr>
        <w:t>min；</w:t>
      </w:r>
    </w:p>
    <w:p>
      <w:pPr>
        <w:pStyle w:val="31"/>
        <w:numPr>
          <w:ilvl w:val="0"/>
          <w:numId w:val="207"/>
        </w:numPr>
        <w:spacing w:before="163" w:beforeLines="50" w:after="163" w:afterLines="50"/>
        <w:ind w:left="0" w:firstLine="720" w:firstLineChars="300"/>
        <w:rPr>
          <w:rFonts w:cs="Times New Roman"/>
        </w:rPr>
      </w:pPr>
      <w:r>
        <w:rPr>
          <w:rFonts w:hint="eastAsia" w:cs="Times New Roman"/>
        </w:rPr>
        <w:t xml:space="preserve"> 测量：用10</w:t>
      </w:r>
      <w:r>
        <w:rPr>
          <w:rFonts w:cs="Times New Roman"/>
        </w:rPr>
        <w:t xml:space="preserve"> </w:t>
      </w:r>
      <w:r>
        <w:rPr>
          <w:rFonts w:hint="eastAsia" w:cs="Times New Roman"/>
        </w:rPr>
        <w:t>mm比色皿于700</w:t>
      </w:r>
      <w:r>
        <w:rPr>
          <w:rFonts w:cs="Times New Roman"/>
        </w:rPr>
        <w:t xml:space="preserve"> </w:t>
      </w:r>
      <w:r>
        <w:rPr>
          <w:rFonts w:hint="eastAsia" w:cs="Times New Roman"/>
        </w:rPr>
        <w:t>nm波长处，以零浓度溶液为参比，测量吸光度。</w:t>
      </w:r>
    </w:p>
    <w:p>
      <w:pPr>
        <w:pStyle w:val="35"/>
        <w:numPr>
          <w:ilvl w:val="0"/>
          <w:numId w:val="206"/>
        </w:numPr>
        <w:spacing w:before="163" w:beforeLines="50" w:after="163" w:afterLines="50" w:line="360" w:lineRule="auto"/>
        <w:ind w:left="0" w:firstLine="480"/>
        <w:rPr>
          <w:sz w:val="24"/>
          <w:szCs w:val="24"/>
        </w:rPr>
      </w:pPr>
      <w:r>
        <w:rPr>
          <w:sz w:val="24"/>
          <w:szCs w:val="24"/>
        </w:rPr>
        <w:t>样品测定</w:t>
      </w:r>
    </w:p>
    <w:p>
      <w:pPr>
        <w:pStyle w:val="31"/>
        <w:spacing w:before="163" w:beforeLines="50" w:after="163" w:afterLines="50"/>
        <w:ind w:firstLine="480"/>
        <w:rPr>
          <w:rFonts w:cs="Times New Roman"/>
        </w:rPr>
      </w:pPr>
      <w:r>
        <w:rPr>
          <w:rFonts w:cs="Times New Roman"/>
        </w:rPr>
        <w:t>将消解后的样品加去离子水稀释至标线</w:t>
      </w:r>
      <w:r>
        <w:rPr>
          <w:rFonts w:hint="eastAsia" w:cs="Times New Roman"/>
        </w:rPr>
        <w:t>。</w:t>
      </w:r>
      <w:r>
        <w:rPr>
          <w:rFonts w:cs="Times New Roman"/>
        </w:rPr>
        <w:t>以下按绘制标准曲线的步骤进行显色和测量</w:t>
      </w:r>
      <w:r>
        <w:rPr>
          <w:rFonts w:hint="eastAsia" w:cs="Times New Roman"/>
        </w:rPr>
        <w:t>。</w:t>
      </w:r>
      <w:r>
        <w:rPr>
          <w:rFonts w:cs="Times New Roman"/>
        </w:rPr>
        <w:t>减去空白试验的吸光度</w:t>
      </w:r>
      <w:r>
        <w:rPr>
          <w:rFonts w:hint="eastAsia" w:cs="Times New Roman"/>
        </w:rPr>
        <w:t>，</w:t>
      </w:r>
      <w:r>
        <w:rPr>
          <w:rFonts w:cs="Times New Roman"/>
        </w:rPr>
        <w:t>并从校准曲线上查出含磷量</w:t>
      </w:r>
      <w:r>
        <w:rPr>
          <w:rFonts w:hint="eastAsia" w:cs="Times New Roman"/>
        </w:rPr>
        <w:t>。</w:t>
      </w:r>
    </w:p>
    <w:p>
      <w:pPr>
        <w:pStyle w:val="35"/>
        <w:spacing w:before="163" w:beforeLines="50" w:after="163" w:afterLines="50" w:line="360" w:lineRule="auto"/>
        <w:ind w:firstLineChars="0"/>
        <w:rPr>
          <w:b/>
          <w:bCs/>
          <w:sz w:val="24"/>
          <w:szCs w:val="24"/>
        </w:rPr>
      </w:pPr>
      <w:r>
        <w:rPr>
          <w:b/>
          <w:bCs/>
          <w:sz w:val="24"/>
          <w:szCs w:val="24"/>
        </w:rPr>
        <w:t>(5)  结果计算</w:t>
      </w:r>
    </w:p>
    <w:p>
      <w:pPr>
        <w:pStyle w:val="31"/>
        <w:spacing w:before="163" w:beforeLines="50" w:after="163" w:afterLines="50"/>
        <w:ind w:left="840" w:firstLine="0" w:firstLineChars="0"/>
        <w:jc w:val="center"/>
        <w:rPr>
          <w:rFonts w:cs="Times New Roman"/>
        </w:rPr>
      </w:pPr>
      <w:r>
        <w:rPr>
          <w:rFonts w:hint="eastAsia" w:cs="Times New Roman"/>
        </w:rPr>
        <w:t>磷酸盐(P, mg/L)=</w:t>
      </w:r>
      <m:oMath>
        <m:f>
          <m:fPr>
            <m:ctrlPr>
              <w:rPr>
                <w:rFonts w:ascii="Cambria Math" w:hAnsi="Cambria Math" w:cs="Times New Roman"/>
              </w:rPr>
            </m:ctrlPr>
          </m:fPr>
          <m:num>
            <m:r>
              <w:rPr>
                <w:rFonts w:ascii="Cambria Math" w:hAnsi="Cambria Math" w:cs="Times New Roman"/>
              </w:rPr>
              <m:t>m</m:t>
            </m:r>
            <m:ctrlPr>
              <w:rPr>
                <w:rFonts w:ascii="Cambria Math" w:hAnsi="Cambria Math" w:cs="Times New Roman"/>
              </w:rPr>
            </m:ctrlPr>
          </m:num>
          <m:den>
            <m:r>
              <w:rPr>
                <w:rFonts w:ascii="Cambria Math" w:hAnsi="Cambria Math" w:cs="Times New Roman"/>
              </w:rPr>
              <m:t>V</m:t>
            </m:r>
            <m:ctrlPr>
              <w:rPr>
                <w:rFonts w:ascii="Cambria Math" w:hAnsi="Cambria Math" w:cs="Times New Roman"/>
              </w:rPr>
            </m:ctrlPr>
          </m:den>
        </m:f>
      </m:oMath>
    </w:p>
    <w:p>
      <w:pPr>
        <w:pStyle w:val="31"/>
        <w:spacing w:before="163" w:beforeLines="50" w:after="163" w:afterLines="50"/>
        <w:ind w:firstLine="480"/>
        <w:rPr>
          <w:rFonts w:cs="Times New Roman"/>
        </w:rPr>
      </w:pPr>
      <w:r>
        <w:rPr>
          <w:rFonts w:hint="eastAsia" w:cs="Times New Roman"/>
        </w:rPr>
        <w:t>式中：</w:t>
      </w:r>
    </w:p>
    <w:p>
      <w:pPr>
        <w:pStyle w:val="31"/>
        <w:spacing w:before="163" w:beforeLines="50" w:after="163" w:afterLines="50"/>
        <w:ind w:firstLine="960" w:firstLineChars="400"/>
        <w:rPr>
          <w:rFonts w:cs="Times New Roman"/>
        </w:rPr>
      </w:pPr>
      <w:r>
        <w:rPr>
          <w:rFonts w:hint="eastAsia" w:cs="Times New Roman"/>
          <w:i/>
        </w:rPr>
        <w:t>m</w:t>
      </w:r>
      <w:r>
        <w:rPr>
          <w:rFonts w:hint="eastAsia" w:cs="Times New Roman"/>
        </w:rPr>
        <w:t>——由校准曲线查得的磷量(</w:t>
      </w:r>
      <w:r>
        <w:rPr>
          <w:rFonts w:cs="Times New Roman"/>
        </w:rPr>
        <w:t>μ</w:t>
      </w:r>
      <w:r>
        <w:rPr>
          <w:rFonts w:hint="eastAsia" w:cs="Times New Roman"/>
        </w:rPr>
        <w:t>g)；</w:t>
      </w:r>
    </w:p>
    <w:p>
      <w:pPr>
        <w:pStyle w:val="31"/>
        <w:spacing w:before="163" w:beforeLines="50" w:after="163" w:afterLines="50"/>
        <w:ind w:firstLine="960" w:firstLineChars="400"/>
        <w:rPr>
          <w:rFonts w:cs="Times New Roman"/>
        </w:rPr>
      </w:pPr>
      <w:r>
        <w:rPr>
          <w:rFonts w:hint="eastAsia" w:cs="Times New Roman"/>
          <w:i/>
        </w:rPr>
        <w:t>V</w:t>
      </w:r>
      <w:r>
        <w:rPr>
          <w:rFonts w:hint="eastAsia" w:cs="Times New Roman"/>
        </w:rPr>
        <w:t>——水样体积(ml)。</w:t>
      </w:r>
    </w:p>
    <w:p>
      <w:pPr>
        <w:pStyle w:val="31"/>
        <w:spacing w:before="163" w:beforeLines="50" w:after="163" w:afterLines="50"/>
        <w:ind w:firstLine="960" w:firstLineChars="400"/>
        <w:rPr>
          <w:rFonts w:cs="Times New Roman"/>
        </w:rPr>
      </w:pPr>
    </w:p>
    <w:p>
      <w:pPr>
        <w:pStyle w:val="31"/>
        <w:spacing w:before="163" w:beforeLines="50" w:after="163" w:afterLines="50"/>
        <w:ind w:firstLine="960" w:firstLineChars="400"/>
        <w:rPr>
          <w:rFonts w:cs="Times New Roman"/>
        </w:rPr>
      </w:pPr>
    </w:p>
    <w:p>
      <w:pPr>
        <w:pStyle w:val="31"/>
        <w:spacing w:before="163" w:beforeLines="50" w:after="163" w:afterLines="50"/>
        <w:ind w:firstLine="960" w:firstLineChars="400"/>
        <w:rPr>
          <w:rFonts w:cs="Times New Roman"/>
        </w:rPr>
      </w:pPr>
    </w:p>
    <w:p>
      <w:pPr>
        <w:pStyle w:val="31"/>
        <w:spacing w:before="163" w:beforeLines="50" w:after="163" w:afterLines="50"/>
        <w:ind w:firstLine="960" w:firstLineChars="400"/>
        <w:rPr>
          <w:rFonts w:cs="Times New Roman"/>
        </w:rPr>
      </w:pPr>
    </w:p>
    <w:p>
      <w:pPr>
        <w:pStyle w:val="31"/>
        <w:spacing w:before="163" w:beforeLines="50" w:after="163" w:afterLines="50"/>
        <w:ind w:firstLine="960" w:firstLineChars="400"/>
        <w:rPr>
          <w:rFonts w:cs="Times New Roman"/>
        </w:rPr>
      </w:pPr>
    </w:p>
    <w:p>
      <w:pPr>
        <w:pStyle w:val="31"/>
        <w:spacing w:before="163" w:beforeLines="50" w:after="163" w:afterLines="50"/>
        <w:ind w:firstLine="960" w:firstLineChars="400"/>
        <w:rPr>
          <w:rFonts w:cs="Times New Roman"/>
        </w:rPr>
      </w:pPr>
    </w:p>
    <w:p>
      <w:pPr>
        <w:pStyle w:val="31"/>
        <w:spacing w:before="163" w:beforeLines="50" w:after="163" w:afterLines="50"/>
        <w:ind w:firstLine="960" w:firstLineChars="400"/>
      </w:pPr>
    </w:p>
    <w:p>
      <w:pPr>
        <w:pStyle w:val="3"/>
        <w:spacing w:before="163" w:beforeLines="50" w:after="163" w:afterLines="50" w:line="360" w:lineRule="auto"/>
        <w:jc w:val="center"/>
        <w:rPr>
          <w:rFonts w:ascii="黑体" w:hAnsi="黑体" w:cs="黑体"/>
          <w:bCs/>
          <w:sz w:val="36"/>
          <w:szCs w:val="36"/>
          <w:lang w:val="zh-CN" w:eastAsia="zh-CN"/>
        </w:rPr>
      </w:pPr>
      <w:bookmarkStart w:id="204" w:name="_Toc487709391"/>
      <w:bookmarkStart w:id="205" w:name="_Toc12430"/>
      <w:r>
        <w:rPr>
          <w:rFonts w:hint="eastAsia" w:ascii="黑体" w:hAnsi="黑体" w:cs="黑体"/>
          <w:bCs/>
          <w:sz w:val="36"/>
          <w:szCs w:val="36"/>
          <w:lang w:val="zh-CN" w:eastAsia="zh-CN"/>
        </w:rPr>
        <w:t>第四节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水样金属元素测定</w:t>
      </w:r>
      <w:bookmarkEnd w:id="204"/>
      <w:bookmarkEnd w:id="205"/>
    </w:p>
    <w:p>
      <w:pPr>
        <w:pStyle w:val="4"/>
        <w:numPr>
          <w:ilvl w:val="1"/>
          <w:numId w:val="208"/>
        </w:numPr>
        <w:spacing w:before="163" w:beforeLines="50" w:after="163" w:afterLines="50" w:line="360" w:lineRule="auto"/>
        <w:ind w:left="0" w:firstLine="0"/>
        <w:jc w:val="both"/>
        <w:rPr>
          <w:rFonts w:cs="Times New Roman"/>
          <w:bCs w:val="0"/>
          <w:kern w:val="0"/>
          <w:sz w:val="28"/>
          <w:szCs w:val="28"/>
          <w:lang w:val="zh-CN"/>
        </w:rPr>
      </w:pPr>
      <w:bookmarkStart w:id="206" w:name="_Toc487709392"/>
      <w:r>
        <w:rPr>
          <w:rFonts w:cs="Times New Roman"/>
          <w:bCs w:val="0"/>
          <w:kern w:val="0"/>
          <w:sz w:val="28"/>
          <w:szCs w:val="28"/>
          <w:lang w:val="zh-CN"/>
        </w:rPr>
        <w:t xml:space="preserve">  可溶性元素的测定</w:t>
      </w:r>
      <w:r>
        <w:rPr>
          <w:rFonts w:hint="eastAsia" w:cs="Times New Roman"/>
          <w:bCs w:val="0"/>
          <w:kern w:val="0"/>
          <w:sz w:val="28"/>
          <w:szCs w:val="28"/>
          <w:lang w:val="zh-CN"/>
        </w:rPr>
        <w:t>—</w:t>
      </w:r>
      <w:r>
        <w:rPr>
          <w:rFonts w:cs="Times New Roman"/>
          <w:bCs w:val="0"/>
          <w:kern w:val="0"/>
          <w:sz w:val="28"/>
          <w:szCs w:val="28"/>
          <w:lang w:val="zh-CN"/>
        </w:rPr>
        <w:t>电感耦合等离子体发射光谱法</w:t>
      </w:r>
      <w:bookmarkEnd w:id="206"/>
    </w:p>
    <w:p>
      <w:pPr>
        <w:pStyle w:val="35"/>
        <w:spacing w:before="163" w:beforeLines="50" w:after="163" w:afterLines="50" w:line="360" w:lineRule="auto"/>
        <w:ind w:left="375" w:firstLine="0" w:firstLineChars="0"/>
        <w:rPr>
          <w:b/>
          <w:bCs/>
          <w:sz w:val="28"/>
          <w:szCs w:val="28"/>
        </w:rPr>
      </w:pPr>
      <w:r>
        <w:rPr>
          <w:b/>
          <w:bCs/>
          <w:sz w:val="28"/>
          <w:szCs w:val="28"/>
        </w:rPr>
        <w:t xml:space="preserve">(1)  </w:t>
      </w:r>
      <w:r>
        <w:rPr>
          <w:rFonts w:hint="eastAsia"/>
          <w:b/>
          <w:bCs/>
          <w:sz w:val="28"/>
          <w:szCs w:val="28"/>
        </w:rPr>
        <w:t>方法原理</w:t>
      </w:r>
    </w:p>
    <w:p>
      <w:pPr>
        <w:pStyle w:val="31"/>
        <w:spacing w:before="163" w:beforeLines="50" w:after="163" w:afterLines="50"/>
        <w:ind w:firstLine="480"/>
      </w:pPr>
      <w:r>
        <w:rPr>
          <w:rFonts w:cs="Times New Roman"/>
        </w:rPr>
        <w:t>经过0.45 μm滤膜过滤后的水样注入</w:t>
      </w:r>
      <w:r>
        <w:t>电感耦合等离子体发射光谱仪后</w:t>
      </w:r>
      <w:r>
        <w:rPr>
          <w:rFonts w:hint="eastAsia"/>
        </w:rPr>
        <w:t>，</w:t>
      </w:r>
      <w:r>
        <w:t>目标元素在等离子体火炬中被气化</w:t>
      </w:r>
      <w:r>
        <w:rPr>
          <w:rFonts w:hint="eastAsia"/>
        </w:rPr>
        <w:t>、</w:t>
      </w:r>
      <w:r>
        <w:t>电离</w:t>
      </w:r>
      <w:r>
        <w:rPr>
          <w:rFonts w:hint="eastAsia"/>
        </w:rPr>
        <w:t>、</w:t>
      </w:r>
      <w:r>
        <w:t>激发并辐射出特征谱线</w:t>
      </w:r>
      <w:r>
        <w:rPr>
          <w:rFonts w:hint="eastAsia"/>
        </w:rPr>
        <w:t>，</w:t>
      </w:r>
      <w:r>
        <w:t>在一定浓度范围内</w:t>
      </w:r>
      <w:r>
        <w:rPr>
          <w:rFonts w:hint="eastAsia"/>
        </w:rPr>
        <w:t>，</w:t>
      </w:r>
      <w:r>
        <w:t>其特征谱线的强度与元素的浓度成正比</w:t>
      </w:r>
      <w:r>
        <w:rPr>
          <w:rFonts w:hint="eastAsia"/>
        </w:rPr>
        <w:t>。</w:t>
      </w:r>
    </w:p>
    <w:p>
      <w:pPr>
        <w:pStyle w:val="35"/>
        <w:spacing w:before="163" w:beforeLines="50" w:after="163" w:afterLines="50" w:line="360" w:lineRule="auto"/>
        <w:ind w:left="375" w:firstLine="0" w:firstLineChars="0"/>
        <w:rPr>
          <w:b/>
          <w:bCs/>
          <w:sz w:val="28"/>
          <w:szCs w:val="28"/>
        </w:rPr>
      </w:pPr>
      <w:r>
        <w:rPr>
          <w:b/>
          <w:bCs/>
          <w:sz w:val="28"/>
          <w:szCs w:val="28"/>
        </w:rPr>
        <w:t xml:space="preserve">(2)  </w:t>
      </w:r>
      <w:r>
        <w:rPr>
          <w:rFonts w:hint="eastAsia"/>
          <w:b/>
          <w:bCs/>
          <w:sz w:val="28"/>
          <w:szCs w:val="28"/>
        </w:rPr>
        <w:t>仪器设备</w:t>
      </w:r>
    </w:p>
    <w:p>
      <w:pPr>
        <w:pStyle w:val="31"/>
        <w:spacing w:before="163" w:beforeLines="50" w:after="163" w:afterLines="50"/>
        <w:ind w:firstLine="480"/>
        <w:rPr>
          <w:rFonts w:cs="Times New Roman"/>
        </w:rPr>
      </w:pPr>
      <w:r>
        <w:rPr>
          <w:rFonts w:cs="Times New Roman"/>
        </w:rPr>
        <w:t>电感耦合等离子体发射光谱仪</w:t>
      </w:r>
      <w:r>
        <w:rPr>
          <w:rFonts w:hint="eastAsia" w:cs="Times New Roman"/>
        </w:rPr>
        <w:t>。</w:t>
      </w:r>
    </w:p>
    <w:p>
      <w:pPr>
        <w:pStyle w:val="35"/>
        <w:spacing w:before="163" w:beforeLines="50" w:after="163" w:afterLines="50" w:line="360" w:lineRule="auto"/>
        <w:ind w:left="375" w:firstLine="0" w:firstLineChars="0"/>
        <w:rPr>
          <w:b/>
          <w:bCs/>
          <w:sz w:val="28"/>
          <w:szCs w:val="28"/>
        </w:rPr>
      </w:pPr>
      <w:r>
        <w:rPr>
          <w:b/>
          <w:bCs/>
          <w:sz w:val="28"/>
          <w:szCs w:val="28"/>
        </w:rPr>
        <w:t xml:space="preserve">(3)  </w:t>
      </w:r>
      <w:r>
        <w:rPr>
          <w:rFonts w:hint="eastAsia"/>
          <w:b/>
          <w:bCs/>
          <w:sz w:val="28"/>
          <w:szCs w:val="28"/>
        </w:rPr>
        <w:t>试剂配制</w:t>
      </w:r>
    </w:p>
    <w:p>
      <w:pPr>
        <w:pStyle w:val="31"/>
        <w:spacing w:before="163" w:beforeLines="50" w:after="163" w:afterLines="50"/>
        <w:ind w:firstLine="480"/>
        <w:rPr>
          <w:rFonts w:cs="Times New Roman"/>
        </w:rPr>
      </w:pPr>
      <w:r>
        <w:rPr>
          <w:rFonts w:hint="eastAsia" w:cs="Times New Roman"/>
        </w:rPr>
        <w:t>硝酸(优级纯)；多元素标准溶液(Al、Ca、Cd、Cr、Cu、Fe、K、Mg、Mn、Na、Pb、Zn)：1000</w:t>
      </w:r>
      <w:r>
        <w:rPr>
          <w:rFonts w:cs="Times New Roman"/>
        </w:rPr>
        <w:t xml:space="preserve"> μg</w:t>
      </w:r>
      <w:r>
        <w:rPr>
          <w:rFonts w:hint="eastAsia" w:cs="Times New Roman"/>
        </w:rPr>
        <w:t>/ml。</w:t>
      </w:r>
    </w:p>
    <w:p>
      <w:pPr>
        <w:pStyle w:val="35"/>
        <w:spacing w:before="163" w:beforeLines="50" w:after="163" w:afterLines="50" w:line="360" w:lineRule="auto"/>
        <w:ind w:left="425" w:firstLine="0" w:firstLineChars="0"/>
        <w:rPr>
          <w:b/>
          <w:bCs/>
          <w:sz w:val="28"/>
          <w:szCs w:val="28"/>
        </w:rPr>
      </w:pPr>
      <w:r>
        <w:rPr>
          <w:b/>
          <w:bCs/>
          <w:sz w:val="28"/>
          <w:szCs w:val="28"/>
        </w:rPr>
        <w:t xml:space="preserve">(4)  </w:t>
      </w:r>
      <w:r>
        <w:rPr>
          <w:rFonts w:hint="eastAsia"/>
          <w:b/>
          <w:bCs/>
          <w:sz w:val="28"/>
          <w:szCs w:val="28"/>
        </w:rPr>
        <w:t>样品预处理</w:t>
      </w:r>
    </w:p>
    <w:p>
      <w:pPr>
        <w:pStyle w:val="31"/>
        <w:spacing w:before="163" w:beforeLines="50" w:after="163" w:afterLines="50"/>
        <w:ind w:firstLine="480"/>
        <w:rPr>
          <w:rFonts w:cs="Times New Roman"/>
        </w:rPr>
      </w:pPr>
      <w:r>
        <w:rPr>
          <w:rFonts w:cs="Times New Roman"/>
        </w:rPr>
        <w:t>采集样品后</w:t>
      </w:r>
      <w:r>
        <w:rPr>
          <w:rFonts w:hint="eastAsia" w:cs="Times New Roman"/>
        </w:rPr>
        <w:t>，</w:t>
      </w:r>
      <w:r>
        <w:rPr>
          <w:rFonts w:cs="Times New Roman"/>
        </w:rPr>
        <w:t>通过</w:t>
      </w:r>
      <w:r>
        <w:rPr>
          <w:rFonts w:hint="eastAsia" w:cs="Times New Roman"/>
        </w:rPr>
        <w:t>0.45</w:t>
      </w:r>
      <w:r>
        <w:rPr>
          <w:rFonts w:cs="Times New Roman"/>
        </w:rPr>
        <w:t xml:space="preserve"> μm滤膜过滤</w:t>
      </w:r>
      <w:r>
        <w:rPr>
          <w:rFonts w:hint="eastAsia" w:cs="Times New Roman"/>
        </w:rPr>
        <w:t>，</w:t>
      </w:r>
      <w:r>
        <w:rPr>
          <w:rFonts w:cs="Times New Roman"/>
        </w:rPr>
        <w:t>收集所需体积的滤液</w:t>
      </w:r>
      <w:r>
        <w:rPr>
          <w:rFonts w:hint="eastAsia" w:cs="Times New Roman"/>
        </w:rPr>
        <w:t>，</w:t>
      </w:r>
      <w:r>
        <w:rPr>
          <w:rFonts w:cs="Times New Roman"/>
        </w:rPr>
        <w:t>加入适量优级纯的硝酸</w:t>
      </w:r>
      <w:r>
        <w:rPr>
          <w:rFonts w:hint="eastAsia" w:cs="Times New Roman"/>
        </w:rPr>
        <w:t>，</w:t>
      </w:r>
      <w:r>
        <w:rPr>
          <w:rFonts w:cs="Times New Roman"/>
        </w:rPr>
        <w:t>使硝酸含量达到</w:t>
      </w:r>
      <w:r>
        <w:rPr>
          <w:rFonts w:hint="eastAsia" w:cs="Times New Roman"/>
        </w:rPr>
        <w:t>1%。</w:t>
      </w:r>
    </w:p>
    <w:p>
      <w:pPr>
        <w:pStyle w:val="35"/>
        <w:spacing w:before="163" w:beforeLines="50" w:after="163" w:afterLines="50" w:line="360" w:lineRule="auto"/>
        <w:ind w:left="425" w:firstLine="0" w:firstLineChars="0"/>
        <w:rPr>
          <w:b/>
          <w:bCs/>
          <w:sz w:val="28"/>
          <w:szCs w:val="28"/>
        </w:rPr>
      </w:pPr>
      <w:r>
        <w:rPr>
          <w:b/>
          <w:bCs/>
          <w:sz w:val="28"/>
          <w:szCs w:val="28"/>
        </w:rPr>
        <w:t xml:space="preserve">(5)  </w:t>
      </w:r>
      <w:r>
        <w:rPr>
          <w:rFonts w:hint="eastAsia"/>
          <w:b/>
          <w:bCs/>
          <w:sz w:val="28"/>
          <w:szCs w:val="28"/>
        </w:rPr>
        <w:t>测定步骤</w:t>
      </w:r>
    </w:p>
    <w:p>
      <w:pPr>
        <w:pStyle w:val="35"/>
        <w:numPr>
          <w:ilvl w:val="0"/>
          <w:numId w:val="209"/>
        </w:numPr>
        <w:spacing w:before="163" w:beforeLines="50" w:after="163" w:afterLines="50" w:line="360" w:lineRule="auto"/>
        <w:ind w:left="0" w:firstLine="480"/>
        <w:rPr>
          <w:bCs/>
          <w:sz w:val="28"/>
          <w:szCs w:val="28"/>
        </w:rPr>
      </w:pPr>
      <w:r>
        <w:rPr>
          <w:sz w:val="24"/>
          <w:szCs w:val="24"/>
        </w:rPr>
        <w:t>校准曲线的绘制</w:t>
      </w:r>
    </w:p>
    <w:p>
      <w:pPr>
        <w:pStyle w:val="31"/>
        <w:numPr>
          <w:ilvl w:val="0"/>
          <w:numId w:val="210"/>
        </w:numPr>
        <w:spacing w:before="163" w:beforeLines="50" w:after="163" w:afterLines="50"/>
        <w:ind w:left="0" w:firstLine="720" w:firstLineChars="300"/>
        <w:rPr>
          <w:rFonts w:cs="Times New Roman"/>
        </w:rPr>
      </w:pPr>
      <w:r>
        <w:rPr>
          <w:rFonts w:hint="eastAsia" w:cs="Times New Roman"/>
        </w:rPr>
        <w:t xml:space="preserve"> </w:t>
      </w:r>
      <w:r>
        <w:rPr>
          <w:rFonts w:cs="Times New Roman"/>
        </w:rPr>
        <w:t>取</w:t>
      </w:r>
      <w:r>
        <w:rPr>
          <w:rFonts w:hint="eastAsia" w:cs="Times New Roman"/>
        </w:rPr>
        <w:t>1</w:t>
      </w:r>
      <w:r>
        <w:rPr>
          <w:rFonts w:cs="Times New Roman"/>
        </w:rPr>
        <w:t xml:space="preserve"> </w:t>
      </w:r>
      <w:r>
        <w:rPr>
          <w:rFonts w:hint="eastAsia" w:cs="Times New Roman"/>
        </w:rPr>
        <w:t>ml多元素标准溶液溶于去离子水中，移至1000</w:t>
      </w:r>
      <w:r>
        <w:rPr>
          <w:rFonts w:cs="Times New Roman"/>
        </w:rPr>
        <w:t xml:space="preserve"> </w:t>
      </w:r>
      <w:r>
        <w:rPr>
          <w:rFonts w:hint="eastAsia" w:cs="Times New Roman"/>
        </w:rPr>
        <w:t>ml容量瓶，定容，得到1</w:t>
      </w:r>
      <w:r>
        <w:rPr>
          <w:rFonts w:cs="Times New Roman"/>
        </w:rPr>
        <w:t xml:space="preserve"> </w:t>
      </w:r>
      <w:r>
        <w:rPr>
          <w:rFonts w:hint="eastAsia" w:cs="Times New Roman"/>
        </w:rPr>
        <w:t>mg/L多元素标准溶液使用液；</w:t>
      </w:r>
    </w:p>
    <w:p>
      <w:pPr>
        <w:pStyle w:val="31"/>
        <w:numPr>
          <w:ilvl w:val="0"/>
          <w:numId w:val="210"/>
        </w:numPr>
        <w:spacing w:before="163" w:beforeLines="50" w:after="163" w:afterLines="50"/>
        <w:ind w:left="0" w:firstLine="720" w:firstLineChars="300"/>
        <w:rPr>
          <w:rFonts w:cs="Times New Roman"/>
        </w:rPr>
      </w:pPr>
      <w:r>
        <w:rPr>
          <w:rFonts w:cs="Times New Roman"/>
        </w:rPr>
        <w:t xml:space="preserve"> </w:t>
      </w:r>
      <w:r>
        <w:rPr>
          <w:rFonts w:hint="eastAsia" w:cs="Times New Roman"/>
        </w:rPr>
        <w:t>于10个100</w:t>
      </w:r>
      <w:r>
        <w:rPr>
          <w:rFonts w:cs="Times New Roman"/>
        </w:rPr>
        <w:t xml:space="preserve"> </w:t>
      </w:r>
      <w:r>
        <w:rPr>
          <w:rFonts w:hint="eastAsia" w:cs="Times New Roman"/>
        </w:rPr>
        <w:t>ml容量瓶中分别移取0、0.5、1.0、2.0、3.0、5.0、10.0、20.0、30.0、50.0</w:t>
      </w:r>
      <w:r>
        <w:rPr>
          <w:rFonts w:cs="Times New Roman"/>
        </w:rPr>
        <w:t xml:space="preserve"> </w:t>
      </w:r>
      <w:r>
        <w:rPr>
          <w:rFonts w:hint="eastAsia" w:cs="Times New Roman"/>
        </w:rPr>
        <w:t>ml多元素标准溶液使用液，加去离子水定容，其浓度分别为0、0.005、0.010、0.020、0.030、0.050、0.100、0.200、0.300、0.500</w:t>
      </w:r>
      <w:r>
        <w:rPr>
          <w:rFonts w:cs="Times New Roman"/>
        </w:rPr>
        <w:t xml:space="preserve"> </w:t>
      </w:r>
      <w:r>
        <w:rPr>
          <w:rFonts w:hint="eastAsia" w:cs="Times New Roman"/>
        </w:rPr>
        <w:t>mg/L；</w:t>
      </w:r>
    </w:p>
    <w:p>
      <w:pPr>
        <w:pStyle w:val="31"/>
        <w:numPr>
          <w:ilvl w:val="0"/>
          <w:numId w:val="210"/>
        </w:numPr>
        <w:spacing w:before="163" w:beforeLines="50" w:after="163" w:afterLines="50"/>
        <w:ind w:left="0" w:firstLine="720" w:firstLineChars="300"/>
        <w:rPr>
          <w:rFonts w:cs="Times New Roman"/>
        </w:rPr>
      </w:pPr>
      <w:r>
        <w:rPr>
          <w:rFonts w:cs="Times New Roman"/>
        </w:rPr>
        <w:t xml:space="preserve"> </w:t>
      </w:r>
      <w:r>
        <w:rPr>
          <w:rFonts w:hint="eastAsia" w:cs="Times New Roman"/>
        </w:rPr>
        <w:t>在</w:t>
      </w:r>
      <w:r>
        <w:t>电感耦合等离子体发射光谱仪上进行</w:t>
      </w:r>
      <w:r>
        <w:rPr>
          <w:rFonts w:cs="Times New Roman"/>
        </w:rPr>
        <w:t>测量</w:t>
      </w:r>
      <w:r>
        <w:rPr>
          <w:rFonts w:hint="eastAsia" w:cs="Times New Roman"/>
        </w:rPr>
        <w:t>，</w:t>
      </w:r>
      <w:r>
        <w:rPr>
          <w:rFonts w:cs="Times New Roman"/>
        </w:rPr>
        <w:t>建立目标元素的校准曲线</w:t>
      </w:r>
      <w:r>
        <w:rPr>
          <w:rFonts w:hint="eastAsia" w:cs="Times New Roman"/>
        </w:rPr>
        <w:t>。</w:t>
      </w:r>
    </w:p>
    <w:p>
      <w:pPr>
        <w:pStyle w:val="35"/>
        <w:numPr>
          <w:ilvl w:val="0"/>
          <w:numId w:val="209"/>
        </w:numPr>
        <w:spacing w:before="163" w:beforeLines="50" w:after="163" w:afterLines="50" w:line="360" w:lineRule="auto"/>
        <w:ind w:left="0" w:firstLine="480"/>
        <w:rPr>
          <w:sz w:val="24"/>
          <w:szCs w:val="24"/>
        </w:rPr>
      </w:pPr>
      <w:r>
        <w:rPr>
          <w:sz w:val="24"/>
          <w:szCs w:val="24"/>
        </w:rPr>
        <w:t>样品测定</w:t>
      </w:r>
    </w:p>
    <w:p>
      <w:pPr>
        <w:pStyle w:val="31"/>
        <w:numPr>
          <w:ilvl w:val="0"/>
          <w:numId w:val="211"/>
        </w:numPr>
        <w:spacing w:before="163" w:beforeLines="50" w:after="163" w:afterLines="50"/>
        <w:ind w:left="0" w:firstLine="720" w:firstLineChars="300"/>
        <w:rPr>
          <w:rFonts w:cs="Times New Roman"/>
        </w:rPr>
      </w:pPr>
      <w:r>
        <w:rPr>
          <w:rFonts w:hint="eastAsia" w:cs="Times New Roman"/>
        </w:rPr>
        <w:t xml:space="preserve"> 在与建立校准曲线相同的条件下，测定处理后的试样的发射强度，在校准曲线上查得目标元素含量；</w:t>
      </w:r>
    </w:p>
    <w:p>
      <w:pPr>
        <w:pStyle w:val="31"/>
        <w:numPr>
          <w:ilvl w:val="0"/>
          <w:numId w:val="211"/>
        </w:numPr>
        <w:spacing w:before="163" w:beforeLines="50" w:after="163" w:afterLines="50"/>
        <w:ind w:left="0" w:firstLine="720" w:firstLineChars="300"/>
        <w:rPr>
          <w:rFonts w:cs="Times New Roman"/>
        </w:rPr>
      </w:pPr>
      <w:r>
        <w:rPr>
          <w:rFonts w:cs="Times New Roman"/>
        </w:rPr>
        <w:t xml:space="preserve"> </w:t>
      </w:r>
      <w:r>
        <w:rPr>
          <w:rFonts w:hint="eastAsia" w:cs="Times New Roman"/>
        </w:rPr>
        <w:t>空白样品的测定与试样相同。</w:t>
      </w:r>
    </w:p>
    <w:p>
      <w:pPr>
        <w:pStyle w:val="35"/>
        <w:spacing w:before="163" w:beforeLines="50" w:after="163" w:afterLines="50" w:line="360" w:lineRule="auto"/>
        <w:ind w:firstLineChars="0"/>
        <w:rPr>
          <w:b/>
          <w:bCs/>
          <w:sz w:val="28"/>
          <w:szCs w:val="28"/>
        </w:rPr>
      </w:pPr>
      <w:r>
        <w:rPr>
          <w:b/>
          <w:bCs/>
          <w:sz w:val="28"/>
          <w:szCs w:val="28"/>
        </w:rPr>
        <w:t xml:space="preserve">(6)  </w:t>
      </w:r>
      <w:r>
        <w:rPr>
          <w:rFonts w:hint="eastAsia"/>
          <w:b/>
          <w:bCs/>
          <w:sz w:val="28"/>
          <w:szCs w:val="28"/>
        </w:rPr>
        <w:t>结果计算</w:t>
      </w:r>
    </w:p>
    <w:p>
      <w:pPr>
        <w:pStyle w:val="31"/>
        <w:spacing w:before="163" w:beforeLines="50" w:after="163" w:afterLines="50"/>
        <w:ind w:left="840" w:firstLine="480"/>
        <w:jc w:val="center"/>
        <w:rPr>
          <w:rFonts w:cs="Times New Roman"/>
        </w:rPr>
      </w:pPr>
      <w:r>
        <w:rPr>
          <w:rFonts w:hint="eastAsia" w:cs="Times New Roman"/>
        </w:rPr>
        <w:t>样品中元素含量：</w:t>
      </w:r>
      <w:r>
        <w:rPr>
          <w:rFonts w:cs="Times New Roman"/>
          <w:i/>
        </w:rPr>
        <w:t>ρ</w:t>
      </w:r>
      <w:r>
        <w:rPr>
          <w:rFonts w:hint="eastAsia" w:cs="Times New Roman"/>
          <w:i/>
        </w:rPr>
        <w:t>=(</w:t>
      </w:r>
      <w:r>
        <w:rPr>
          <w:rFonts w:cs="Times New Roman"/>
          <w:i/>
        </w:rPr>
        <w:t>ρ</w:t>
      </w:r>
      <w:r>
        <w:rPr>
          <w:rFonts w:hint="eastAsia" w:cs="Times New Roman"/>
          <w:i/>
          <w:vertAlign w:val="subscript"/>
        </w:rPr>
        <w:t>1</w:t>
      </w:r>
      <w:r>
        <w:rPr>
          <w:rFonts w:hint="eastAsia" w:cs="Times New Roman"/>
          <w:i/>
        </w:rPr>
        <w:t>-</w:t>
      </w:r>
      <w:r>
        <w:rPr>
          <w:rFonts w:cs="Times New Roman"/>
          <w:i/>
        </w:rPr>
        <w:t>ρ</w:t>
      </w:r>
      <w:r>
        <w:rPr>
          <w:rFonts w:hint="eastAsia" w:cs="Times New Roman"/>
          <w:i/>
          <w:vertAlign w:val="subscript"/>
        </w:rPr>
        <w:t>2</w:t>
      </w:r>
      <w:r>
        <w:rPr>
          <w:rFonts w:hint="eastAsia" w:cs="Times New Roman"/>
          <w:i/>
        </w:rPr>
        <w:t>)</w:t>
      </w:r>
      <w:r>
        <w:rPr>
          <w:rFonts w:cs="Times New Roman"/>
          <w:i/>
        </w:rPr>
        <w:t>×</w:t>
      </w:r>
      <w:r>
        <w:rPr>
          <w:rFonts w:hint="eastAsia" w:cs="Times New Roman"/>
          <w:i/>
        </w:rPr>
        <w:t>f</w:t>
      </w:r>
    </w:p>
    <w:p>
      <w:pPr>
        <w:pStyle w:val="31"/>
        <w:spacing w:before="163" w:beforeLines="50" w:after="163" w:afterLines="50"/>
        <w:ind w:firstLine="480"/>
        <w:rPr>
          <w:rFonts w:cs="Times New Roman"/>
        </w:rPr>
      </w:pPr>
      <w:r>
        <w:rPr>
          <w:rFonts w:hint="eastAsia" w:cs="Times New Roman"/>
        </w:rPr>
        <w:t>式中：</w:t>
      </w:r>
    </w:p>
    <w:p>
      <w:pPr>
        <w:spacing w:before="163" w:beforeLines="50" w:after="163" w:afterLines="50"/>
        <w:ind w:firstLine="960" w:firstLineChars="400"/>
        <w:rPr>
          <w:rFonts w:cs="Times New Roman"/>
        </w:rPr>
      </w:pPr>
      <w:r>
        <w:rPr>
          <w:rFonts w:cs="Times New Roman"/>
          <w:i/>
        </w:rPr>
        <w:t>ρ</w:t>
      </w:r>
      <w:r>
        <w:rPr>
          <w:rFonts w:hint="eastAsia" w:cs="Times New Roman"/>
        </w:rPr>
        <w:t>——</w:t>
      </w:r>
      <w:r>
        <w:rPr>
          <w:rFonts w:cs="Times New Roman"/>
        </w:rPr>
        <w:t>样品中目标元素的质量浓度</w:t>
      </w:r>
      <w:r>
        <w:rPr>
          <w:rFonts w:hint="eastAsia" w:cs="Times New Roman"/>
        </w:rPr>
        <w:t>，mg/L；</w:t>
      </w:r>
    </w:p>
    <w:p>
      <w:pPr>
        <w:pStyle w:val="31"/>
        <w:spacing w:before="163" w:beforeLines="50" w:after="163" w:afterLines="50"/>
        <w:ind w:firstLine="960" w:firstLineChars="400"/>
        <w:rPr>
          <w:rFonts w:cs="Times New Roman"/>
        </w:rPr>
      </w:pPr>
      <w:r>
        <w:rPr>
          <w:rFonts w:cs="Times New Roman"/>
          <w:i/>
        </w:rPr>
        <w:t>ρ</w:t>
      </w:r>
      <w:r>
        <w:rPr>
          <w:rFonts w:hint="eastAsia" w:cs="Times New Roman"/>
          <w:i/>
          <w:vertAlign w:val="subscript"/>
        </w:rPr>
        <w:t>1</w:t>
      </w:r>
      <w:r>
        <w:rPr>
          <w:rFonts w:hint="eastAsia" w:cs="Times New Roman"/>
        </w:rPr>
        <w:t>——试样中目标元素的质量浓度，mg/L；</w:t>
      </w:r>
    </w:p>
    <w:p>
      <w:pPr>
        <w:pStyle w:val="31"/>
        <w:spacing w:before="163" w:beforeLines="50" w:after="163" w:afterLines="50"/>
        <w:ind w:firstLine="960" w:firstLineChars="400"/>
        <w:rPr>
          <w:rFonts w:cs="Times New Roman"/>
        </w:rPr>
      </w:pPr>
      <w:r>
        <w:rPr>
          <w:rFonts w:cs="Times New Roman"/>
          <w:i/>
        </w:rPr>
        <w:t>ρ</w:t>
      </w:r>
      <w:r>
        <w:rPr>
          <w:rFonts w:hint="eastAsia" w:cs="Times New Roman"/>
          <w:i/>
          <w:vertAlign w:val="subscript"/>
        </w:rPr>
        <w:t>2</w:t>
      </w:r>
      <w:r>
        <w:rPr>
          <w:rFonts w:hint="eastAsia" w:cs="Times New Roman"/>
        </w:rPr>
        <w:t>——空白试样中目标元素的质量浓度，mg/L；</w:t>
      </w:r>
    </w:p>
    <w:p>
      <w:pPr>
        <w:pStyle w:val="31"/>
        <w:spacing w:before="163" w:beforeLines="50" w:after="163" w:afterLines="50"/>
        <w:ind w:firstLine="960" w:firstLineChars="400"/>
        <w:rPr>
          <w:rFonts w:cs="Times New Roman"/>
        </w:rPr>
      </w:pPr>
      <w:r>
        <w:rPr>
          <w:rFonts w:hint="eastAsia" w:cs="Times New Roman"/>
          <w:i/>
        </w:rPr>
        <w:t>f</w:t>
      </w:r>
      <w:r>
        <w:rPr>
          <w:rFonts w:hint="eastAsia" w:cs="Times New Roman"/>
        </w:rPr>
        <w:t>——稀释倍数。</w:t>
      </w:r>
    </w:p>
    <w:p>
      <w:pPr>
        <w:pStyle w:val="4"/>
        <w:numPr>
          <w:ilvl w:val="1"/>
          <w:numId w:val="208"/>
        </w:numPr>
        <w:spacing w:before="163" w:beforeLines="50" w:after="163" w:afterLines="50" w:line="360" w:lineRule="auto"/>
        <w:ind w:left="0" w:firstLine="0"/>
        <w:jc w:val="both"/>
        <w:rPr>
          <w:rFonts w:cs="Times New Roman"/>
          <w:bCs w:val="0"/>
          <w:kern w:val="0"/>
          <w:sz w:val="28"/>
          <w:szCs w:val="28"/>
          <w:lang w:val="zh-CN"/>
        </w:rPr>
      </w:pPr>
      <w:bookmarkStart w:id="207" w:name="_Toc487709393"/>
      <w:r>
        <w:rPr>
          <w:rFonts w:hint="eastAsia" w:cs="Times New Roman"/>
          <w:bCs w:val="0"/>
          <w:kern w:val="0"/>
          <w:sz w:val="28"/>
          <w:szCs w:val="28"/>
          <w:lang w:val="zh-CN"/>
        </w:rPr>
        <w:t xml:space="preserve">  金属</w:t>
      </w:r>
      <w:r>
        <w:rPr>
          <w:rFonts w:cs="Times New Roman"/>
          <w:bCs w:val="0"/>
          <w:kern w:val="0"/>
          <w:sz w:val="28"/>
          <w:szCs w:val="28"/>
          <w:lang w:val="zh-CN"/>
        </w:rPr>
        <w:t>元素总量的测定</w:t>
      </w:r>
      <w:bookmarkEnd w:id="207"/>
    </w:p>
    <w:p>
      <w:pPr>
        <w:pStyle w:val="5"/>
        <w:spacing w:before="163" w:beforeLines="50" w:after="163" w:afterLines="50" w:line="360" w:lineRule="auto"/>
        <w:ind w:firstLine="241" w:firstLineChars="100"/>
        <w:rPr>
          <w:rFonts w:ascii="Times New Roman" w:hAnsi="Times New Roman" w:eastAsia="宋体" w:cs="Times New Roman"/>
          <w:kern w:val="0"/>
          <w:sz w:val="24"/>
          <w:lang w:val="zh-CN"/>
        </w:rPr>
      </w:pPr>
      <w:bookmarkStart w:id="208" w:name="_Toc485919673"/>
      <w:r>
        <w:rPr>
          <w:rFonts w:hint="eastAsia" w:ascii="Times New Roman" w:hAnsi="Times New Roman" w:eastAsia="宋体" w:cs="Times New Roman"/>
          <w:kern w:val="0"/>
          <w:sz w:val="24"/>
          <w:lang w:val="zh-CN"/>
        </w:rPr>
        <w:t xml:space="preserve">4.2.1  </w:t>
      </w:r>
      <w:r>
        <w:rPr>
          <w:rFonts w:ascii="Times New Roman" w:hAnsi="Times New Roman" w:eastAsia="宋体" w:cs="Times New Roman"/>
          <w:kern w:val="0"/>
          <w:sz w:val="24"/>
          <w:lang w:val="zh-CN"/>
        </w:rPr>
        <w:t>金属元素总量的消解</w:t>
      </w:r>
      <w:r>
        <w:rPr>
          <w:rFonts w:hint="eastAsia" w:ascii="Times New Roman" w:hAnsi="Times New Roman" w:eastAsia="宋体" w:cs="Times New Roman"/>
          <w:kern w:val="0"/>
          <w:sz w:val="24"/>
          <w:lang w:val="zh-CN"/>
        </w:rPr>
        <w:t>—</w:t>
      </w:r>
      <w:r>
        <w:rPr>
          <w:rFonts w:ascii="Times New Roman" w:hAnsi="Times New Roman" w:eastAsia="宋体" w:cs="Times New Roman"/>
          <w:kern w:val="0"/>
          <w:sz w:val="24"/>
          <w:lang w:val="zh-CN"/>
        </w:rPr>
        <w:t>微波消解法</w:t>
      </w:r>
      <w:bookmarkEnd w:id="208"/>
    </w:p>
    <w:p>
      <w:pPr>
        <w:pStyle w:val="35"/>
        <w:spacing w:before="163" w:beforeLines="50" w:after="163" w:afterLines="50" w:line="360" w:lineRule="auto"/>
        <w:ind w:firstLineChars="0"/>
        <w:rPr>
          <w:b/>
          <w:bCs/>
          <w:sz w:val="24"/>
          <w:szCs w:val="24"/>
        </w:rPr>
      </w:pPr>
      <w:r>
        <w:rPr>
          <w:b/>
          <w:bCs/>
          <w:sz w:val="24"/>
          <w:szCs w:val="24"/>
        </w:rPr>
        <w:t>(1)  方法原理</w:t>
      </w:r>
    </w:p>
    <w:p>
      <w:pPr>
        <w:pStyle w:val="31"/>
        <w:spacing w:before="163" w:beforeLines="50" w:after="163" w:afterLines="50"/>
        <w:ind w:firstLine="480"/>
        <w:rPr>
          <w:rFonts w:cs="Times New Roman"/>
        </w:rPr>
      </w:pPr>
      <w:r>
        <w:rPr>
          <w:rFonts w:hint="eastAsia" w:cs="Times New Roman"/>
        </w:rPr>
        <w:t>微波消解是结合高压消解和微波快速加热的一项预处理技术。水样和酸的混合物吸收微波能量后，酸的氧化反应活性增加，将样品中的金属元素释放到溶液中。</w:t>
      </w:r>
    </w:p>
    <w:p>
      <w:pPr>
        <w:pStyle w:val="35"/>
        <w:spacing w:before="163" w:beforeLines="50" w:after="163" w:afterLines="50" w:line="360" w:lineRule="auto"/>
        <w:ind w:firstLineChars="0"/>
        <w:rPr>
          <w:b/>
          <w:bCs/>
          <w:sz w:val="24"/>
          <w:szCs w:val="24"/>
        </w:rPr>
      </w:pPr>
      <w:r>
        <w:rPr>
          <w:b/>
          <w:bCs/>
          <w:sz w:val="24"/>
          <w:szCs w:val="24"/>
        </w:rPr>
        <w:t>(2)  试剂制备</w:t>
      </w:r>
    </w:p>
    <w:p>
      <w:pPr>
        <w:pStyle w:val="31"/>
        <w:spacing w:before="163" w:beforeLines="50" w:after="163" w:afterLines="50"/>
        <w:ind w:firstLine="480"/>
        <w:rPr>
          <w:rFonts w:cs="Times New Roman"/>
        </w:rPr>
      </w:pPr>
      <w:r>
        <w:rPr>
          <w:rFonts w:hint="eastAsia" w:cs="Times New Roman"/>
        </w:rPr>
        <w:t>硝酸：优级纯；(1+1)硝酸：优级纯。</w:t>
      </w:r>
    </w:p>
    <w:p>
      <w:pPr>
        <w:pStyle w:val="35"/>
        <w:spacing w:before="163" w:beforeLines="50" w:after="163" w:afterLines="50" w:line="360" w:lineRule="auto"/>
        <w:ind w:firstLineChars="0"/>
        <w:rPr>
          <w:b/>
          <w:bCs/>
          <w:sz w:val="24"/>
          <w:szCs w:val="24"/>
        </w:rPr>
      </w:pPr>
      <w:r>
        <w:rPr>
          <w:b/>
          <w:bCs/>
          <w:sz w:val="24"/>
          <w:szCs w:val="24"/>
        </w:rPr>
        <w:t>(3)  测定步骤</w:t>
      </w:r>
    </w:p>
    <w:p>
      <w:pPr>
        <w:pStyle w:val="31"/>
        <w:numPr>
          <w:ilvl w:val="0"/>
          <w:numId w:val="212"/>
        </w:numPr>
        <w:spacing w:before="163" w:beforeLines="50" w:after="163" w:afterLines="50"/>
        <w:ind w:left="0" w:firstLine="480"/>
        <w:rPr>
          <w:rFonts w:cs="Times New Roman"/>
        </w:rPr>
      </w:pPr>
      <w:r>
        <w:rPr>
          <w:rFonts w:cs="Times New Roman"/>
        </w:rPr>
        <w:t>将所有实验器皿包括微波消解罐</w:t>
      </w:r>
      <w:r>
        <w:rPr>
          <w:rFonts w:hint="eastAsia" w:cs="Times New Roman"/>
        </w:rPr>
        <w:t>、</w:t>
      </w:r>
      <w:r>
        <w:rPr>
          <w:rFonts w:cs="Times New Roman"/>
        </w:rPr>
        <w:t>漏斗</w:t>
      </w:r>
      <w:r>
        <w:rPr>
          <w:rFonts w:hint="eastAsia" w:cs="Times New Roman"/>
        </w:rPr>
        <w:t>、容量瓶等放置</w:t>
      </w:r>
      <w:r>
        <w:rPr>
          <w:rFonts w:cs="Times New Roman"/>
        </w:rPr>
        <w:t>在</w:t>
      </w:r>
      <w:r>
        <w:rPr>
          <w:rFonts w:hint="eastAsia" w:cs="Times New Roman"/>
        </w:rPr>
        <w:t>(1+1)硝酸中</w:t>
      </w:r>
      <w:r>
        <w:rPr>
          <w:rFonts w:cs="Times New Roman"/>
        </w:rPr>
        <w:t>浸泡过夜</w:t>
      </w:r>
      <w:r>
        <w:rPr>
          <w:rFonts w:hint="eastAsia" w:cs="Times New Roman"/>
        </w:rPr>
        <w:t>，使用前再依次用自来水、去离子水洗净，自然风干；</w:t>
      </w:r>
    </w:p>
    <w:p>
      <w:pPr>
        <w:pStyle w:val="31"/>
        <w:numPr>
          <w:ilvl w:val="0"/>
          <w:numId w:val="212"/>
        </w:numPr>
        <w:spacing w:before="163" w:beforeLines="50" w:after="163" w:afterLines="50"/>
        <w:ind w:left="0" w:firstLine="480"/>
        <w:rPr>
          <w:rFonts w:cs="Times New Roman"/>
        </w:rPr>
      </w:pPr>
      <w:r>
        <w:rPr>
          <w:rFonts w:hint="eastAsia" w:cs="Times New Roman"/>
        </w:rPr>
        <w:t>量取5</w:t>
      </w:r>
      <w:r>
        <w:rPr>
          <w:rFonts w:cs="Times New Roman"/>
        </w:rPr>
        <w:t xml:space="preserve"> </w:t>
      </w:r>
      <w:r>
        <w:rPr>
          <w:rFonts w:hint="eastAsia" w:cs="Times New Roman"/>
        </w:rPr>
        <w:t>ml水样于微波消解罐中，加入5</w:t>
      </w:r>
      <w:r>
        <w:rPr>
          <w:rFonts w:cs="Times New Roman"/>
        </w:rPr>
        <w:t xml:space="preserve"> </w:t>
      </w:r>
      <w:r>
        <w:rPr>
          <w:rFonts w:hint="eastAsia" w:cs="Times New Roman"/>
        </w:rPr>
        <w:t>ml硝酸，置于通风橱中静置过夜，上机消解前加盖旋紧，放入微波消解仪中，按照仪器推荐升温程序进行消解；</w:t>
      </w:r>
    </w:p>
    <w:p>
      <w:pPr>
        <w:pStyle w:val="31"/>
        <w:numPr>
          <w:ilvl w:val="0"/>
          <w:numId w:val="212"/>
        </w:numPr>
        <w:spacing w:before="163" w:beforeLines="50" w:after="163" w:afterLines="50"/>
        <w:ind w:left="0" w:firstLine="480"/>
        <w:rPr>
          <w:rFonts w:cs="Times New Roman"/>
        </w:rPr>
      </w:pPr>
      <w:r>
        <w:rPr>
          <w:rFonts w:hint="eastAsia" w:cs="Times New Roman"/>
        </w:rPr>
        <w:t>(COOL DOWN)程序运行完毕后取出消解罐置于通风橱内冷却(大约30</w:t>
      </w:r>
      <w:r>
        <w:rPr>
          <w:rFonts w:cs="Times New Roman"/>
        </w:rPr>
        <w:t xml:space="preserve"> </w:t>
      </w:r>
      <w:r>
        <w:rPr>
          <w:rFonts w:hint="eastAsia" w:cs="Times New Roman"/>
        </w:rPr>
        <w:t>min)，待罐内温度与室温平衡后，放气开盖，将罐内消解液移入50</w:t>
      </w:r>
      <w:r>
        <w:rPr>
          <w:rFonts w:cs="Times New Roman"/>
        </w:rPr>
        <w:t xml:space="preserve"> </w:t>
      </w:r>
      <w:r>
        <w:rPr>
          <w:rFonts w:hint="eastAsia" w:cs="Times New Roman"/>
        </w:rPr>
        <w:t>ml容量瓶中，用去离子水冲洗消解罐内壁多次，定容；</w:t>
      </w:r>
    </w:p>
    <w:p>
      <w:pPr>
        <w:pStyle w:val="31"/>
        <w:numPr>
          <w:ilvl w:val="0"/>
          <w:numId w:val="212"/>
        </w:numPr>
        <w:spacing w:before="163" w:beforeLines="50" w:after="163" w:afterLines="50"/>
        <w:ind w:left="0" w:firstLine="480"/>
        <w:rPr>
          <w:rFonts w:cs="Times New Roman"/>
        </w:rPr>
      </w:pPr>
      <w:r>
        <w:rPr>
          <w:rFonts w:hint="eastAsia" w:cs="Times New Roman"/>
        </w:rPr>
        <w:t>将定容后的待测液过滤至事先清洗干净的聚乙烯瓶中备用；</w:t>
      </w:r>
    </w:p>
    <w:p>
      <w:pPr>
        <w:pStyle w:val="31"/>
        <w:numPr>
          <w:ilvl w:val="0"/>
          <w:numId w:val="212"/>
        </w:numPr>
        <w:spacing w:before="163" w:beforeLines="50" w:after="163" w:afterLines="50"/>
        <w:ind w:left="0" w:firstLine="480"/>
        <w:rPr>
          <w:rFonts w:cs="Times New Roman"/>
        </w:rPr>
      </w:pPr>
      <w:r>
        <w:rPr>
          <w:rFonts w:hint="eastAsia" w:cs="Times New Roman"/>
        </w:rPr>
        <w:t>空白实验：用去离子水代替试样按上述步骤与样品同步进行消解。</w:t>
      </w:r>
    </w:p>
    <w:p>
      <w:pPr>
        <w:pStyle w:val="35"/>
        <w:spacing w:before="163" w:beforeLines="50" w:after="163" w:afterLines="50" w:line="360" w:lineRule="auto"/>
        <w:ind w:firstLineChars="0"/>
        <w:rPr>
          <w:b/>
          <w:bCs/>
          <w:sz w:val="24"/>
          <w:szCs w:val="24"/>
        </w:rPr>
      </w:pPr>
      <w:r>
        <w:rPr>
          <w:b/>
          <w:bCs/>
          <w:sz w:val="24"/>
          <w:szCs w:val="24"/>
        </w:rPr>
        <w:t>(4)  注意事项</w:t>
      </w:r>
    </w:p>
    <w:p>
      <w:pPr>
        <w:pStyle w:val="31"/>
        <w:numPr>
          <w:ilvl w:val="0"/>
          <w:numId w:val="213"/>
        </w:numPr>
        <w:spacing w:before="163" w:beforeLines="50" w:after="163" w:afterLines="50"/>
        <w:ind w:left="0" w:firstLine="480"/>
        <w:rPr>
          <w:rFonts w:cs="Times New Roman"/>
          <w:szCs w:val="21"/>
        </w:rPr>
      </w:pPr>
      <w:r>
        <w:rPr>
          <w:rFonts w:hint="eastAsia" w:cs="Times New Roman"/>
          <w:szCs w:val="21"/>
        </w:rPr>
        <w:t>每次消解完成后微波消解罐用大量自来水冲洗，再用去离子水润洗，自然风干，加入9</w:t>
      </w:r>
      <w:r>
        <w:rPr>
          <w:rFonts w:cs="Times New Roman"/>
          <w:szCs w:val="21"/>
        </w:rPr>
        <w:t xml:space="preserve"> </w:t>
      </w:r>
      <w:r>
        <w:rPr>
          <w:rFonts w:hint="eastAsia" w:cs="Times New Roman"/>
          <w:szCs w:val="21"/>
        </w:rPr>
        <w:t>ml硝酸，进行清洗程序。清洗程序结束后再按上述步骤冲洗润洗风干后才能进行下一次消解；</w:t>
      </w:r>
    </w:p>
    <w:p>
      <w:pPr>
        <w:pStyle w:val="31"/>
        <w:numPr>
          <w:ilvl w:val="0"/>
          <w:numId w:val="213"/>
        </w:numPr>
        <w:spacing w:before="163" w:beforeLines="50" w:after="163" w:afterLines="50"/>
        <w:ind w:left="0" w:firstLine="480"/>
        <w:rPr>
          <w:rFonts w:cs="Times New Roman"/>
          <w:szCs w:val="21"/>
        </w:rPr>
      </w:pPr>
      <w:r>
        <w:rPr>
          <w:rFonts w:cs="Times New Roman"/>
          <w:szCs w:val="21"/>
        </w:rPr>
        <w:t>所有的反应罐各部件必须为干燥且无污染物的状态，以防罐体局部吸收微波后温度过高，损坏罐体</w:t>
      </w:r>
      <w:r>
        <w:rPr>
          <w:rFonts w:hint="eastAsia" w:cs="Times New Roman"/>
          <w:szCs w:val="21"/>
        </w:rPr>
        <w:t>；</w:t>
      </w:r>
    </w:p>
    <w:p>
      <w:pPr>
        <w:pStyle w:val="31"/>
        <w:numPr>
          <w:ilvl w:val="0"/>
          <w:numId w:val="213"/>
        </w:numPr>
        <w:spacing w:before="163" w:beforeLines="50" w:after="163" w:afterLines="50"/>
        <w:ind w:left="0" w:firstLine="480"/>
        <w:rPr>
          <w:rFonts w:cs="Times New Roman"/>
          <w:szCs w:val="21"/>
        </w:rPr>
      </w:pPr>
      <w:r>
        <w:rPr>
          <w:rFonts w:cs="Times New Roman"/>
          <w:szCs w:val="21"/>
        </w:rPr>
        <w:t>严格确认压力弹片已经安装且安装正确。严格确认反应罐完全嵌入转盘</w:t>
      </w:r>
      <w:r>
        <w:rPr>
          <w:rFonts w:hint="eastAsia" w:cs="Times New Roman"/>
          <w:szCs w:val="21"/>
        </w:rPr>
        <w:t>；</w:t>
      </w:r>
    </w:p>
    <w:p>
      <w:pPr>
        <w:pStyle w:val="31"/>
        <w:numPr>
          <w:ilvl w:val="0"/>
          <w:numId w:val="213"/>
        </w:numPr>
        <w:spacing w:before="163" w:beforeLines="50" w:after="163" w:afterLines="50"/>
        <w:ind w:left="0" w:firstLine="480"/>
        <w:rPr>
          <w:rFonts w:cs="Times New Roman"/>
          <w:szCs w:val="21"/>
        </w:rPr>
      </w:pPr>
      <w:r>
        <w:rPr>
          <w:rFonts w:cs="Times New Roman"/>
          <w:szCs w:val="21"/>
        </w:rPr>
        <w:t>微波消解罐不能用刷子清洗</w:t>
      </w:r>
      <w:r>
        <w:rPr>
          <w:rFonts w:hint="eastAsia" w:cs="Times New Roman"/>
          <w:szCs w:val="21"/>
        </w:rPr>
        <w:t>，不能用超声波清洗。</w:t>
      </w:r>
    </w:p>
    <w:p>
      <w:pPr>
        <w:pStyle w:val="5"/>
        <w:spacing w:before="163" w:beforeLines="50" w:after="163" w:afterLines="50" w:line="360" w:lineRule="auto"/>
        <w:ind w:firstLine="241" w:firstLineChars="100"/>
        <w:rPr>
          <w:rFonts w:ascii="Times New Roman" w:hAnsi="Times New Roman" w:eastAsia="宋体" w:cs="Times New Roman"/>
          <w:kern w:val="0"/>
          <w:sz w:val="24"/>
          <w:lang w:val="zh-CN"/>
        </w:rPr>
      </w:pPr>
      <w:bookmarkStart w:id="209" w:name="_Toc485919674"/>
      <w:r>
        <w:rPr>
          <w:rFonts w:hint="eastAsia" w:ascii="Times New Roman" w:hAnsi="Times New Roman" w:eastAsia="宋体" w:cs="Times New Roman"/>
          <w:kern w:val="0"/>
          <w:sz w:val="24"/>
          <w:lang w:val="zh-CN"/>
        </w:rPr>
        <w:t xml:space="preserve">4.2.2  </w:t>
      </w:r>
      <w:r>
        <w:rPr>
          <w:rFonts w:ascii="Times New Roman" w:hAnsi="Times New Roman" w:eastAsia="宋体" w:cs="Times New Roman"/>
          <w:kern w:val="0"/>
          <w:sz w:val="24"/>
          <w:lang w:val="zh-CN"/>
        </w:rPr>
        <w:t>金属元素总量的测定</w:t>
      </w:r>
      <w:bookmarkEnd w:id="209"/>
    </w:p>
    <w:p>
      <w:pPr>
        <w:pStyle w:val="35"/>
        <w:spacing w:before="163" w:beforeLines="50" w:after="163" w:afterLines="50" w:line="360" w:lineRule="auto"/>
        <w:ind w:firstLineChars="0"/>
        <w:rPr>
          <w:b/>
          <w:bCs/>
          <w:sz w:val="24"/>
          <w:szCs w:val="24"/>
        </w:rPr>
      </w:pPr>
      <w:r>
        <w:rPr>
          <w:b/>
          <w:bCs/>
          <w:sz w:val="24"/>
          <w:szCs w:val="24"/>
        </w:rPr>
        <w:t>(1)  方法选择</w:t>
      </w:r>
    </w:p>
    <w:p>
      <w:pPr>
        <w:pStyle w:val="31"/>
        <w:spacing w:before="163" w:beforeLines="50" w:after="163" w:afterLines="50"/>
        <w:ind w:firstLine="480"/>
        <w:rPr>
          <w:rFonts w:cs="Times New Roman"/>
        </w:rPr>
      </w:pPr>
      <w:r>
        <w:rPr>
          <w:rFonts w:cs="Times New Roman"/>
        </w:rPr>
        <w:t>需要同时测定多元素总量时推荐选择电感耦合等离子体发射光谱法</w:t>
      </w:r>
      <w:r>
        <w:rPr>
          <w:rFonts w:hint="eastAsia" w:cs="Times New Roman"/>
        </w:rPr>
        <w:t>；</w:t>
      </w:r>
    </w:p>
    <w:p>
      <w:pPr>
        <w:pStyle w:val="31"/>
        <w:spacing w:before="163" w:beforeLines="50" w:after="163" w:afterLines="50"/>
        <w:ind w:firstLine="480"/>
        <w:rPr>
          <w:rFonts w:cs="Times New Roman"/>
        </w:rPr>
      </w:pPr>
      <w:r>
        <w:rPr>
          <w:rFonts w:hint="eastAsia" w:cs="Times New Roman"/>
        </w:rPr>
        <w:t>测定单一元素总量时推荐选择火焰原子吸收分光光度法。</w:t>
      </w:r>
    </w:p>
    <w:p>
      <w:pPr>
        <w:pStyle w:val="35"/>
        <w:spacing w:before="163" w:beforeLines="50" w:after="163" w:afterLines="50" w:line="360" w:lineRule="auto"/>
        <w:ind w:firstLineChars="0"/>
        <w:rPr>
          <w:b/>
          <w:bCs/>
          <w:sz w:val="24"/>
          <w:szCs w:val="24"/>
        </w:rPr>
      </w:pPr>
      <w:r>
        <w:rPr>
          <w:b/>
          <w:bCs/>
          <w:sz w:val="24"/>
          <w:szCs w:val="24"/>
        </w:rPr>
        <w:t>(2)  测定多元素总量</w:t>
      </w:r>
    </w:p>
    <w:p>
      <w:pPr>
        <w:pStyle w:val="31"/>
        <w:spacing w:before="163" w:beforeLines="50" w:after="163" w:afterLines="50"/>
        <w:ind w:firstLine="480"/>
        <w:rPr>
          <w:rFonts w:cs="Times New Roman"/>
        </w:rPr>
      </w:pPr>
      <w:r>
        <w:rPr>
          <w:rFonts w:hint="eastAsia" w:cs="Times New Roman"/>
        </w:rPr>
        <w:t>样品经过前处理后测定方法同4.1。</w:t>
      </w:r>
    </w:p>
    <w:p>
      <w:pPr>
        <w:pStyle w:val="35"/>
        <w:spacing w:before="163" w:beforeLines="50" w:after="163" w:afterLines="50" w:line="360" w:lineRule="auto"/>
        <w:ind w:firstLineChars="0"/>
        <w:rPr>
          <w:b/>
          <w:bCs/>
          <w:sz w:val="24"/>
          <w:szCs w:val="24"/>
        </w:rPr>
      </w:pPr>
      <w:r>
        <w:rPr>
          <w:b/>
          <w:bCs/>
          <w:sz w:val="24"/>
          <w:szCs w:val="24"/>
        </w:rPr>
        <w:t>(3)  测定</w:t>
      </w:r>
      <w:r>
        <w:rPr>
          <w:rFonts w:hint="eastAsia"/>
          <w:b/>
          <w:bCs/>
          <w:sz w:val="24"/>
          <w:szCs w:val="24"/>
        </w:rPr>
        <w:t>单一</w:t>
      </w:r>
      <w:r>
        <w:rPr>
          <w:b/>
          <w:bCs/>
          <w:sz w:val="24"/>
          <w:szCs w:val="24"/>
        </w:rPr>
        <w:t>元素总量</w:t>
      </w:r>
    </w:p>
    <w:p>
      <w:pPr>
        <w:pStyle w:val="35"/>
        <w:numPr>
          <w:ilvl w:val="0"/>
          <w:numId w:val="214"/>
        </w:numPr>
        <w:spacing w:before="163" w:beforeLines="50" w:after="163" w:afterLines="50" w:line="360" w:lineRule="auto"/>
        <w:ind w:left="0" w:firstLine="480"/>
        <w:rPr>
          <w:b/>
          <w:bCs/>
          <w:sz w:val="24"/>
          <w:szCs w:val="24"/>
        </w:rPr>
      </w:pPr>
      <w:r>
        <w:rPr>
          <w:sz w:val="24"/>
          <w:szCs w:val="24"/>
        </w:rPr>
        <w:t>仪器</w:t>
      </w:r>
    </w:p>
    <w:p>
      <w:pPr>
        <w:pStyle w:val="31"/>
        <w:spacing w:before="163" w:beforeLines="50" w:after="163" w:afterLines="50"/>
        <w:ind w:firstLine="480"/>
        <w:rPr>
          <w:rFonts w:cs="Times New Roman"/>
        </w:rPr>
      </w:pPr>
      <w:r>
        <w:rPr>
          <w:rFonts w:hint="eastAsia" w:cs="Times New Roman"/>
        </w:rPr>
        <w:t>火焰原子吸收分光光度计；相应元素的空心阴极灯(K、Na、Ca、Mg、Mn、Zn、Cr、Ni、Pb、Cd)。</w:t>
      </w:r>
    </w:p>
    <w:p>
      <w:pPr>
        <w:pStyle w:val="35"/>
        <w:numPr>
          <w:ilvl w:val="0"/>
          <w:numId w:val="214"/>
        </w:numPr>
        <w:spacing w:before="163" w:beforeLines="50" w:after="163" w:afterLines="50" w:line="360" w:lineRule="auto"/>
        <w:ind w:left="0" w:firstLine="480"/>
        <w:rPr>
          <w:sz w:val="24"/>
          <w:szCs w:val="24"/>
        </w:rPr>
      </w:pPr>
      <w:r>
        <w:rPr>
          <w:sz w:val="24"/>
          <w:szCs w:val="24"/>
        </w:rPr>
        <w:t>试剂</w:t>
      </w:r>
    </w:p>
    <w:p>
      <w:pPr>
        <w:pStyle w:val="31"/>
        <w:spacing w:before="163" w:beforeLines="50" w:after="163" w:afterLines="50"/>
        <w:ind w:firstLine="480"/>
        <w:rPr>
          <w:rFonts w:cs="Times New Roman"/>
        </w:rPr>
      </w:pPr>
      <w:r>
        <w:rPr>
          <w:rFonts w:hint="eastAsia" w:cs="Times New Roman"/>
        </w:rPr>
        <w:t>相应元素的标准溶液(1000</w:t>
      </w:r>
      <w:r>
        <w:rPr>
          <w:rFonts w:cs="Times New Roman"/>
        </w:rPr>
        <w:t xml:space="preserve"> μg</w:t>
      </w:r>
      <w:r>
        <w:rPr>
          <w:rFonts w:hint="eastAsia" w:cs="Times New Roman"/>
        </w:rPr>
        <w:t>/ml)。</w:t>
      </w:r>
    </w:p>
    <w:p>
      <w:pPr>
        <w:pStyle w:val="35"/>
        <w:numPr>
          <w:ilvl w:val="0"/>
          <w:numId w:val="214"/>
        </w:numPr>
        <w:spacing w:before="163" w:beforeLines="50" w:after="163" w:afterLines="50" w:line="360" w:lineRule="auto"/>
        <w:ind w:left="0" w:firstLine="480"/>
        <w:rPr>
          <w:sz w:val="24"/>
          <w:szCs w:val="24"/>
        </w:rPr>
      </w:pPr>
      <w:r>
        <w:rPr>
          <w:sz w:val="24"/>
          <w:szCs w:val="24"/>
        </w:rPr>
        <w:t>校准曲线的绘制</w:t>
      </w:r>
    </w:p>
    <w:p>
      <w:pPr>
        <w:pStyle w:val="31"/>
        <w:numPr>
          <w:ilvl w:val="0"/>
          <w:numId w:val="215"/>
        </w:numPr>
        <w:spacing w:before="163" w:beforeLines="50" w:after="163" w:afterLines="50"/>
        <w:ind w:left="0" w:firstLine="720" w:firstLineChars="300"/>
        <w:rPr>
          <w:rFonts w:cs="Times New Roman"/>
        </w:rPr>
      </w:pPr>
      <w:r>
        <w:rPr>
          <w:rFonts w:hint="eastAsia" w:cs="Times New Roman"/>
        </w:rPr>
        <w:t xml:space="preserve"> </w:t>
      </w:r>
      <w:r>
        <w:rPr>
          <w:rFonts w:cs="Times New Roman"/>
        </w:rPr>
        <w:t>取</w:t>
      </w:r>
      <w:r>
        <w:rPr>
          <w:rFonts w:hint="eastAsia" w:cs="Times New Roman"/>
        </w:rPr>
        <w:t>1</w:t>
      </w:r>
      <w:r>
        <w:rPr>
          <w:rFonts w:cs="Times New Roman"/>
        </w:rPr>
        <w:t xml:space="preserve"> </w:t>
      </w:r>
      <w:r>
        <w:rPr>
          <w:rFonts w:hint="eastAsia" w:cs="Times New Roman"/>
        </w:rPr>
        <w:t>ml相应元素标准溶液移至1000</w:t>
      </w:r>
      <w:r>
        <w:rPr>
          <w:rFonts w:cs="Times New Roman"/>
        </w:rPr>
        <w:t xml:space="preserve"> </w:t>
      </w:r>
      <w:r>
        <w:rPr>
          <w:rFonts w:hint="eastAsia" w:cs="Times New Roman"/>
        </w:rPr>
        <w:t>ml容量瓶，用去离子水定容，得到1</w:t>
      </w:r>
      <w:r>
        <w:rPr>
          <w:rFonts w:cs="Times New Roman"/>
        </w:rPr>
        <w:t xml:space="preserve"> </w:t>
      </w:r>
      <w:r>
        <w:rPr>
          <w:rFonts w:hint="eastAsia" w:cs="Times New Roman"/>
        </w:rPr>
        <w:t>mg/L多元素标准溶液使用液；</w:t>
      </w:r>
    </w:p>
    <w:p>
      <w:pPr>
        <w:pStyle w:val="31"/>
        <w:numPr>
          <w:ilvl w:val="0"/>
          <w:numId w:val="215"/>
        </w:numPr>
        <w:spacing w:before="163" w:beforeLines="50" w:after="163" w:afterLines="50"/>
        <w:ind w:left="0" w:firstLine="720" w:firstLineChars="300"/>
        <w:rPr>
          <w:rFonts w:cs="Times New Roman"/>
        </w:rPr>
      </w:pPr>
      <w:r>
        <w:rPr>
          <w:rFonts w:cs="Times New Roman"/>
        </w:rPr>
        <w:t xml:space="preserve"> </w:t>
      </w:r>
      <w:r>
        <w:rPr>
          <w:rFonts w:hint="eastAsia" w:cs="Times New Roman"/>
        </w:rPr>
        <w:t>于10个100</w:t>
      </w:r>
      <w:r>
        <w:rPr>
          <w:rFonts w:cs="Times New Roman"/>
        </w:rPr>
        <w:t xml:space="preserve"> </w:t>
      </w:r>
      <w:r>
        <w:rPr>
          <w:rFonts w:hint="eastAsia" w:cs="Times New Roman"/>
        </w:rPr>
        <w:t>ml容量瓶中分别移取0、0.5、1.0、2.0、3.0、5.0、10.0、20.0、30.0、50.0</w:t>
      </w:r>
      <w:r>
        <w:rPr>
          <w:rFonts w:cs="Times New Roman"/>
        </w:rPr>
        <w:t xml:space="preserve"> </w:t>
      </w:r>
      <w:r>
        <w:rPr>
          <w:rFonts w:hint="eastAsia" w:cs="Times New Roman"/>
        </w:rPr>
        <w:t>ml相应元素标准溶液使用液，加去离子水定容，其浓度分别为0、0.005、0.010、0.020、0.030、0.050、0.100、0.200、0.300、0.500</w:t>
      </w:r>
      <w:r>
        <w:rPr>
          <w:rFonts w:cs="Times New Roman"/>
        </w:rPr>
        <w:t xml:space="preserve"> </w:t>
      </w:r>
      <w:r>
        <w:rPr>
          <w:rFonts w:hint="eastAsia" w:cs="Times New Roman"/>
        </w:rPr>
        <w:t>mg/L；</w:t>
      </w:r>
    </w:p>
    <w:p>
      <w:pPr>
        <w:pStyle w:val="31"/>
        <w:numPr>
          <w:ilvl w:val="0"/>
          <w:numId w:val="215"/>
        </w:numPr>
        <w:spacing w:before="163" w:beforeLines="50" w:after="163" w:afterLines="50"/>
        <w:ind w:left="0" w:firstLine="720" w:firstLineChars="300"/>
        <w:rPr>
          <w:rFonts w:cs="Times New Roman"/>
        </w:rPr>
      </w:pPr>
      <w:r>
        <w:rPr>
          <w:rFonts w:cs="Times New Roman"/>
        </w:rPr>
        <w:t xml:space="preserve"> </w:t>
      </w:r>
      <w:r>
        <w:rPr>
          <w:rFonts w:hint="eastAsia" w:cs="Times New Roman"/>
        </w:rPr>
        <w:t>在</w:t>
      </w:r>
      <w:r>
        <w:rPr>
          <w:rFonts w:hint="eastAsia"/>
        </w:rPr>
        <w:t>火焰</w:t>
      </w:r>
      <w:r>
        <w:t>原子吸收分光光度计上进行</w:t>
      </w:r>
      <w:r>
        <w:rPr>
          <w:rFonts w:cs="Times New Roman"/>
        </w:rPr>
        <w:t>测量</w:t>
      </w:r>
      <w:r>
        <w:rPr>
          <w:rFonts w:hint="eastAsia" w:cs="Times New Roman"/>
        </w:rPr>
        <w:t>，</w:t>
      </w:r>
      <w:r>
        <w:rPr>
          <w:rFonts w:cs="Times New Roman"/>
        </w:rPr>
        <w:t>建立目标元素的校准曲线</w:t>
      </w:r>
      <w:r>
        <w:rPr>
          <w:rFonts w:hint="eastAsia" w:cs="Times New Roman"/>
        </w:rPr>
        <w:t>。</w:t>
      </w:r>
    </w:p>
    <w:p>
      <w:pPr>
        <w:pStyle w:val="35"/>
        <w:numPr>
          <w:ilvl w:val="0"/>
          <w:numId w:val="214"/>
        </w:numPr>
        <w:spacing w:before="163" w:beforeLines="50" w:after="163" w:afterLines="50" w:line="360" w:lineRule="auto"/>
        <w:ind w:left="0" w:firstLine="480"/>
        <w:rPr>
          <w:sz w:val="24"/>
          <w:szCs w:val="24"/>
        </w:rPr>
      </w:pPr>
      <w:r>
        <w:rPr>
          <w:sz w:val="24"/>
          <w:szCs w:val="24"/>
        </w:rPr>
        <w:t>样品测定</w:t>
      </w:r>
    </w:p>
    <w:p>
      <w:pPr>
        <w:pStyle w:val="31"/>
        <w:spacing w:before="163" w:beforeLines="50" w:after="163" w:afterLines="50"/>
        <w:ind w:firstLine="480"/>
        <w:rPr>
          <w:rFonts w:cs="Times New Roman"/>
        </w:rPr>
      </w:pPr>
      <w:r>
        <w:rPr>
          <w:rFonts w:hint="eastAsia" w:cs="Times New Roman"/>
        </w:rPr>
        <w:t>与校准曲线的测定方法一致，在校准曲线上查得目标元素含量，空白样品的测定与试样相同。</w:t>
      </w:r>
    </w:p>
    <w:p>
      <w:pPr>
        <w:pStyle w:val="35"/>
        <w:numPr>
          <w:ilvl w:val="0"/>
          <w:numId w:val="214"/>
        </w:numPr>
        <w:spacing w:before="163" w:beforeLines="50" w:after="163" w:afterLines="50" w:line="360" w:lineRule="auto"/>
        <w:ind w:left="0" w:firstLine="480"/>
        <w:rPr>
          <w:sz w:val="24"/>
          <w:szCs w:val="24"/>
        </w:rPr>
      </w:pPr>
      <w:r>
        <w:rPr>
          <w:sz w:val="24"/>
          <w:szCs w:val="24"/>
        </w:rPr>
        <w:t>结果计算</w:t>
      </w:r>
    </w:p>
    <w:p>
      <w:pPr>
        <w:pStyle w:val="31"/>
        <w:spacing w:before="163" w:beforeLines="50" w:after="163" w:afterLines="50"/>
        <w:ind w:left="1440" w:leftChars="600" w:firstLine="1440" w:firstLineChars="600"/>
        <w:rPr>
          <w:rFonts w:cs="Times New Roman"/>
        </w:rPr>
      </w:pPr>
      <w:r>
        <w:rPr>
          <w:rFonts w:hint="eastAsia" w:cs="Times New Roman"/>
        </w:rPr>
        <w:t>样品中元素含量：</w:t>
      </w:r>
      <w:r>
        <w:rPr>
          <w:rFonts w:cs="Times New Roman"/>
          <w:i/>
        </w:rPr>
        <w:t>ρ</w:t>
      </w:r>
      <w:r>
        <w:rPr>
          <w:rFonts w:hint="eastAsia" w:cs="Times New Roman"/>
          <w:i/>
        </w:rPr>
        <w:t>=(</w:t>
      </w:r>
      <w:r>
        <w:rPr>
          <w:rFonts w:cs="Times New Roman"/>
          <w:i/>
        </w:rPr>
        <w:t>ρ</w:t>
      </w:r>
      <w:r>
        <w:rPr>
          <w:rFonts w:hint="eastAsia" w:cs="Times New Roman"/>
          <w:i/>
          <w:vertAlign w:val="subscript"/>
        </w:rPr>
        <w:t>1</w:t>
      </w:r>
      <w:r>
        <w:rPr>
          <w:rFonts w:hint="eastAsia" w:cs="Times New Roman"/>
          <w:i/>
        </w:rPr>
        <w:t>-</w:t>
      </w:r>
      <w:r>
        <w:rPr>
          <w:rFonts w:cs="Times New Roman"/>
          <w:i/>
        </w:rPr>
        <w:t>ρ</w:t>
      </w:r>
      <w:r>
        <w:rPr>
          <w:rFonts w:hint="eastAsia" w:cs="Times New Roman"/>
          <w:i/>
          <w:vertAlign w:val="subscript"/>
        </w:rPr>
        <w:t>2</w:t>
      </w:r>
      <w:r>
        <w:rPr>
          <w:rFonts w:hint="eastAsia" w:cs="Times New Roman"/>
          <w:i/>
        </w:rPr>
        <w:t>)</w:t>
      </w:r>
      <w:r>
        <w:rPr>
          <w:rFonts w:cs="Times New Roman"/>
          <w:i/>
        </w:rPr>
        <w:t>×</w:t>
      </w:r>
      <w:r>
        <w:rPr>
          <w:rFonts w:hint="eastAsia" w:cs="Times New Roman"/>
          <w:i/>
        </w:rPr>
        <w:t>f</w:t>
      </w:r>
    </w:p>
    <w:p>
      <w:pPr>
        <w:pStyle w:val="31"/>
        <w:spacing w:before="163" w:beforeLines="50" w:after="163" w:afterLines="50"/>
        <w:ind w:firstLine="480"/>
        <w:rPr>
          <w:rFonts w:cs="Times New Roman"/>
        </w:rPr>
      </w:pPr>
      <w:r>
        <w:rPr>
          <w:rFonts w:hint="eastAsia" w:cs="Times New Roman"/>
        </w:rPr>
        <w:t>式中：</w:t>
      </w:r>
    </w:p>
    <w:p>
      <w:pPr>
        <w:pStyle w:val="31"/>
        <w:spacing w:before="163" w:beforeLines="50" w:after="163" w:afterLines="50"/>
        <w:ind w:firstLine="960" w:firstLineChars="400"/>
        <w:rPr>
          <w:rFonts w:cs="Times New Roman"/>
        </w:rPr>
      </w:pPr>
      <w:r>
        <w:rPr>
          <w:rFonts w:cs="Times New Roman"/>
          <w:i/>
        </w:rPr>
        <w:t>ρ</w:t>
      </w:r>
      <w:r>
        <w:rPr>
          <w:rFonts w:hint="eastAsia" w:cs="Times New Roman"/>
        </w:rPr>
        <w:t>——</w:t>
      </w:r>
      <w:r>
        <w:rPr>
          <w:rFonts w:cs="Times New Roman"/>
        </w:rPr>
        <w:t>样品中目标元素的质量浓度</w:t>
      </w:r>
      <w:r>
        <w:rPr>
          <w:rFonts w:hint="eastAsia" w:cs="Times New Roman"/>
        </w:rPr>
        <w:t>，mg/L；</w:t>
      </w:r>
    </w:p>
    <w:p>
      <w:pPr>
        <w:pStyle w:val="31"/>
        <w:spacing w:before="163" w:beforeLines="50" w:after="163" w:afterLines="50"/>
        <w:ind w:firstLine="960" w:firstLineChars="400"/>
        <w:rPr>
          <w:rFonts w:cs="Times New Roman"/>
        </w:rPr>
      </w:pPr>
      <w:r>
        <w:rPr>
          <w:rFonts w:cs="Times New Roman"/>
          <w:i/>
        </w:rPr>
        <w:t>ρ</w:t>
      </w:r>
      <w:r>
        <w:rPr>
          <w:rFonts w:hint="eastAsia" w:cs="Times New Roman"/>
          <w:i/>
          <w:vertAlign w:val="subscript"/>
        </w:rPr>
        <w:t>1</w:t>
      </w:r>
      <w:r>
        <w:rPr>
          <w:rFonts w:hint="eastAsia" w:cs="Times New Roman"/>
        </w:rPr>
        <w:t>——试样中目标元素的质量浓度，mg/L；</w:t>
      </w:r>
    </w:p>
    <w:p>
      <w:pPr>
        <w:pStyle w:val="31"/>
        <w:spacing w:before="163" w:beforeLines="50" w:after="163" w:afterLines="50"/>
        <w:ind w:firstLine="960" w:firstLineChars="400"/>
        <w:rPr>
          <w:rFonts w:cs="Times New Roman"/>
        </w:rPr>
      </w:pPr>
      <w:r>
        <w:rPr>
          <w:rFonts w:cs="Times New Roman"/>
          <w:i/>
        </w:rPr>
        <w:t>ρ</w:t>
      </w:r>
      <w:r>
        <w:rPr>
          <w:rFonts w:hint="eastAsia" w:cs="Times New Roman"/>
          <w:i/>
          <w:vertAlign w:val="subscript"/>
        </w:rPr>
        <w:t>2</w:t>
      </w:r>
      <w:r>
        <w:rPr>
          <w:rFonts w:hint="eastAsia" w:cs="Times New Roman"/>
        </w:rPr>
        <w:t>——空白试样中目标元素的质量浓度，mg/L；</w:t>
      </w:r>
    </w:p>
    <w:p>
      <w:pPr>
        <w:pStyle w:val="31"/>
        <w:spacing w:before="163" w:beforeLines="50" w:after="163" w:afterLines="50"/>
        <w:ind w:firstLine="960" w:firstLineChars="400"/>
        <w:rPr>
          <w:rFonts w:cs="Times New Roman"/>
        </w:rPr>
      </w:pPr>
      <w:r>
        <w:rPr>
          <w:rFonts w:hint="eastAsia" w:cs="Times New Roman"/>
          <w:i/>
        </w:rPr>
        <w:t>f</w:t>
      </w:r>
      <w:r>
        <w:rPr>
          <w:rFonts w:hint="eastAsia" w:cs="Times New Roman"/>
        </w:rPr>
        <w:t>——稀释倍数。</w:t>
      </w:r>
    </w:p>
    <w:p>
      <w:pPr>
        <w:pStyle w:val="35"/>
        <w:numPr>
          <w:ilvl w:val="0"/>
          <w:numId w:val="214"/>
        </w:numPr>
        <w:spacing w:before="163" w:beforeLines="50" w:after="163" w:afterLines="50" w:line="360" w:lineRule="auto"/>
        <w:ind w:left="0" w:firstLine="480"/>
        <w:rPr>
          <w:sz w:val="24"/>
          <w:szCs w:val="24"/>
        </w:rPr>
      </w:pPr>
      <w:r>
        <w:rPr>
          <w:sz w:val="24"/>
          <w:szCs w:val="24"/>
        </w:rPr>
        <w:t>注意事项</w:t>
      </w:r>
    </w:p>
    <w:p>
      <w:pPr>
        <w:pStyle w:val="31"/>
        <w:numPr>
          <w:ilvl w:val="0"/>
          <w:numId w:val="216"/>
        </w:numPr>
        <w:spacing w:before="163" w:beforeLines="50" w:after="163" w:afterLines="50"/>
        <w:ind w:left="0" w:firstLine="720" w:firstLineChars="300"/>
        <w:rPr>
          <w:rFonts w:cs="Times New Roman"/>
          <w:szCs w:val="21"/>
        </w:rPr>
      </w:pPr>
      <w:r>
        <w:rPr>
          <w:rFonts w:hint="eastAsia" w:cs="Times New Roman"/>
          <w:szCs w:val="21"/>
        </w:rPr>
        <w:t xml:space="preserve"> </w:t>
      </w:r>
      <w:r>
        <w:rPr>
          <w:rFonts w:cs="Times New Roman"/>
          <w:szCs w:val="21"/>
        </w:rPr>
        <w:t>使用仪器前先检查助燃气体是否充足</w:t>
      </w:r>
      <w:r>
        <w:rPr>
          <w:rFonts w:hint="eastAsia" w:cs="Times New Roman"/>
          <w:szCs w:val="21"/>
        </w:rPr>
        <w:t>，</w:t>
      </w:r>
      <w:r>
        <w:rPr>
          <w:rFonts w:cs="Times New Roman"/>
          <w:szCs w:val="21"/>
        </w:rPr>
        <w:t>乙炔瓶内气压低于</w:t>
      </w:r>
      <w:r>
        <w:rPr>
          <w:rFonts w:hint="eastAsia" w:cs="Times New Roman"/>
          <w:szCs w:val="21"/>
        </w:rPr>
        <w:t>0.5</w:t>
      </w:r>
      <w:r>
        <w:rPr>
          <w:rFonts w:cs="Times New Roman"/>
          <w:szCs w:val="21"/>
        </w:rPr>
        <w:t xml:space="preserve"> </w:t>
      </w:r>
      <w:r>
        <w:rPr>
          <w:rFonts w:hint="eastAsia" w:cs="Times New Roman"/>
          <w:szCs w:val="21"/>
        </w:rPr>
        <w:t>Mpa时就要进行更换，否则会造成气路堵塞不能点火。一般仪器提示燃气压力时，应检查出气阀和主阀压力表上的数值是否正常。关闭仪器时应拧紧乙炔瓶主阀，拧松出气阀，使压力表上的数值归零；</w:t>
      </w:r>
    </w:p>
    <w:p>
      <w:pPr>
        <w:pStyle w:val="31"/>
        <w:numPr>
          <w:ilvl w:val="0"/>
          <w:numId w:val="216"/>
        </w:numPr>
        <w:spacing w:before="163" w:beforeLines="50" w:after="163" w:afterLines="50"/>
        <w:ind w:left="0" w:firstLine="720" w:firstLineChars="300"/>
        <w:rPr>
          <w:rFonts w:cs="Times New Roman"/>
          <w:szCs w:val="21"/>
        </w:rPr>
      </w:pPr>
      <w:r>
        <w:rPr>
          <w:rFonts w:hint="eastAsia" w:cs="Times New Roman"/>
          <w:szCs w:val="21"/>
        </w:rPr>
        <w:t xml:space="preserve"> </w:t>
      </w:r>
      <w:r>
        <w:rPr>
          <w:rFonts w:cs="Times New Roman"/>
          <w:szCs w:val="21"/>
        </w:rPr>
        <w:t>每次使用后要注意空压机的排水</w:t>
      </w:r>
      <w:r>
        <w:rPr>
          <w:rFonts w:hint="eastAsia" w:cs="Times New Roman"/>
          <w:szCs w:val="21"/>
        </w:rPr>
        <w:t>。注意观察空压机润滑油的液面高度在两红线之间，太低要更换空压机油；</w:t>
      </w:r>
    </w:p>
    <w:p>
      <w:pPr>
        <w:pStyle w:val="31"/>
        <w:numPr>
          <w:ilvl w:val="0"/>
          <w:numId w:val="216"/>
        </w:numPr>
        <w:spacing w:before="163" w:beforeLines="50" w:after="163" w:afterLines="50"/>
        <w:ind w:left="0" w:firstLine="720" w:firstLineChars="300"/>
        <w:rPr>
          <w:rFonts w:cs="Times New Roman"/>
          <w:szCs w:val="21"/>
        </w:rPr>
      </w:pPr>
      <w:r>
        <w:rPr>
          <w:rFonts w:hint="eastAsia" w:cs="Times New Roman"/>
          <w:szCs w:val="21"/>
        </w:rPr>
        <w:t xml:space="preserve"> 处理样品后要进行过滤，否则很容易使雾化器进样毛细管堵塞。毛细管堵塞后样品灵敏度会大幅下降，此时要用专用的钢丝疏通。若无大的改善，需在关掉乙炔的情况下，保证空气压力，将雾化器卸出清理；</w:t>
      </w:r>
    </w:p>
    <w:p>
      <w:pPr>
        <w:pStyle w:val="31"/>
        <w:numPr>
          <w:ilvl w:val="0"/>
          <w:numId w:val="216"/>
        </w:numPr>
        <w:spacing w:before="163" w:beforeLines="50" w:after="163" w:afterLines="50"/>
        <w:ind w:left="0" w:firstLine="720" w:firstLineChars="300"/>
        <w:rPr>
          <w:rFonts w:cs="Times New Roman"/>
          <w:szCs w:val="21"/>
        </w:rPr>
      </w:pPr>
      <w:r>
        <w:rPr>
          <w:rFonts w:hint="eastAsia" w:cs="Times New Roman"/>
          <w:szCs w:val="21"/>
        </w:rPr>
        <w:t xml:space="preserve"> 要注意检查点火口电极上的积碳，如有积碳要刮除，如果积碳太多，有可能造成短路。</w:t>
      </w:r>
      <w:r>
        <w:rPr>
          <w:rFonts w:cs="Times New Roman"/>
          <w:szCs w:val="21"/>
        </w:rPr>
        <w:t>注意检查雾化器火焰燃烧是否均匀</w:t>
      </w:r>
      <w:r>
        <w:rPr>
          <w:rFonts w:hint="eastAsia" w:cs="Times New Roman"/>
          <w:szCs w:val="21"/>
        </w:rPr>
        <w:t>，如火焰燃烧不均匀，关闭火焰后用硬纸卡片清洁燃烧口；</w:t>
      </w:r>
    </w:p>
    <w:p>
      <w:pPr>
        <w:pStyle w:val="31"/>
        <w:numPr>
          <w:ilvl w:val="0"/>
          <w:numId w:val="216"/>
        </w:numPr>
        <w:spacing w:before="163" w:beforeLines="50" w:after="163" w:afterLines="50"/>
        <w:ind w:left="0" w:firstLine="720" w:firstLineChars="300"/>
        <w:rPr>
          <w:rFonts w:cs="Times New Roman"/>
          <w:szCs w:val="21"/>
        </w:rPr>
      </w:pPr>
      <w:r>
        <w:rPr>
          <w:rFonts w:hint="eastAsia" w:cs="Times New Roman"/>
          <w:szCs w:val="21"/>
        </w:rPr>
        <w:t xml:space="preserve"> 元素灯要在关机状态下更换，确认插入灯座；</w:t>
      </w:r>
    </w:p>
    <w:p>
      <w:pPr>
        <w:pStyle w:val="31"/>
        <w:numPr>
          <w:ilvl w:val="0"/>
          <w:numId w:val="216"/>
        </w:numPr>
        <w:spacing w:before="163" w:beforeLines="50" w:after="163" w:afterLines="50"/>
        <w:ind w:left="0" w:firstLine="720" w:firstLineChars="300"/>
        <w:rPr>
          <w:rFonts w:cs="Times New Roman"/>
          <w:szCs w:val="21"/>
        </w:rPr>
      </w:pPr>
      <w:r>
        <w:rPr>
          <w:rFonts w:cs="Times New Roman"/>
          <w:szCs w:val="21"/>
        </w:rPr>
        <w:t xml:space="preserve"> 提示废液罐液面较低时</w:t>
      </w:r>
      <w:r>
        <w:rPr>
          <w:rFonts w:hint="eastAsia" w:cs="Times New Roman"/>
          <w:szCs w:val="21"/>
        </w:rPr>
        <w:t>，</w:t>
      </w:r>
      <w:r>
        <w:rPr>
          <w:rFonts w:cs="Times New Roman"/>
          <w:szCs w:val="21"/>
        </w:rPr>
        <w:t>向废液罐内加入少许蒸馏水即可</w:t>
      </w:r>
      <w:r>
        <w:rPr>
          <w:rFonts w:hint="eastAsia" w:cs="Times New Roman"/>
          <w:szCs w:val="21"/>
        </w:rPr>
        <w:t>；</w:t>
      </w:r>
    </w:p>
    <w:p>
      <w:pPr>
        <w:pStyle w:val="31"/>
        <w:numPr>
          <w:ilvl w:val="0"/>
          <w:numId w:val="216"/>
        </w:numPr>
        <w:spacing w:before="163" w:beforeLines="50" w:after="163" w:afterLines="50"/>
        <w:ind w:left="0" w:firstLine="720" w:firstLineChars="300"/>
        <w:rPr>
          <w:rFonts w:cs="Times New Roman"/>
        </w:rPr>
      </w:pPr>
      <w:r>
        <w:rPr>
          <w:rFonts w:cs="Times New Roman"/>
          <w:szCs w:val="21"/>
        </w:rPr>
        <w:t xml:space="preserve"> </w:t>
      </w:r>
      <w:r>
        <w:rPr>
          <w:rFonts w:hint="eastAsia" w:cs="Times New Roman"/>
          <w:szCs w:val="21"/>
        </w:rPr>
        <w:t>关闭空压机气泵时需将红色按钮按下，并将绿色阀门拧至垂直</w:t>
      </w:r>
      <w:r>
        <w:rPr>
          <w:rFonts w:cs="Times New Roman"/>
          <w:szCs w:val="21"/>
        </w:rPr>
        <w:t>90°</w:t>
      </w:r>
      <w:r>
        <w:rPr>
          <w:rFonts w:hint="eastAsia" w:cs="Times New Roman"/>
          <w:szCs w:val="21"/>
        </w:rPr>
        <w:t>。</w:t>
      </w:r>
    </w:p>
    <w:p>
      <w:pPr>
        <w:spacing w:before="163" w:beforeLines="50" w:after="163" w:afterLines="50"/>
        <w:rPr>
          <w:rFonts w:cs="Times New Roman"/>
        </w:rPr>
      </w:pPr>
    </w:p>
    <w:p>
      <w:pPr>
        <w:spacing w:before="163" w:beforeLines="50" w:after="163" w:afterLines="50"/>
        <w:rPr>
          <w:rFonts w:cs="Times New Roman"/>
        </w:rPr>
      </w:pPr>
    </w:p>
    <w:p>
      <w:pPr>
        <w:spacing w:before="163" w:beforeLines="50" w:after="163" w:afterLines="50"/>
        <w:rPr>
          <w:rFonts w:cs="Times New Roman"/>
        </w:rPr>
      </w:pPr>
    </w:p>
    <w:p>
      <w:pPr>
        <w:spacing w:before="163" w:beforeLines="50" w:after="163" w:afterLines="50"/>
        <w:rPr>
          <w:rFonts w:cs="Times New Roman"/>
        </w:rPr>
      </w:pPr>
    </w:p>
    <w:p>
      <w:pPr>
        <w:spacing w:before="163" w:beforeLines="50" w:after="163" w:afterLines="50"/>
        <w:rPr>
          <w:rFonts w:cs="Times New Roman"/>
        </w:rPr>
      </w:pPr>
    </w:p>
    <w:p>
      <w:pPr>
        <w:pStyle w:val="3"/>
        <w:spacing w:before="163" w:beforeLines="50" w:after="163" w:afterLines="50" w:line="360" w:lineRule="auto"/>
        <w:jc w:val="center"/>
        <w:rPr>
          <w:rFonts w:ascii="黑体" w:hAnsi="黑体" w:cs="黑体"/>
          <w:bCs/>
          <w:sz w:val="36"/>
          <w:szCs w:val="36"/>
          <w:lang w:val="zh-CN" w:eastAsia="zh-CN"/>
        </w:rPr>
      </w:pPr>
      <w:bookmarkStart w:id="210" w:name="_Toc581"/>
      <w:bookmarkStart w:id="211" w:name="_Toc487709394"/>
      <w:r>
        <w:rPr>
          <w:rFonts w:hint="eastAsia" w:ascii="黑体" w:hAnsi="黑体" w:cs="黑体"/>
          <w:bCs/>
          <w:sz w:val="36"/>
          <w:szCs w:val="36"/>
          <w:lang w:val="zh-CN" w:eastAsia="zh-CN"/>
        </w:rPr>
        <w:t>第五节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 xml:space="preserve"> 水样微生物测定</w:t>
      </w:r>
      <w:bookmarkEnd w:id="210"/>
      <w:bookmarkEnd w:id="211"/>
    </w:p>
    <w:p>
      <w:pPr>
        <w:pStyle w:val="4"/>
        <w:numPr>
          <w:ilvl w:val="1"/>
          <w:numId w:val="217"/>
        </w:numPr>
        <w:spacing w:before="163" w:beforeLines="50" w:after="163" w:afterLines="50" w:line="360" w:lineRule="auto"/>
        <w:ind w:left="0" w:firstLine="0"/>
        <w:jc w:val="both"/>
        <w:rPr>
          <w:rFonts w:cs="Times New Roman"/>
          <w:bCs w:val="0"/>
          <w:kern w:val="0"/>
          <w:sz w:val="28"/>
          <w:szCs w:val="28"/>
          <w:lang w:val="zh-CN"/>
        </w:rPr>
      </w:pPr>
      <w:bookmarkStart w:id="212" w:name="_Toc487709395"/>
      <w:r>
        <w:rPr>
          <w:rFonts w:hint="eastAsia" w:cs="Times New Roman"/>
          <w:bCs w:val="0"/>
          <w:kern w:val="0"/>
          <w:sz w:val="28"/>
          <w:szCs w:val="28"/>
          <w:lang w:val="zh-CN"/>
        </w:rPr>
        <w:t xml:space="preserve">  水体初级生产力测定</w:t>
      </w:r>
      <w:bookmarkEnd w:id="212"/>
    </w:p>
    <w:p>
      <w:pPr>
        <w:spacing w:before="163" w:beforeLines="50" w:after="163" w:afterLines="50"/>
        <w:ind w:firstLine="480" w:firstLineChars="200"/>
        <w:rPr>
          <w:b/>
        </w:rPr>
      </w:pPr>
      <w:r>
        <w:rPr>
          <w:rFonts w:hint="eastAsia"/>
        </w:rPr>
        <w:t xml:space="preserve">  “黑白瓶”（black and white bottle）：容量在250～300</w:t>
      </w:r>
      <w:r>
        <w:t xml:space="preserve"> </w:t>
      </w:r>
      <w:r>
        <w:rPr>
          <w:rFonts w:hint="eastAsia"/>
        </w:rPr>
        <w:t>ml之间，校准至1</w:t>
      </w:r>
      <w:r>
        <w:t xml:space="preserve"> </w:t>
      </w:r>
      <w:r>
        <w:rPr>
          <w:rFonts w:hint="eastAsia"/>
        </w:rPr>
        <w:t>ml，可使用具塞、完全透明的温克勒瓶或其他适合的细口玻璃瓶,瓶肩最好是直的。每个瓶和瓶塞要有相同的编号。用称量法来测定每个细口瓶的体积。玻璃瓶用酸洗液浸泡6</w:t>
      </w:r>
      <w:r>
        <w:t xml:space="preserve"> </w:t>
      </w:r>
      <w:r>
        <w:rPr>
          <w:rFonts w:hint="eastAsia"/>
        </w:rPr>
        <w:t>h后，用蒸馏水清洗干净，黑瓶可用黑布或用黑漆涂在瓶外进行遮光，使之完全不透光。</w:t>
      </w:r>
    </w:p>
    <w:p>
      <w:pPr>
        <w:pStyle w:val="4"/>
        <w:numPr>
          <w:ilvl w:val="1"/>
          <w:numId w:val="217"/>
        </w:numPr>
        <w:spacing w:before="163" w:beforeLines="50" w:after="163" w:afterLines="50" w:line="360" w:lineRule="auto"/>
        <w:ind w:left="0" w:firstLine="0"/>
        <w:jc w:val="both"/>
        <w:rPr>
          <w:rFonts w:cs="Times New Roman"/>
          <w:bCs w:val="0"/>
          <w:kern w:val="0"/>
          <w:sz w:val="28"/>
          <w:szCs w:val="28"/>
          <w:lang w:val="zh-CN"/>
        </w:rPr>
      </w:pPr>
      <w:bookmarkStart w:id="213" w:name="_Toc487709396"/>
      <w:r>
        <w:rPr>
          <w:rFonts w:hint="eastAsia" w:cs="Times New Roman"/>
          <w:bCs w:val="0"/>
          <w:kern w:val="0"/>
          <w:sz w:val="28"/>
          <w:szCs w:val="28"/>
          <w:lang w:val="zh-CN"/>
        </w:rPr>
        <w:t xml:space="preserve">  水样采集与挂瓶</w:t>
      </w:r>
      <w:bookmarkEnd w:id="213"/>
      <w:r>
        <w:rPr>
          <w:rFonts w:hint="eastAsia" w:cs="Times New Roman"/>
          <w:bCs w:val="0"/>
          <w:kern w:val="0"/>
          <w:sz w:val="28"/>
          <w:szCs w:val="28"/>
          <w:lang w:val="zh-CN"/>
        </w:rPr>
        <w:t xml:space="preserve"> </w:t>
      </w:r>
    </w:p>
    <w:p>
      <w:pPr>
        <w:pStyle w:val="35"/>
        <w:spacing w:before="163" w:beforeLines="50" w:after="163" w:afterLines="50" w:line="360" w:lineRule="auto"/>
        <w:ind w:left="375" w:firstLine="0" w:firstLineChars="0"/>
        <w:rPr>
          <w:b/>
          <w:bCs/>
          <w:sz w:val="28"/>
          <w:szCs w:val="28"/>
        </w:rPr>
      </w:pPr>
      <w:r>
        <w:rPr>
          <w:rFonts w:hint="eastAsia"/>
        </w:rPr>
        <w:t xml:space="preserve"> </w:t>
      </w:r>
      <w:r>
        <w:rPr>
          <w:b/>
          <w:bCs/>
          <w:sz w:val="28"/>
          <w:szCs w:val="28"/>
        </w:rPr>
        <w:t xml:space="preserve">(1)  </w:t>
      </w:r>
      <w:r>
        <w:rPr>
          <w:rFonts w:hint="eastAsia"/>
          <w:b/>
          <w:bCs/>
          <w:sz w:val="28"/>
          <w:szCs w:val="28"/>
        </w:rPr>
        <w:t>采水与挂瓶深度确定</w:t>
      </w:r>
    </w:p>
    <w:p>
      <w:pPr>
        <w:spacing w:before="163" w:beforeLines="50" w:after="163" w:afterLines="50"/>
        <w:ind w:firstLine="480" w:firstLineChars="200"/>
      </w:pPr>
      <w:r>
        <w:rPr>
          <w:rFonts w:hint="eastAsia"/>
        </w:rPr>
        <w:t>采集水样之前先用照度计测定水体透光深度，如果没有照度计可用透明度盘测定水体透光深度。采水与挂瓶深度确定在表面照度100</w:t>
      </w:r>
      <w:r>
        <w:rPr>
          <w:rFonts w:hint="eastAsia" w:cs="Times New Roman"/>
        </w:rPr>
        <w:t>%</w:t>
      </w:r>
      <w:r>
        <w:rPr>
          <w:rFonts w:hint="eastAsia"/>
        </w:rPr>
        <w:t>～1%之间，可按照表面照度的100%、50%、25%、10%、1%选择采水与挂瓶的深度和分层。浅水湖泊（水深≦3</w:t>
      </w:r>
      <w:r>
        <w:t xml:space="preserve"> </w:t>
      </w:r>
      <w:r>
        <w:rPr>
          <w:rFonts w:hint="eastAsia"/>
        </w:rPr>
        <w:t>m）可按0.0</w:t>
      </w:r>
      <w:r>
        <w:t xml:space="preserve"> </w:t>
      </w:r>
      <w:r>
        <w:rPr>
          <w:rFonts w:hint="eastAsia"/>
        </w:rPr>
        <w:t>m、0.5</w:t>
      </w:r>
      <w:r>
        <w:t xml:space="preserve"> </w:t>
      </w:r>
      <w:r>
        <w:rPr>
          <w:rFonts w:hint="eastAsia"/>
        </w:rPr>
        <w:t>m、1.0</w:t>
      </w:r>
      <w:r>
        <w:t xml:space="preserve"> </w:t>
      </w:r>
      <w:r>
        <w:rPr>
          <w:rFonts w:hint="eastAsia"/>
        </w:rPr>
        <w:t>m、2.0</w:t>
      </w:r>
      <w:r>
        <w:t xml:space="preserve"> </w:t>
      </w:r>
      <w:r>
        <w:rPr>
          <w:rFonts w:hint="eastAsia"/>
        </w:rPr>
        <w:t>m、3.0</w:t>
      </w:r>
      <w:r>
        <w:t xml:space="preserve"> </w:t>
      </w:r>
      <w:r>
        <w:rPr>
          <w:rFonts w:hint="eastAsia"/>
        </w:rPr>
        <w:t>m 的深度分层。</w:t>
      </w:r>
    </w:p>
    <w:p>
      <w:pPr>
        <w:pStyle w:val="31"/>
        <w:numPr>
          <w:ilvl w:val="0"/>
          <w:numId w:val="218"/>
        </w:numPr>
        <w:spacing w:before="163" w:beforeLines="50" w:after="163" w:afterLines="50"/>
        <w:ind w:left="0" w:firstLine="482"/>
      </w:pPr>
      <w:r>
        <w:rPr>
          <w:rFonts w:hint="eastAsia"/>
          <w:b/>
        </w:rPr>
        <w:t>水样采集：</w:t>
      </w:r>
      <w:r>
        <w:rPr>
          <w:rFonts w:hint="eastAsia"/>
        </w:rPr>
        <w:t>根据确定的采水分层和深度，采集不同深度的水样。每次采水至少同时用虹吸管（或采水器下部出水管）注满三个试验瓶，即一个白瓶、一个黑瓶、一个初始瓶。每个试验瓶注满后先溢出三倍体积的水，以保证所有试验瓶中的溶解氧与采样器中的溶解氧完全一致。灌瓶完毕，将瓶盖盖好，立即对其中一个试验瓶（初始瓶）进行氧的固定，测定其溶解氧，该瓶溶解氧为“初始溶解氧”；</w:t>
      </w:r>
    </w:p>
    <w:p>
      <w:pPr>
        <w:pStyle w:val="31"/>
        <w:numPr>
          <w:ilvl w:val="0"/>
          <w:numId w:val="218"/>
        </w:numPr>
        <w:spacing w:before="163" w:beforeLines="50" w:after="163" w:afterLines="50"/>
        <w:ind w:left="0" w:firstLine="482"/>
      </w:pPr>
      <w:r>
        <w:rPr>
          <w:rFonts w:hint="eastAsia"/>
          <w:b/>
        </w:rPr>
        <w:t>挂瓶与嚗光：</w:t>
      </w:r>
      <w:r>
        <w:rPr>
          <w:rFonts w:hint="eastAsia"/>
        </w:rPr>
        <w:t>将灌满水的白瓶和黑瓶悬挂在原采水处，曝光培养24</w:t>
      </w:r>
      <w:r>
        <w:t xml:space="preserve"> </w:t>
      </w:r>
      <w:r>
        <w:rPr>
          <w:rFonts w:hint="eastAsia"/>
        </w:rPr>
        <w:t xml:space="preserve">h。挂瓶深度和分层应与采水深度和分层完全相同。各水层所挂的黑、白瓶以及测定初始溶解氧的玻瓶应统一编号，做好记录。 </w:t>
      </w:r>
    </w:p>
    <w:p>
      <w:pPr>
        <w:pStyle w:val="35"/>
        <w:spacing w:before="163" w:beforeLines="50" w:after="163" w:afterLines="50" w:line="360" w:lineRule="auto"/>
        <w:ind w:firstLineChars="0"/>
        <w:rPr>
          <w:b/>
          <w:bCs/>
          <w:sz w:val="28"/>
          <w:szCs w:val="28"/>
        </w:rPr>
      </w:pPr>
      <w:r>
        <w:rPr>
          <w:b/>
          <w:bCs/>
          <w:sz w:val="28"/>
          <w:szCs w:val="28"/>
        </w:rPr>
        <w:t xml:space="preserve">(2)  </w:t>
      </w:r>
      <w:r>
        <w:rPr>
          <w:rFonts w:hint="eastAsia"/>
          <w:b/>
          <w:bCs/>
          <w:sz w:val="28"/>
          <w:szCs w:val="28"/>
        </w:rPr>
        <w:t>溶解氧的固定与分析</w:t>
      </w:r>
    </w:p>
    <w:p>
      <w:pPr>
        <w:spacing w:before="163" w:beforeLines="50" w:after="163" w:afterLines="50"/>
        <w:ind w:firstLine="480" w:firstLineChars="200"/>
      </w:pPr>
      <w:r>
        <w:rPr>
          <w:rFonts w:hint="eastAsia"/>
        </w:rPr>
        <w:t>曝光结束后，取出黑、白瓶，立即加入 1</w:t>
      </w:r>
      <w:r>
        <w:t xml:space="preserve"> </w:t>
      </w:r>
      <w:r>
        <w:rPr>
          <w:rFonts w:hint="eastAsia"/>
        </w:rPr>
        <w:t>ml 硫酸锰溶液和2</w:t>
      </w:r>
      <w:r>
        <w:t xml:space="preserve"> </w:t>
      </w:r>
      <w:r>
        <w:rPr>
          <w:rFonts w:hint="eastAsia"/>
        </w:rPr>
        <w:t>ml 碱性碘化钾溶液，使用细尖的移液管将试剂加入到液面之下，小心盖上塞子，避免空气带入。将实验瓶颠倒转动数次，使瓶内成分充分混合，然后将实验瓶送至实验室测定溶解氧。初始瓶的溶解氧固定和室内测定方法与此相同，均依照“GB7489-87”方法执行。有条件时，也可依据GB11913-89《电化学探头法》进行现场测定（利用YSI Pro-plus多功能水质仪测定瓶中氧含量）。</w:t>
      </w:r>
    </w:p>
    <w:p>
      <w:pPr>
        <w:pStyle w:val="31"/>
        <w:numPr>
          <w:ilvl w:val="0"/>
          <w:numId w:val="219"/>
        </w:numPr>
        <w:spacing w:before="163" w:beforeLines="50" w:after="163" w:afterLines="50"/>
        <w:ind w:left="0" w:firstLine="480"/>
      </w:pPr>
      <w:r>
        <w:rPr>
          <w:rFonts w:hint="eastAsia"/>
        </w:rPr>
        <w:t>计算方法</w:t>
      </w:r>
    </w:p>
    <w:p>
      <w:pPr>
        <w:spacing w:before="163" w:beforeLines="50" w:after="163" w:afterLines="50"/>
        <w:ind w:firstLine="480" w:firstLineChars="200"/>
      </w:pPr>
      <w:r>
        <w:rPr>
          <w:rFonts w:hint="eastAsia"/>
        </w:rPr>
        <w:t>各水层日生产力[mg（o</w:t>
      </w:r>
      <w:r>
        <w:rPr>
          <w:rFonts w:hint="eastAsia"/>
          <w:vertAlign w:val="superscript"/>
        </w:rPr>
        <w:t>2</w:t>
      </w:r>
      <w:r>
        <w:rPr>
          <w:rFonts w:hint="eastAsia"/>
        </w:rPr>
        <w:t>）/m</w:t>
      </w:r>
      <w:r>
        <w:rPr>
          <w:rFonts w:hint="eastAsia"/>
          <w:vertAlign w:val="superscript"/>
        </w:rPr>
        <w:t>2</w:t>
      </w:r>
      <w:r>
        <w:rPr>
          <w:rFonts w:hint="eastAsia"/>
        </w:rPr>
        <w:t xml:space="preserve">.d]]； </w:t>
      </w:r>
    </w:p>
    <w:p>
      <w:pPr>
        <w:spacing w:before="163" w:beforeLines="50" w:after="163" w:afterLines="50"/>
        <w:ind w:firstLine="480" w:firstLineChars="200"/>
      </w:pPr>
      <w:r>
        <w:rPr>
          <w:rFonts w:hint="eastAsia"/>
        </w:rPr>
        <w:t>总生产力=白瓶溶解氧-黑瓶溶解氧；</w:t>
      </w:r>
    </w:p>
    <w:p>
      <w:pPr>
        <w:spacing w:before="163" w:beforeLines="50" w:after="163" w:afterLines="50"/>
        <w:ind w:firstLine="480" w:firstLineChars="200"/>
      </w:pPr>
      <w:r>
        <w:rPr>
          <w:rFonts w:hint="eastAsia"/>
        </w:rPr>
        <w:t>净生产力=白瓶溶解氧-初始瓶溶解氧；</w:t>
      </w:r>
    </w:p>
    <w:p>
      <w:pPr>
        <w:spacing w:before="163" w:beforeLines="50" w:after="163" w:afterLines="50"/>
        <w:ind w:firstLine="480" w:firstLineChars="200"/>
      </w:pPr>
      <w:r>
        <w:rPr>
          <w:rFonts w:hint="eastAsia"/>
        </w:rPr>
        <w:t>呼吸作用量=初始瓶溶解氧-黑瓶溶解氧；</w:t>
      </w:r>
    </w:p>
    <w:p>
      <w:pPr>
        <w:spacing w:before="163" w:beforeLines="50" w:after="163" w:afterLines="50"/>
        <w:ind w:firstLine="480" w:firstLineChars="200"/>
      </w:pPr>
      <w:r>
        <w:rPr>
          <w:rFonts w:hint="eastAsia"/>
        </w:rPr>
        <w:t>每平方米水柱日生产力[g（O</w:t>
      </w:r>
      <w:r>
        <w:rPr>
          <w:rFonts w:hint="eastAsia"/>
          <w:vertAlign w:val="superscript"/>
        </w:rPr>
        <w:t>2</w:t>
      </w:r>
      <w:r>
        <w:rPr>
          <w:rFonts w:hint="eastAsia"/>
        </w:rPr>
        <w:t>）/m</w:t>
      </w:r>
      <w:r>
        <w:rPr>
          <w:rFonts w:hint="eastAsia"/>
          <w:vertAlign w:val="superscript"/>
        </w:rPr>
        <w:t>2</w:t>
      </w:r>
      <w:r>
        <w:rPr>
          <w:rFonts w:hint="eastAsia"/>
        </w:rPr>
        <w:t xml:space="preserve">·d]计算方法，可用算术平均均值累计法计算。  </w:t>
      </w:r>
    </w:p>
    <w:p>
      <w:pPr>
        <w:pStyle w:val="31"/>
        <w:numPr>
          <w:ilvl w:val="0"/>
          <w:numId w:val="219"/>
        </w:numPr>
        <w:spacing w:before="163" w:beforeLines="50" w:after="163" w:afterLines="50"/>
        <w:ind w:left="0" w:firstLine="480"/>
      </w:pPr>
      <w:r>
        <w:rPr>
          <w:rFonts w:hint="eastAsia"/>
        </w:rPr>
        <w:t xml:space="preserve">注意事项 </w:t>
      </w:r>
    </w:p>
    <w:p>
      <w:pPr>
        <w:pStyle w:val="31"/>
        <w:numPr>
          <w:ilvl w:val="0"/>
          <w:numId w:val="220"/>
        </w:numPr>
        <w:spacing w:before="163" w:beforeLines="50" w:after="163" w:afterLines="50"/>
        <w:ind w:left="0" w:firstLine="720" w:firstLineChars="300"/>
      </w:pPr>
      <w:r>
        <w:rPr>
          <w:rFonts w:hint="eastAsia"/>
        </w:rPr>
        <w:t xml:space="preserve"> 在有机质含量较高的湖泊、水库，可采用2～4</w:t>
      </w:r>
      <w:r>
        <w:t xml:space="preserve"> </w:t>
      </w:r>
      <w:r>
        <w:rPr>
          <w:rFonts w:hint="eastAsia"/>
        </w:rPr>
        <w:t>h 挂瓶一次，连续测定的方法，以免由于溶解氧过低而使净生产力可能出现负值；</w:t>
      </w:r>
    </w:p>
    <w:p>
      <w:pPr>
        <w:pStyle w:val="31"/>
        <w:numPr>
          <w:ilvl w:val="0"/>
          <w:numId w:val="220"/>
        </w:numPr>
        <w:spacing w:before="163" w:beforeLines="50" w:after="163" w:afterLines="50"/>
        <w:ind w:left="0" w:firstLine="720" w:firstLineChars="300"/>
      </w:pPr>
      <w:r>
        <w:t xml:space="preserve"> </w:t>
      </w:r>
      <w:r>
        <w:rPr>
          <w:rFonts w:hint="eastAsia"/>
        </w:rPr>
        <w:t>在光合作用很强的情况下，会形成氧的过饱和，在瓶中产生大量的气泡，应将瓶略微倾斜，小心打开瓶塞加入固定剂，再盖上瓶盖充分摇均，使氧气固定下来；</w:t>
      </w:r>
    </w:p>
    <w:p>
      <w:pPr>
        <w:pStyle w:val="31"/>
        <w:numPr>
          <w:ilvl w:val="0"/>
          <w:numId w:val="220"/>
        </w:numPr>
        <w:spacing w:before="163" w:beforeLines="50" w:after="163" w:afterLines="50"/>
        <w:ind w:left="0" w:firstLine="720" w:firstLineChars="300"/>
      </w:pPr>
      <w:r>
        <w:t xml:space="preserve"> </w:t>
      </w:r>
      <w:r>
        <w:rPr>
          <w:rFonts w:hint="eastAsia"/>
        </w:rPr>
        <w:t xml:space="preserve">测定时间应同时记录当天的水温、水深、透明度，并描述水草的分布情况； </w:t>
      </w:r>
    </w:p>
    <w:p>
      <w:pPr>
        <w:pStyle w:val="31"/>
        <w:numPr>
          <w:ilvl w:val="0"/>
          <w:numId w:val="220"/>
        </w:numPr>
        <w:spacing w:before="163" w:beforeLines="50" w:after="163" w:afterLines="50"/>
        <w:ind w:left="0" w:firstLine="720" w:firstLineChars="300"/>
      </w:pPr>
      <w:r>
        <w:t xml:space="preserve"> </w:t>
      </w:r>
      <w:r>
        <w:rPr>
          <w:rFonts w:hint="eastAsia"/>
        </w:rPr>
        <w:t>尽可能同时测定水中主要营养盐，特别是总磷和总氮；</w:t>
      </w:r>
    </w:p>
    <w:p>
      <w:pPr>
        <w:pStyle w:val="31"/>
        <w:numPr>
          <w:ilvl w:val="0"/>
          <w:numId w:val="220"/>
        </w:numPr>
        <w:spacing w:before="163" w:beforeLines="50" w:after="163" w:afterLines="50"/>
        <w:ind w:left="0" w:firstLine="720" w:firstLineChars="300"/>
      </w:pPr>
      <w:r>
        <w:t xml:space="preserve"> </w:t>
      </w:r>
      <w:r>
        <w:rPr>
          <w:rFonts w:hint="eastAsia"/>
        </w:rPr>
        <w:t>对于较大的湖泊和水库，因船只、风浪、气候等因素的影响，使用24</w:t>
      </w:r>
      <w:r>
        <w:t xml:space="preserve"> </w:t>
      </w:r>
      <w:r>
        <w:rPr>
          <w:rFonts w:hint="eastAsia"/>
        </w:rPr>
        <w:t>h 曝光试验，耗资耗力较大，可采用模拟现场法。模拟现场法的采样、布设曝光方法同现场法。仅布设曝光地点可选择在离水岸较近的水域进行。选择模拟现场法，主要为了保证交通、安全、实施方便，但要尽可能考虑模拟地点和现场法在水深、光照、温度等因素一致</w:t>
      </w:r>
    </w:p>
    <w:p>
      <w:pPr>
        <w:pStyle w:val="4"/>
        <w:numPr>
          <w:ilvl w:val="1"/>
          <w:numId w:val="217"/>
        </w:numPr>
        <w:spacing w:before="163" w:beforeLines="50" w:after="163" w:afterLines="50" w:line="360" w:lineRule="auto"/>
        <w:ind w:left="0" w:firstLine="0"/>
        <w:jc w:val="both"/>
        <w:rPr>
          <w:rFonts w:cs="Times New Roman"/>
          <w:bCs w:val="0"/>
          <w:kern w:val="0"/>
          <w:sz w:val="28"/>
          <w:szCs w:val="28"/>
          <w:lang w:val="zh-CN"/>
        </w:rPr>
      </w:pPr>
      <w:bookmarkStart w:id="214" w:name="_Toc487709397"/>
      <w:r>
        <w:rPr>
          <w:rFonts w:hint="eastAsia" w:cs="Times New Roman"/>
          <w:bCs w:val="0"/>
          <w:kern w:val="0"/>
          <w:sz w:val="28"/>
          <w:szCs w:val="28"/>
          <w:lang w:val="zh-CN"/>
        </w:rPr>
        <w:t xml:space="preserve">  水体浮游植物测定</w:t>
      </w:r>
      <w:bookmarkEnd w:id="214"/>
    </w:p>
    <w:p>
      <w:pPr>
        <w:pStyle w:val="35"/>
        <w:spacing w:before="163" w:beforeLines="50" w:after="163" w:afterLines="50" w:line="360" w:lineRule="auto"/>
        <w:ind w:firstLineChars="0"/>
        <w:rPr>
          <w:b/>
          <w:bCs/>
          <w:sz w:val="28"/>
          <w:szCs w:val="28"/>
        </w:rPr>
      </w:pPr>
      <w:r>
        <w:rPr>
          <w:b/>
          <w:bCs/>
          <w:sz w:val="28"/>
          <w:szCs w:val="28"/>
        </w:rPr>
        <w:t xml:space="preserve">(1)  </w:t>
      </w:r>
      <w:r>
        <w:rPr>
          <w:rFonts w:hint="eastAsia"/>
          <w:b/>
          <w:bCs/>
          <w:sz w:val="28"/>
          <w:szCs w:val="28"/>
        </w:rPr>
        <w:t>水体浮游植物样品采集</w:t>
      </w:r>
    </w:p>
    <w:p>
      <w:pPr>
        <w:spacing w:before="163" w:beforeLines="50" w:after="163" w:afterLines="50"/>
        <w:ind w:firstLine="480" w:firstLineChars="200"/>
        <w:rPr>
          <w:rFonts w:eastAsia="宋体" w:cs="Times New Roman"/>
        </w:rPr>
      </w:pPr>
      <w:r>
        <w:rPr>
          <w:rFonts w:eastAsia="宋体" w:cs="Times New Roman"/>
        </w:rPr>
        <w:t>定量样品在定性采样之前用采水器采集，每个采样点取水样1 L，贫营养型水体应酌情增加采水量。泥沙多时需先在容器内沉淀后再取样。分层采样时，取各层水样等量混匀后取水样1 L。大型浮游植物定性样品用25号浮游生物网在表层缓慢拖曳采集，注意网口与水面垂直，网口上端不要露出水面。</w:t>
      </w:r>
    </w:p>
    <w:p>
      <w:pPr>
        <w:pStyle w:val="35"/>
        <w:spacing w:before="163" w:beforeLines="50" w:after="163" w:afterLines="50" w:line="360" w:lineRule="auto"/>
        <w:ind w:firstLineChars="0"/>
        <w:rPr>
          <w:b/>
          <w:bCs/>
          <w:sz w:val="28"/>
          <w:szCs w:val="28"/>
        </w:rPr>
      </w:pPr>
      <w:r>
        <w:rPr>
          <w:b/>
          <w:bCs/>
          <w:sz w:val="28"/>
          <w:szCs w:val="28"/>
        </w:rPr>
        <w:t xml:space="preserve"> (2)  </w:t>
      </w:r>
      <w:r>
        <w:rPr>
          <w:rFonts w:hint="eastAsia"/>
          <w:b/>
          <w:bCs/>
          <w:sz w:val="28"/>
          <w:szCs w:val="28"/>
        </w:rPr>
        <w:t>样品的固定</w:t>
      </w:r>
    </w:p>
    <w:p>
      <w:pPr>
        <w:spacing w:before="163" w:beforeLines="50" w:after="163" w:afterLines="50"/>
        <w:ind w:firstLine="480" w:firstLineChars="200"/>
        <w:rPr>
          <w:rFonts w:eastAsia="宋体" w:cs="Times New Roman"/>
        </w:rPr>
      </w:pPr>
      <w:r>
        <w:rPr>
          <w:rFonts w:hint="eastAsia" w:eastAsia="宋体" w:cs="Times New Roman"/>
        </w:rPr>
        <w:t>浮游植物样品立即用鲁哥氏液固定，用量为水样体积的1%～1.5%。如样品需较长时间保存，则需加入37%～40%甲醛溶液，用量为水样体积的4%。</w:t>
      </w:r>
    </w:p>
    <w:p>
      <w:pPr>
        <w:pStyle w:val="35"/>
        <w:spacing w:before="163" w:beforeLines="50" w:after="163" w:afterLines="50" w:line="360" w:lineRule="auto"/>
        <w:ind w:firstLine="562"/>
        <w:rPr>
          <w:b/>
          <w:bCs/>
          <w:sz w:val="28"/>
          <w:szCs w:val="28"/>
        </w:rPr>
      </w:pPr>
      <w:r>
        <w:rPr>
          <w:b/>
          <w:bCs/>
          <w:sz w:val="28"/>
          <w:szCs w:val="28"/>
        </w:rPr>
        <w:t xml:space="preserve">(3)  </w:t>
      </w:r>
      <w:r>
        <w:rPr>
          <w:rFonts w:hint="eastAsia"/>
          <w:b/>
          <w:bCs/>
          <w:sz w:val="28"/>
          <w:szCs w:val="28"/>
        </w:rPr>
        <w:t>水样的沉淀和浓缩</w:t>
      </w:r>
    </w:p>
    <w:p>
      <w:pPr>
        <w:spacing w:before="163" w:beforeLines="50" w:after="163" w:afterLines="50"/>
        <w:ind w:firstLine="480" w:firstLineChars="200"/>
        <w:rPr>
          <w:rFonts w:eastAsia="宋体" w:cs="Times New Roman"/>
        </w:rPr>
      </w:pPr>
      <w:r>
        <w:rPr>
          <w:rFonts w:eastAsia="宋体" w:cs="Times New Roman"/>
        </w:rPr>
        <w:t>固定后的浮游植物水样摇匀倒入固定在架子上的1 L沉淀器中，2 h后将沉淀器轻轻旋转，使沉淀器壁上尽量少附着浮游植物，再静置24 h。充分沉淀后，用虹吸管慢慢吸去上清液。虹吸时管口要始终低于水面，流速、流量不能太大，沉淀和虹吸过程不可摇动，如搅动了底部应重新沉淀。吸至澄清液的1/3时，应逐渐减缓流速，至留下含沉淀物的水样20 mL～25（或30～40）mL，放入30（或50）mL的定量样品瓶中。用吸出的少量上清液冲洗沉淀器2次～3次，一并放入样品瓶中，定容到30（或50）mL。如样品的水量超过30（或50）mL，可静置24 h后，或到计数前再吸去超过定容刻度的余水量。浓缩后的水量多少要视浮游植物浓度大小而定，正常情况下可用透明度作参考,依透明度确定水样浓缩体积见表，浓缩标准以每个视野里有十几个藻类为宜。</w:t>
      </w:r>
    </w:p>
    <w:p>
      <w:pPr>
        <w:spacing w:before="163" w:beforeLines="50" w:after="163" w:afterLines="50"/>
        <w:ind w:firstLine="480" w:firstLineChars="200"/>
        <w:rPr>
          <w:rFonts w:eastAsia="宋体" w:cs="Times New Roman"/>
        </w:rPr>
      </w:pPr>
    </w:p>
    <w:p>
      <w:pPr>
        <w:spacing w:before="163" w:beforeLines="50" w:after="163" w:afterLines="50"/>
        <w:ind w:firstLine="480" w:firstLineChars="200"/>
        <w:rPr>
          <w:rFonts w:eastAsia="宋体" w:cs="Times New Roman"/>
        </w:rPr>
      </w:pPr>
    </w:p>
    <w:p>
      <w:pPr>
        <w:spacing w:line="320" w:lineRule="exact"/>
        <w:jc w:val="center"/>
        <w:rPr>
          <w:rFonts w:cs="Times New Roman"/>
          <w:b/>
        </w:rPr>
      </w:pPr>
      <w:r>
        <w:rPr>
          <w:rFonts w:cs="Times New Roman"/>
          <w:b/>
        </w:rPr>
        <w:t>表3　依透明度确定水样浓缩体积</w:t>
      </w:r>
    </w:p>
    <w:tbl>
      <w:tblPr>
        <w:tblStyle w:val="20"/>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2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cs="Times New Roman"/>
                <w:b/>
                <w:kern w:val="0"/>
                <w:sz w:val="21"/>
                <w:szCs w:val="21"/>
              </w:rPr>
            </w:pPr>
            <w:r>
              <w:rPr>
                <w:rFonts w:cs="Times New Roman"/>
                <w:b/>
                <w:kern w:val="0"/>
                <w:sz w:val="21"/>
                <w:szCs w:val="21"/>
              </w:rPr>
              <w:t>透明度（cm）</w:t>
            </w:r>
          </w:p>
        </w:tc>
        <w:tc>
          <w:tcPr>
            <w:tcW w:w="42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cs="Times New Roman"/>
                <w:b/>
                <w:kern w:val="0"/>
                <w:sz w:val="21"/>
                <w:szCs w:val="21"/>
              </w:rPr>
            </w:pPr>
            <w:r>
              <w:rPr>
                <w:rFonts w:cs="Times New Roman"/>
                <w:b/>
                <w:kern w:val="0"/>
                <w:sz w:val="21"/>
                <w:szCs w:val="21"/>
              </w:rPr>
              <w:t>1 L 水样浓缩后的水量（mL）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2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cs="Times New Roman"/>
                <w:kern w:val="0"/>
                <w:sz w:val="21"/>
                <w:szCs w:val="21"/>
              </w:rPr>
            </w:pPr>
            <w:r>
              <w:rPr>
                <w:rFonts w:eastAsia="宋体" w:cs="Times New Roman"/>
                <w:kern w:val="0"/>
                <w:sz w:val="21"/>
                <w:szCs w:val="21"/>
              </w:rPr>
              <w:t>＞100</w:t>
            </w:r>
          </w:p>
        </w:tc>
        <w:tc>
          <w:tcPr>
            <w:tcW w:w="42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cs="Times New Roman"/>
                <w:kern w:val="0"/>
                <w:sz w:val="21"/>
                <w:szCs w:val="21"/>
              </w:rPr>
            </w:pPr>
            <w:r>
              <w:rPr>
                <w:rFonts w:eastAsia="宋体" w:cs="Times New Roman"/>
                <w:kern w:val="0"/>
                <w:sz w:val="21"/>
                <w:szCs w:val="21"/>
              </w:rPr>
              <w:t>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2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cs="Times New Roman"/>
                <w:kern w:val="0"/>
                <w:sz w:val="21"/>
                <w:szCs w:val="21"/>
              </w:rPr>
            </w:pPr>
            <w:r>
              <w:rPr>
                <w:rFonts w:eastAsia="宋体" w:cs="Times New Roman"/>
                <w:kern w:val="0"/>
                <w:sz w:val="21"/>
                <w:szCs w:val="21"/>
              </w:rPr>
              <w:t>50～100</w:t>
            </w:r>
          </w:p>
        </w:tc>
        <w:tc>
          <w:tcPr>
            <w:tcW w:w="42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cs="Times New Roman"/>
                <w:kern w:val="0"/>
                <w:sz w:val="21"/>
                <w:szCs w:val="21"/>
              </w:rPr>
            </w:pPr>
            <w:r>
              <w:rPr>
                <w:rFonts w:eastAsia="宋体" w:cs="Times New Roman"/>
                <w:kern w:val="0"/>
                <w:sz w:val="21"/>
                <w:szCs w:val="21"/>
              </w:rPr>
              <w:t>100～50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2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cs="Times New Roman"/>
                <w:kern w:val="0"/>
                <w:sz w:val="21"/>
                <w:szCs w:val="21"/>
              </w:rPr>
            </w:pPr>
            <w:r>
              <w:rPr>
                <w:rFonts w:eastAsia="宋体" w:cs="Times New Roman"/>
                <w:kern w:val="0"/>
                <w:sz w:val="21"/>
                <w:szCs w:val="21"/>
              </w:rPr>
              <w:t>30～50</w:t>
            </w:r>
          </w:p>
        </w:tc>
        <w:tc>
          <w:tcPr>
            <w:tcW w:w="42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cs="Times New Roman"/>
                <w:kern w:val="0"/>
                <w:sz w:val="21"/>
                <w:szCs w:val="21"/>
              </w:rPr>
            </w:pPr>
            <w:r>
              <w:rPr>
                <w:rFonts w:eastAsia="宋体" w:cs="Times New Roman"/>
                <w:kern w:val="0"/>
                <w:sz w:val="21"/>
                <w:szCs w:val="21"/>
              </w:rPr>
              <w:t>500～100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2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cs="Times New Roman"/>
                <w:kern w:val="0"/>
                <w:sz w:val="21"/>
                <w:szCs w:val="21"/>
              </w:rPr>
            </w:pPr>
            <w:r>
              <w:rPr>
                <w:rFonts w:eastAsia="宋体" w:cs="Times New Roman"/>
                <w:kern w:val="0"/>
                <w:sz w:val="21"/>
                <w:szCs w:val="21"/>
              </w:rPr>
              <w:t>20～30</w:t>
            </w:r>
          </w:p>
        </w:tc>
        <w:tc>
          <w:tcPr>
            <w:tcW w:w="42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cs="Times New Roman"/>
                <w:kern w:val="0"/>
                <w:sz w:val="21"/>
                <w:szCs w:val="21"/>
              </w:rPr>
            </w:pPr>
            <w:r>
              <w:rPr>
                <w:rFonts w:eastAsia="宋体" w:cs="Times New Roman"/>
                <w:kern w:val="0"/>
                <w:sz w:val="21"/>
                <w:szCs w:val="21"/>
              </w:rPr>
              <w:t>1000（不浓缩）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cs="Times New Roman"/>
                <w:kern w:val="0"/>
                <w:sz w:val="21"/>
                <w:szCs w:val="21"/>
              </w:rPr>
            </w:pPr>
            <w:r>
              <w:rPr>
                <w:rFonts w:eastAsia="宋体" w:cs="Times New Roman"/>
                <w:kern w:val="0"/>
                <w:sz w:val="21"/>
                <w:szCs w:val="21"/>
              </w:rPr>
              <w:t>＜20</w:t>
            </w:r>
          </w:p>
        </w:tc>
        <w:tc>
          <w:tcPr>
            <w:tcW w:w="42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cs="Times New Roman"/>
                <w:kern w:val="0"/>
                <w:sz w:val="21"/>
                <w:szCs w:val="21"/>
              </w:rPr>
            </w:pPr>
            <w:r>
              <w:rPr>
                <w:rFonts w:eastAsia="宋体" w:cs="Times New Roman"/>
                <w:kern w:val="0"/>
                <w:sz w:val="21"/>
                <w:szCs w:val="21"/>
              </w:rPr>
              <w:t>＞1000（稀释）</w:t>
            </w:r>
          </w:p>
        </w:tc>
      </w:tr>
    </w:tbl>
    <w:p>
      <w:pPr>
        <w:pStyle w:val="35"/>
        <w:spacing w:before="163" w:beforeLines="50" w:after="163" w:afterLines="50" w:line="360" w:lineRule="auto"/>
        <w:ind w:firstLine="562"/>
        <w:rPr>
          <w:b/>
          <w:bCs/>
          <w:sz w:val="28"/>
          <w:szCs w:val="28"/>
        </w:rPr>
      </w:pPr>
      <w:r>
        <w:rPr>
          <w:b/>
          <w:bCs/>
          <w:sz w:val="28"/>
          <w:szCs w:val="28"/>
        </w:rPr>
        <w:t xml:space="preserve">(4)  </w:t>
      </w:r>
      <w:r>
        <w:rPr>
          <w:rFonts w:hint="eastAsia"/>
          <w:b/>
          <w:bCs/>
          <w:sz w:val="28"/>
          <w:szCs w:val="28"/>
        </w:rPr>
        <w:t>种类鉴定</w:t>
      </w:r>
    </w:p>
    <w:p>
      <w:pPr>
        <w:spacing w:before="163" w:beforeLines="50" w:after="163" w:afterLines="50"/>
        <w:ind w:firstLine="480" w:firstLineChars="200"/>
        <w:rPr>
          <w:rFonts w:ascii="宋体" w:hAnsi="宋体" w:eastAsia="宋体" w:cs="宋体"/>
        </w:rPr>
      </w:pPr>
      <w:r>
        <w:rPr>
          <w:rFonts w:hint="eastAsia" w:ascii="宋体" w:hAnsi="宋体" w:eastAsia="宋体" w:cs="宋体"/>
        </w:rPr>
        <w:t>优势种类应鉴定到种，其它种类至少鉴定到属。种类鉴定除用定性样品进行观察外，微型浮游植物需吸取定量样品进行观察，但要在定量观察后进行。</w:t>
      </w:r>
    </w:p>
    <w:p>
      <w:pPr>
        <w:spacing w:before="163" w:beforeLines="50" w:after="163" w:afterLines="50"/>
        <w:ind w:firstLine="480" w:firstLineChars="200"/>
        <w:rPr>
          <w:rFonts w:ascii="宋体" w:hAnsi="宋体" w:eastAsia="宋体" w:cs="宋体"/>
        </w:rPr>
      </w:pPr>
      <w:r>
        <w:rPr>
          <w:rFonts w:hint="eastAsia" w:ascii="宋体" w:hAnsi="宋体" w:eastAsia="宋体" w:cs="宋体"/>
        </w:rPr>
        <w:t>参考书目：《中国常见淡水浮游藻类图谱》、《淡水微型生物与底栖生物》、《淡水习见藻类》。</w:t>
      </w:r>
    </w:p>
    <w:p>
      <w:pPr>
        <w:pStyle w:val="35"/>
        <w:spacing w:before="163" w:beforeLines="50" w:after="163" w:afterLines="50" w:line="360" w:lineRule="auto"/>
        <w:ind w:firstLine="562"/>
        <w:rPr>
          <w:b/>
          <w:bCs/>
          <w:sz w:val="28"/>
          <w:szCs w:val="28"/>
        </w:rPr>
      </w:pPr>
      <w:r>
        <w:rPr>
          <w:b/>
          <w:bCs/>
          <w:sz w:val="28"/>
          <w:szCs w:val="28"/>
        </w:rPr>
        <w:t xml:space="preserve">(5)  </w:t>
      </w:r>
      <w:r>
        <w:rPr>
          <w:rFonts w:hint="eastAsia"/>
          <w:b/>
          <w:bCs/>
          <w:sz w:val="28"/>
          <w:szCs w:val="28"/>
        </w:rPr>
        <w:t>计数</w:t>
      </w:r>
    </w:p>
    <w:p>
      <w:pPr>
        <w:spacing w:before="163" w:beforeLines="50" w:after="163" w:afterLines="50"/>
        <w:ind w:firstLine="480" w:firstLineChars="200"/>
        <w:rPr>
          <w:rFonts w:ascii="宋体" w:hAnsi="宋体" w:eastAsia="宋体" w:cs="宋体"/>
        </w:rPr>
      </w:pPr>
      <w:r>
        <w:rPr>
          <w:rFonts w:hint="eastAsia" w:ascii="宋体" w:hAnsi="宋体" w:eastAsia="宋体" w:cs="宋体"/>
        </w:rPr>
        <w:t>可显微镜照相后统一进行计数与鉴定。</w:t>
      </w:r>
    </w:p>
    <w:p>
      <w:pPr>
        <w:pStyle w:val="31"/>
        <w:numPr>
          <w:ilvl w:val="0"/>
          <w:numId w:val="221"/>
        </w:numPr>
        <w:spacing w:before="163" w:beforeLines="50" w:after="163" w:afterLines="50"/>
        <w:ind w:left="0" w:firstLine="480"/>
        <w:rPr>
          <w:rFonts w:ascii="宋体" w:hAnsi="宋体" w:eastAsia="宋体" w:cs="宋体"/>
        </w:rPr>
      </w:pPr>
      <w:r>
        <w:rPr>
          <w:rFonts w:hint="eastAsia" w:ascii="宋体" w:hAnsi="宋体" w:eastAsia="宋体" w:cs="宋体"/>
        </w:rPr>
        <w:t>计数框行格法</w:t>
      </w:r>
    </w:p>
    <w:p>
      <w:pPr>
        <w:spacing w:before="163" w:beforeLines="50" w:after="163" w:afterLines="50"/>
        <w:ind w:firstLine="480" w:firstLineChars="200"/>
        <w:rPr>
          <w:rFonts w:eastAsia="宋体" w:cs="Times New Roman"/>
        </w:rPr>
      </w:pPr>
      <w:r>
        <w:rPr>
          <w:rFonts w:hint="eastAsia" w:ascii="宋体" w:hAnsi="宋体" w:eastAsia="宋体" w:cs="宋体"/>
        </w:rPr>
        <w:t xml:space="preserve"> </w:t>
      </w:r>
      <w:r>
        <w:rPr>
          <w:rFonts w:eastAsia="宋体" w:cs="Times New Roman"/>
        </w:rPr>
        <w:t>计数前需先核准浓缩沉淀后定量瓶中水样的实际体积，可加纯水使其成30 mL、50 mL、100 mL等整量。然后将定量样品充分摇匀，迅速吸出0.1 mL置于0.1 mL计数框内（面积20 mm×20 mm）。盖上盖玻片后，在高倍镜下选择3行～5行逐行计数，数量少时可全片计数。</w:t>
      </w:r>
    </w:p>
    <w:p>
      <w:pPr>
        <w:spacing w:before="163" w:beforeLines="50" w:after="163" w:afterLines="50"/>
        <w:ind w:firstLine="480" w:firstLineChars="200"/>
        <w:rPr>
          <w:rFonts w:eastAsia="宋体" w:cs="Times New Roman"/>
        </w:rPr>
      </w:pPr>
      <w:r>
        <w:rPr>
          <w:rFonts w:eastAsia="宋体" w:cs="Times New Roman"/>
        </w:rPr>
        <w:t>1 L水样中的浮游植物个数（密度）可用下列公式计算：</w:t>
      </w:r>
    </w:p>
    <w:p>
      <w:pPr>
        <w:spacing w:before="163" w:beforeLines="50" w:after="163" w:afterLines="50"/>
        <w:ind w:firstLine="480" w:firstLineChars="200"/>
        <w:jc w:val="center"/>
        <w:rPr>
          <w:rFonts w:ascii="宋体" w:hAnsi="宋体" w:eastAsia="宋体" w:cs="宋体"/>
        </w:rPr>
      </w:pPr>
      <w:r>
        <w:rPr>
          <w:rFonts w:hint="eastAsia" w:ascii="宋体" w:hAnsi="宋体" w:eastAsia="宋体" w:cs="宋体"/>
          <w:kern w:val="0"/>
          <w:position w:val="-24"/>
        </w:rPr>
        <w:object>
          <v:shape id="_x0000_i1045" o:spt="75" type="#_x0000_t75" style="height:30.7pt;width:74.5pt;" o:ole="t" filled="f" o:preferrelative="t" stroked="f" coordsize="21600,21600">
            <v:path/>
            <v:fill on="f" focussize="0,0"/>
            <v:stroke on="f" joinstyle="miter"/>
            <v:imagedata r:id="rId48" o:title=""/>
            <o:lock v:ext="edit" aspectratio="t"/>
            <w10:wrap type="none"/>
            <w10:anchorlock/>
          </v:shape>
          <o:OLEObject Type="Embed" ProgID="Unknown" ShapeID="_x0000_i1045" DrawAspect="Content" ObjectID="_1468075745" r:id="rId47">
            <o:LockedField>false</o:LockedField>
          </o:OLEObject>
        </w:object>
      </w:r>
    </w:p>
    <w:p>
      <w:pPr>
        <w:spacing w:before="163" w:beforeLines="50" w:after="163" w:afterLines="50"/>
        <w:ind w:firstLine="480" w:firstLineChars="200"/>
        <w:rPr>
          <w:rFonts w:ascii="宋体" w:hAnsi="宋体" w:eastAsia="宋体" w:cs="宋体"/>
        </w:rPr>
      </w:pPr>
      <w:r>
        <w:rPr>
          <w:rFonts w:hint="eastAsia" w:ascii="宋体" w:hAnsi="宋体" w:eastAsia="宋体" w:cs="宋体"/>
        </w:rPr>
        <w:t>式中：</w:t>
      </w:r>
    </w:p>
    <w:p>
      <w:pPr>
        <w:spacing w:before="163" w:beforeLines="50" w:after="163" w:afterLines="50"/>
        <w:ind w:firstLine="960" w:firstLineChars="400"/>
        <w:rPr>
          <w:rFonts w:eastAsia="宋体" w:cs="Times New Roman"/>
        </w:rPr>
      </w:pPr>
      <w:r>
        <w:rPr>
          <w:rFonts w:eastAsia="宋体" w:cs="Times New Roman"/>
        </w:rPr>
        <w:t>N——1 L水样中浮游生物的数量，个/L；</w:t>
      </w:r>
    </w:p>
    <w:p>
      <w:pPr>
        <w:spacing w:before="163" w:beforeLines="50" w:after="163" w:afterLines="50"/>
        <w:ind w:firstLine="960" w:firstLineChars="400"/>
        <w:rPr>
          <w:rFonts w:eastAsia="宋体" w:cs="Times New Roman"/>
        </w:rPr>
      </w:pPr>
      <w:r>
        <w:rPr>
          <w:rFonts w:eastAsia="宋体" w:cs="Times New Roman"/>
        </w:rPr>
        <w:t>N</w:t>
      </w:r>
      <w:r>
        <w:rPr>
          <w:rFonts w:eastAsia="宋体" w:cs="Times New Roman"/>
          <w:vertAlign w:val="subscript"/>
        </w:rPr>
        <w:t>0</w:t>
      </w:r>
      <w:r>
        <w:rPr>
          <w:rFonts w:eastAsia="宋体" w:cs="Times New Roman"/>
        </w:rPr>
        <w:t>——计数框总格数；</w:t>
      </w:r>
    </w:p>
    <w:p>
      <w:pPr>
        <w:spacing w:before="163" w:beforeLines="50" w:after="163" w:afterLines="50"/>
        <w:ind w:firstLine="960" w:firstLineChars="400"/>
        <w:rPr>
          <w:rFonts w:eastAsia="宋体" w:cs="Times New Roman"/>
        </w:rPr>
      </w:pPr>
      <w:r>
        <w:rPr>
          <w:rFonts w:eastAsia="宋体" w:cs="Times New Roman"/>
        </w:rPr>
        <w:t>N</w:t>
      </w:r>
      <w:r>
        <w:rPr>
          <w:rFonts w:eastAsia="宋体" w:cs="Times New Roman"/>
          <w:vertAlign w:val="subscript"/>
        </w:rPr>
        <w:t>1</w:t>
      </w:r>
      <w:r>
        <w:rPr>
          <w:rFonts w:eastAsia="宋体" w:cs="Times New Roman"/>
        </w:rPr>
        <w:t>——计数过的方格数；</w:t>
      </w:r>
    </w:p>
    <w:p>
      <w:pPr>
        <w:spacing w:before="163" w:beforeLines="50" w:after="163" w:afterLines="50"/>
        <w:ind w:firstLine="960" w:firstLineChars="400"/>
        <w:rPr>
          <w:rFonts w:eastAsia="宋体" w:cs="Times New Roman"/>
        </w:rPr>
      </w:pPr>
      <w:r>
        <w:rPr>
          <w:rFonts w:eastAsia="宋体" w:cs="Times New Roman"/>
        </w:rPr>
        <w:t>V</w:t>
      </w:r>
      <w:r>
        <w:rPr>
          <w:rFonts w:eastAsia="宋体" w:cs="Times New Roman"/>
          <w:vertAlign w:val="subscript"/>
        </w:rPr>
        <w:t>1</w:t>
      </w:r>
      <w:r>
        <w:rPr>
          <w:rFonts w:eastAsia="宋体" w:cs="Times New Roman"/>
        </w:rPr>
        <w:t>——1 L水样经浓缩后的体积，mL；</w:t>
      </w:r>
    </w:p>
    <w:p>
      <w:pPr>
        <w:spacing w:before="163" w:beforeLines="50" w:after="163" w:afterLines="50"/>
        <w:ind w:firstLine="960" w:firstLineChars="400"/>
        <w:rPr>
          <w:rFonts w:eastAsia="宋体" w:cs="Times New Roman"/>
        </w:rPr>
      </w:pPr>
      <w:r>
        <w:rPr>
          <w:rFonts w:eastAsia="宋体" w:cs="Times New Roman"/>
        </w:rPr>
        <w:t>V</w:t>
      </w:r>
      <w:r>
        <w:rPr>
          <w:rFonts w:eastAsia="宋体" w:cs="Times New Roman"/>
          <w:vertAlign w:val="subscript"/>
        </w:rPr>
        <w:t>0</w:t>
      </w:r>
      <w:r>
        <w:rPr>
          <w:rFonts w:eastAsia="宋体" w:cs="Times New Roman"/>
        </w:rPr>
        <w:t>——计数框容积，mL；</w:t>
      </w:r>
    </w:p>
    <w:p>
      <w:pPr>
        <w:spacing w:before="163" w:beforeLines="50" w:after="163" w:afterLines="50"/>
        <w:ind w:firstLine="960" w:firstLineChars="400"/>
        <w:rPr>
          <w:rFonts w:eastAsia="宋体" w:cs="Times New Roman"/>
        </w:rPr>
      </w:pPr>
      <w:r>
        <w:rPr>
          <w:rFonts w:eastAsia="宋体" w:cs="Times New Roman"/>
        </w:rPr>
        <w:t>P</w:t>
      </w:r>
      <w:r>
        <w:rPr>
          <w:rFonts w:eastAsia="宋体" w:cs="Times New Roman"/>
          <w:vertAlign w:val="subscript"/>
        </w:rPr>
        <w:t>n</w:t>
      </w:r>
      <w:r>
        <w:rPr>
          <w:rFonts w:eastAsia="宋体" w:cs="Times New Roman"/>
        </w:rPr>
        <w:t>——计数的浮游植物个数。</w:t>
      </w:r>
    </w:p>
    <w:p>
      <w:pPr>
        <w:pStyle w:val="31"/>
        <w:numPr>
          <w:ilvl w:val="0"/>
          <w:numId w:val="221"/>
        </w:numPr>
        <w:spacing w:before="163" w:beforeLines="50" w:after="163" w:afterLines="50"/>
        <w:ind w:left="0" w:firstLine="480"/>
        <w:rPr>
          <w:rFonts w:ascii="宋体" w:hAnsi="宋体" w:eastAsia="宋体" w:cs="宋体"/>
        </w:rPr>
      </w:pPr>
      <w:r>
        <w:rPr>
          <w:rFonts w:hint="eastAsia" w:ascii="宋体" w:hAnsi="宋体" w:eastAsia="宋体" w:cs="宋体"/>
        </w:rPr>
        <w:t>目镜视野法</w:t>
      </w:r>
    </w:p>
    <w:p>
      <w:pPr>
        <w:spacing w:before="163" w:beforeLines="50" w:after="163" w:afterLines="50"/>
        <w:ind w:firstLine="480" w:firstLineChars="200"/>
        <w:rPr>
          <w:rFonts w:ascii="宋体" w:hAnsi="宋体" w:eastAsia="宋体" w:cs="宋体"/>
        </w:rPr>
      </w:pPr>
      <w:r>
        <w:rPr>
          <w:rFonts w:hint="eastAsia" w:ascii="宋体" w:hAnsi="宋体" w:eastAsia="宋体" w:cs="宋体"/>
        </w:rPr>
        <w:t>首先应用台微尺测量所用显微镜在一定放大倍数下的视野直径，计算出面积。计数的视野应均匀分布在计数框内，每片计数视野数可按浮游植物的多少而酌情增减，一般为</w:t>
      </w:r>
      <w:r>
        <w:rPr>
          <w:rFonts w:eastAsia="宋体" w:cs="Times New Roman"/>
        </w:rPr>
        <w:t>50个～300</w:t>
      </w:r>
      <w:r>
        <w:rPr>
          <w:rFonts w:hint="eastAsia" w:ascii="宋体" w:hAnsi="宋体" w:eastAsia="宋体" w:cs="宋体"/>
        </w:rPr>
        <w:t>个，依浮游植物数确定计算视野数见表。</w:t>
      </w:r>
    </w:p>
    <w:p>
      <w:pPr>
        <w:spacing w:line="320" w:lineRule="exact"/>
        <w:jc w:val="center"/>
        <w:rPr>
          <w:rFonts w:eastAsia="宋体" w:cs="Times New Roman"/>
          <w:b/>
        </w:rPr>
      </w:pPr>
      <w:r>
        <w:rPr>
          <w:rFonts w:eastAsia="宋体" w:cs="Times New Roman"/>
          <w:b/>
        </w:rPr>
        <w:t>表4  依浮游植物数确定计算视野数</w:t>
      </w:r>
    </w:p>
    <w:tbl>
      <w:tblPr>
        <w:tblStyle w:val="20"/>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40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cs="Times New Roman"/>
                <w:b/>
                <w:kern w:val="0"/>
                <w:sz w:val="21"/>
                <w:szCs w:val="21"/>
              </w:rPr>
            </w:pPr>
            <w:r>
              <w:rPr>
                <w:rFonts w:cs="Times New Roman"/>
                <w:b/>
                <w:kern w:val="0"/>
                <w:sz w:val="21"/>
                <w:szCs w:val="21"/>
              </w:rPr>
              <w:t>浮游植物平均数（个/视野）</w:t>
            </w:r>
          </w:p>
        </w:tc>
        <w:tc>
          <w:tcPr>
            <w:tcW w:w="40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cs="Times New Roman"/>
                <w:b/>
                <w:kern w:val="0"/>
                <w:sz w:val="21"/>
                <w:szCs w:val="21"/>
              </w:rPr>
            </w:pPr>
            <w:r>
              <w:rPr>
                <w:rFonts w:cs="Times New Roman"/>
                <w:b/>
                <w:kern w:val="0"/>
                <w:sz w:val="21"/>
                <w:szCs w:val="21"/>
              </w:rPr>
              <w:t>视野数（个）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40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cs="Times New Roman"/>
                <w:kern w:val="0"/>
                <w:sz w:val="21"/>
                <w:szCs w:val="21"/>
              </w:rPr>
            </w:pPr>
            <w:r>
              <w:rPr>
                <w:rFonts w:eastAsia="宋体" w:cs="Times New Roman"/>
                <w:kern w:val="0"/>
                <w:sz w:val="21"/>
                <w:szCs w:val="21"/>
              </w:rPr>
              <w:t>1～2</w:t>
            </w:r>
          </w:p>
        </w:tc>
        <w:tc>
          <w:tcPr>
            <w:tcW w:w="40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cs="Times New Roman"/>
                <w:kern w:val="0"/>
                <w:sz w:val="21"/>
                <w:szCs w:val="21"/>
              </w:rPr>
            </w:pPr>
            <w:r>
              <w:rPr>
                <w:rFonts w:eastAsia="宋体" w:cs="Times New Roman"/>
                <w:kern w:val="0"/>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40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cs="Times New Roman"/>
                <w:kern w:val="0"/>
                <w:sz w:val="21"/>
                <w:szCs w:val="21"/>
              </w:rPr>
            </w:pPr>
            <w:r>
              <w:rPr>
                <w:rFonts w:eastAsia="宋体" w:cs="Times New Roman"/>
                <w:kern w:val="0"/>
                <w:sz w:val="21"/>
                <w:szCs w:val="21"/>
              </w:rPr>
              <w:t>2～5</w:t>
            </w:r>
          </w:p>
        </w:tc>
        <w:tc>
          <w:tcPr>
            <w:tcW w:w="40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cs="Times New Roman"/>
                <w:kern w:val="0"/>
                <w:sz w:val="21"/>
                <w:szCs w:val="21"/>
              </w:rPr>
            </w:pPr>
            <w:r>
              <w:rPr>
                <w:rFonts w:eastAsia="宋体" w:cs="Times New Roman"/>
                <w:kern w:val="0"/>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40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cs="Times New Roman"/>
                <w:kern w:val="0"/>
                <w:sz w:val="21"/>
                <w:szCs w:val="21"/>
              </w:rPr>
            </w:pPr>
            <w:r>
              <w:rPr>
                <w:rFonts w:eastAsia="宋体" w:cs="Times New Roman"/>
                <w:kern w:val="0"/>
                <w:sz w:val="21"/>
                <w:szCs w:val="21"/>
              </w:rPr>
              <w:t>5～10</w:t>
            </w:r>
          </w:p>
        </w:tc>
        <w:tc>
          <w:tcPr>
            <w:tcW w:w="40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cs="Times New Roman"/>
                <w:kern w:val="0"/>
                <w:sz w:val="21"/>
                <w:szCs w:val="21"/>
              </w:rPr>
            </w:pPr>
            <w:r>
              <w:rPr>
                <w:rFonts w:eastAsia="宋体" w:cs="Times New Roman"/>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0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cs="Times New Roman"/>
                <w:kern w:val="0"/>
                <w:sz w:val="21"/>
                <w:szCs w:val="21"/>
              </w:rPr>
            </w:pPr>
            <w:r>
              <w:rPr>
                <w:rFonts w:eastAsia="宋体" w:cs="Times New Roman"/>
                <w:kern w:val="0"/>
                <w:sz w:val="21"/>
                <w:szCs w:val="21"/>
              </w:rPr>
              <w:t>＞10</w:t>
            </w:r>
          </w:p>
        </w:tc>
        <w:tc>
          <w:tcPr>
            <w:tcW w:w="40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cs="Times New Roman"/>
                <w:kern w:val="0"/>
                <w:sz w:val="21"/>
                <w:szCs w:val="21"/>
              </w:rPr>
            </w:pPr>
            <w:r>
              <w:rPr>
                <w:rFonts w:eastAsia="宋体" w:cs="Times New Roman"/>
                <w:kern w:val="0"/>
                <w:sz w:val="21"/>
                <w:szCs w:val="21"/>
              </w:rPr>
              <w:t>50</w:t>
            </w:r>
          </w:p>
        </w:tc>
      </w:tr>
    </w:tbl>
    <w:p>
      <w:pPr>
        <w:spacing w:before="163" w:beforeLines="50" w:after="163" w:afterLines="50"/>
        <w:ind w:firstLine="480" w:firstLineChars="200"/>
        <w:rPr>
          <w:rFonts w:ascii="宋体" w:hAnsi="宋体" w:eastAsia="宋体" w:cs="宋体"/>
        </w:rPr>
      </w:pPr>
      <w:r>
        <w:rPr>
          <w:rFonts w:eastAsia="宋体" w:cs="Times New Roman"/>
        </w:rPr>
        <w:t>1 L</w:t>
      </w:r>
      <w:r>
        <w:rPr>
          <w:rFonts w:hint="eastAsia" w:ascii="宋体" w:hAnsi="宋体" w:eastAsia="宋体" w:cs="宋体"/>
        </w:rPr>
        <w:t>水样中浮游植物的个数（密度）可用下列公式计算：</w:t>
      </w:r>
    </w:p>
    <w:p>
      <w:pPr>
        <w:spacing w:before="163" w:beforeLines="50" w:after="163" w:afterLines="50"/>
        <w:ind w:firstLine="480" w:firstLineChars="200"/>
        <w:rPr>
          <w:rFonts w:ascii="宋体" w:hAnsi="宋体" w:eastAsia="宋体" w:cs="宋体"/>
        </w:rPr>
      </w:pPr>
      <w:r>
        <w:rPr>
          <w:rFonts w:hint="eastAsia" w:ascii="宋体" w:hAnsi="宋体" w:eastAsia="宋体" w:cs="宋体"/>
          <w:i/>
          <w:iCs/>
          <w:kern w:val="0"/>
        </w:rPr>
        <w:t>　　　　　　　　　　　　　　</w:t>
      </w:r>
      <w:r>
        <w:rPr>
          <w:rFonts w:hint="eastAsia" w:ascii="宋体" w:hAnsi="宋体" w:eastAsia="宋体" w:cs="宋体"/>
          <w:i/>
          <w:iCs/>
          <w:kern w:val="0"/>
          <w:position w:val="-24"/>
        </w:rPr>
        <w:object>
          <v:shape id="_x0000_i1046" o:spt="75" type="#_x0000_t75" style="height:30.7pt;width:87.05pt;" o:ole="t" filled="f" o:preferrelative="t" stroked="f" coordsize="21600,21600">
            <v:path/>
            <v:fill on="f" focussize="0,0"/>
            <v:stroke on="f" joinstyle="miter"/>
            <v:imagedata r:id="rId50" o:title=""/>
            <o:lock v:ext="edit" aspectratio="t"/>
            <w10:wrap type="none"/>
            <w10:anchorlock/>
          </v:shape>
          <o:OLEObject Type="Embed" ProgID="Unknown" ShapeID="_x0000_i1046" DrawAspect="Content" ObjectID="_1468075746" r:id="rId49">
            <o:LockedField>false</o:LockedField>
          </o:OLEObject>
        </w:object>
      </w:r>
    </w:p>
    <w:p>
      <w:pPr>
        <w:spacing w:before="163" w:beforeLines="50" w:after="163" w:afterLines="50"/>
        <w:ind w:firstLine="480" w:firstLineChars="200"/>
        <w:rPr>
          <w:rFonts w:ascii="宋体" w:hAnsi="宋体" w:eastAsia="宋体" w:cs="宋体"/>
        </w:rPr>
      </w:pPr>
      <w:r>
        <w:rPr>
          <w:rFonts w:hint="eastAsia" w:ascii="宋体" w:hAnsi="宋体" w:eastAsia="宋体" w:cs="宋体"/>
        </w:rPr>
        <w:t>式中：</w:t>
      </w:r>
    </w:p>
    <w:p>
      <w:pPr>
        <w:spacing w:before="163" w:beforeLines="50" w:after="163" w:afterLines="50"/>
        <w:ind w:firstLine="960" w:firstLineChars="400"/>
        <w:rPr>
          <w:rFonts w:eastAsia="宋体" w:cs="Times New Roman"/>
        </w:rPr>
      </w:pPr>
      <w:r>
        <w:rPr>
          <w:rFonts w:eastAsia="宋体" w:cs="Times New Roman"/>
        </w:rPr>
        <w:t>N——1 L水样中浮游生物的数量，个/L；</w:t>
      </w:r>
    </w:p>
    <w:p>
      <w:pPr>
        <w:spacing w:before="163" w:beforeLines="50" w:after="163" w:afterLines="50"/>
        <w:ind w:firstLine="960" w:firstLineChars="400"/>
        <w:rPr>
          <w:rFonts w:eastAsia="宋体" w:cs="Times New Roman"/>
        </w:rPr>
      </w:pPr>
      <w:r>
        <w:rPr>
          <w:rFonts w:eastAsia="宋体" w:cs="Times New Roman"/>
        </w:rPr>
        <w:t>C</w:t>
      </w:r>
      <w:r>
        <w:rPr>
          <w:rFonts w:eastAsia="宋体" w:cs="Times New Roman"/>
          <w:vertAlign w:val="subscript"/>
        </w:rPr>
        <w:t>s</w:t>
      </w:r>
      <w:r>
        <w:rPr>
          <w:rFonts w:eastAsia="宋体" w:cs="Times New Roman"/>
        </w:rPr>
        <w:t>——计算框面积，mm</w:t>
      </w:r>
      <w:r>
        <w:rPr>
          <w:rFonts w:eastAsia="宋体" w:cs="Times New Roman"/>
          <w:vertAlign w:val="superscript"/>
        </w:rPr>
        <w:t>2</w:t>
      </w:r>
      <w:r>
        <w:rPr>
          <w:rFonts w:hint="eastAsia" w:eastAsia="宋体" w:cs="Times New Roman"/>
        </w:rPr>
        <w:t>；</w:t>
      </w:r>
    </w:p>
    <w:p>
      <w:pPr>
        <w:spacing w:before="163" w:beforeLines="50" w:after="163" w:afterLines="50"/>
        <w:ind w:firstLine="960" w:firstLineChars="400"/>
        <w:rPr>
          <w:rFonts w:eastAsia="宋体" w:cs="Times New Roman"/>
        </w:rPr>
      </w:pPr>
      <w:r>
        <w:rPr>
          <w:rFonts w:eastAsia="宋体" w:cs="Times New Roman"/>
        </w:rPr>
        <w:t>F</w:t>
      </w:r>
      <w:r>
        <w:rPr>
          <w:rFonts w:eastAsia="宋体" w:cs="Times New Roman"/>
          <w:vertAlign w:val="subscript"/>
        </w:rPr>
        <w:t>s</w:t>
      </w:r>
      <w:r>
        <w:rPr>
          <w:rFonts w:eastAsia="宋体" w:cs="Times New Roman"/>
        </w:rPr>
        <w:t>——视野面积，mm</w:t>
      </w:r>
      <w:r>
        <w:rPr>
          <w:rFonts w:eastAsia="宋体" w:cs="Times New Roman"/>
          <w:vertAlign w:val="superscript"/>
        </w:rPr>
        <w:t>2</w:t>
      </w:r>
      <w:r>
        <w:rPr>
          <w:rFonts w:hint="eastAsia" w:eastAsia="宋体" w:cs="Times New Roman"/>
        </w:rPr>
        <w:t>；</w:t>
      </w:r>
    </w:p>
    <w:p>
      <w:pPr>
        <w:spacing w:before="163" w:beforeLines="50" w:after="163" w:afterLines="50"/>
        <w:ind w:firstLine="960" w:firstLineChars="400"/>
        <w:rPr>
          <w:rFonts w:eastAsia="宋体" w:cs="Times New Roman"/>
        </w:rPr>
      </w:pPr>
      <w:r>
        <w:rPr>
          <w:rFonts w:eastAsia="宋体" w:cs="Times New Roman"/>
        </w:rPr>
        <w:t>F</w:t>
      </w:r>
      <w:r>
        <w:rPr>
          <w:rFonts w:eastAsia="宋体" w:cs="Times New Roman"/>
          <w:vertAlign w:val="subscript"/>
        </w:rPr>
        <w:t>n</w:t>
      </w:r>
      <w:r>
        <w:rPr>
          <w:rFonts w:eastAsia="宋体" w:cs="Times New Roman"/>
        </w:rPr>
        <w:t>——每片计数过的视野数；</w:t>
      </w:r>
    </w:p>
    <w:p>
      <w:pPr>
        <w:spacing w:before="163" w:beforeLines="50" w:after="163" w:afterLines="50"/>
        <w:ind w:firstLine="960" w:firstLineChars="400"/>
        <w:rPr>
          <w:rFonts w:eastAsia="宋体" w:cs="Times New Roman"/>
        </w:rPr>
      </w:pPr>
      <w:r>
        <w:rPr>
          <w:rFonts w:eastAsia="宋体" w:cs="Times New Roman"/>
        </w:rPr>
        <w:t>V——1 L水样经浓缩后的体积，mL；</w:t>
      </w:r>
    </w:p>
    <w:p>
      <w:pPr>
        <w:spacing w:before="163" w:beforeLines="50" w:after="163" w:afterLines="50"/>
        <w:ind w:firstLine="960" w:firstLineChars="400"/>
        <w:rPr>
          <w:rFonts w:eastAsia="宋体" w:cs="Times New Roman"/>
        </w:rPr>
      </w:pPr>
      <w:r>
        <w:rPr>
          <w:rFonts w:eastAsia="宋体" w:cs="Times New Roman"/>
        </w:rPr>
        <w:t>V</w:t>
      </w:r>
      <w:r>
        <w:rPr>
          <w:rFonts w:eastAsia="宋体" w:cs="Times New Roman"/>
          <w:vertAlign w:val="subscript"/>
        </w:rPr>
        <w:t>0</w:t>
      </w:r>
      <w:r>
        <w:rPr>
          <w:rFonts w:eastAsia="宋体" w:cs="Times New Roman"/>
        </w:rPr>
        <w:t>——计数框容积，mL；</w:t>
      </w:r>
    </w:p>
    <w:p>
      <w:pPr>
        <w:spacing w:before="163" w:beforeLines="50" w:after="163" w:afterLines="50"/>
        <w:ind w:firstLine="960" w:firstLineChars="400"/>
        <w:rPr>
          <w:rFonts w:eastAsia="宋体" w:cs="Times New Roman"/>
        </w:rPr>
      </w:pPr>
      <w:r>
        <w:rPr>
          <w:rFonts w:eastAsia="宋体" w:cs="Times New Roman"/>
        </w:rPr>
        <w:t>P</w:t>
      </w:r>
      <w:r>
        <w:rPr>
          <w:rFonts w:eastAsia="宋体" w:cs="Times New Roman"/>
          <w:vertAlign w:val="subscript"/>
        </w:rPr>
        <w:t>n</w:t>
      </w:r>
      <w:r>
        <w:rPr>
          <w:rFonts w:eastAsia="宋体" w:cs="Times New Roman"/>
        </w:rPr>
        <w:t>——计数的浮游植物个数。</w:t>
      </w:r>
    </w:p>
    <w:p>
      <w:pPr>
        <w:pStyle w:val="35"/>
        <w:spacing w:before="163" w:beforeLines="50" w:after="163" w:afterLines="50" w:line="360" w:lineRule="auto"/>
        <w:ind w:firstLine="562"/>
        <w:rPr>
          <w:b/>
          <w:bCs/>
          <w:sz w:val="28"/>
          <w:szCs w:val="28"/>
        </w:rPr>
      </w:pPr>
      <w:r>
        <w:rPr>
          <w:b/>
          <w:bCs/>
          <w:sz w:val="28"/>
          <w:szCs w:val="28"/>
        </w:rPr>
        <w:t xml:space="preserve"> (6)</w:t>
      </w:r>
      <w:r>
        <w:rPr>
          <w:rFonts w:hint="eastAsia"/>
          <w:b/>
          <w:bCs/>
          <w:sz w:val="28"/>
          <w:szCs w:val="28"/>
        </w:rPr>
        <w:t xml:space="preserve">  生物量的测定</w:t>
      </w:r>
    </w:p>
    <w:p>
      <w:pPr>
        <w:spacing w:before="163" w:beforeLines="50" w:after="163" w:afterLines="50"/>
        <w:ind w:firstLine="480" w:firstLineChars="200"/>
        <w:rPr>
          <w:rFonts w:eastAsia="宋体" w:cs="Times New Roman"/>
        </w:rPr>
      </w:pPr>
      <w:r>
        <w:rPr>
          <w:rFonts w:eastAsia="宋体" w:cs="Times New Roman"/>
        </w:rPr>
        <w:t>浮游植物的比重接近1，可直接采用体积换算成重量（湿重）。体积的测定应根据浮游植物的体型，按最近似的几何形状测量必要的长度、高度、直径等，每一种类至少随机测定50个，求出平均值，代入相应的求积公式计算出体积。此平均值乘上1 L水中该种藻类的数量，即得到1 L水中这种藻类的生物量，所有藻类生物量的和即为1 L水中浮游植物的生物量，单位为mg/L或g/m</w:t>
      </w:r>
      <w:r>
        <w:rPr>
          <w:rFonts w:eastAsia="宋体" w:cs="Times New Roman"/>
          <w:vertAlign w:val="superscript"/>
        </w:rPr>
        <w:t>3</w:t>
      </w:r>
      <w:r>
        <w:rPr>
          <w:rFonts w:eastAsia="宋体" w:cs="Times New Roman"/>
        </w:rPr>
        <w:t>。</w:t>
      </w:r>
    </w:p>
    <w:p>
      <w:pPr>
        <w:spacing w:before="163" w:beforeLines="50" w:after="163" w:afterLines="50"/>
        <w:ind w:firstLine="480" w:firstLineChars="200"/>
        <w:rPr>
          <w:rFonts w:eastAsia="宋体" w:cs="Times New Roman"/>
        </w:rPr>
      </w:pPr>
      <w:r>
        <w:rPr>
          <w:rFonts w:eastAsia="宋体" w:cs="Times New Roman"/>
        </w:rPr>
        <w:t>种类形状不规则的可分割为几个部分，分别按相似图形公式计算后相加。量大或体积大的种类，应尽量实测体积并计算平均重量。其他种类可参照表D1。微型种类只鉴别到门，按大、中、小三级的平均质量计算。极小的（＜5 μm）为0.0001 mg/104个；中等的（5 μm～10 μm）为0.002 mg/104个；较大的（10 μm～20 μm）为0.005 mg/104个。</w:t>
      </w:r>
    </w:p>
    <w:p>
      <w:pPr>
        <w:spacing w:before="163" w:beforeLines="50" w:after="163" w:afterLines="50"/>
        <w:ind w:firstLine="482" w:firstLineChars="200"/>
        <w:rPr>
          <w:rFonts w:ascii="宋体" w:hAnsi="宋体" w:eastAsia="宋体" w:cs="宋体"/>
          <w:b/>
        </w:rPr>
      </w:pPr>
      <w:r>
        <w:rPr>
          <w:rFonts w:hint="eastAsia" w:ascii="宋体" w:hAnsi="宋体" w:eastAsia="宋体" w:cs="宋体"/>
          <w:b/>
        </w:rPr>
        <w:t>浮游植物调查器具：</w:t>
      </w:r>
    </w:p>
    <w:p>
      <w:pPr>
        <w:pStyle w:val="31"/>
        <w:numPr>
          <w:ilvl w:val="0"/>
          <w:numId w:val="222"/>
        </w:numPr>
        <w:spacing w:before="163" w:beforeLines="50" w:after="163" w:afterLines="50"/>
        <w:ind w:left="0" w:firstLine="480"/>
        <w:rPr>
          <w:rFonts w:eastAsia="宋体" w:cs="Times New Roman"/>
        </w:rPr>
      </w:pPr>
      <w:r>
        <w:rPr>
          <w:rFonts w:eastAsia="宋体" w:cs="Times New Roman"/>
        </w:rPr>
        <w:t>鲁哥氏液：称取6 g碘化钾溶于20 mL蒸馏水中，待完全溶解后，加入4 g碘，摇动，至碘完全溶解，加蒸馏水定容到100 mL，贮存于磨口棕色试剂瓶中；</w:t>
      </w:r>
    </w:p>
    <w:p>
      <w:pPr>
        <w:pStyle w:val="31"/>
        <w:numPr>
          <w:ilvl w:val="0"/>
          <w:numId w:val="222"/>
        </w:numPr>
        <w:spacing w:before="163" w:beforeLines="50" w:after="163" w:afterLines="50"/>
        <w:ind w:left="0" w:firstLine="480"/>
        <w:rPr>
          <w:rFonts w:eastAsia="宋体" w:cs="Times New Roman"/>
        </w:rPr>
      </w:pPr>
      <w:r>
        <w:rPr>
          <w:rFonts w:eastAsia="宋体" w:cs="Times New Roman"/>
        </w:rPr>
        <w:t>采水器：水深小于10 m的水体可用玻璃瓶采水器，深水必须用颠倒式采水器或有机玻璃采水器，规格为1000 mL；</w:t>
      </w:r>
    </w:p>
    <w:p>
      <w:pPr>
        <w:pStyle w:val="31"/>
        <w:numPr>
          <w:ilvl w:val="0"/>
          <w:numId w:val="222"/>
        </w:numPr>
        <w:spacing w:before="163" w:beforeLines="50" w:after="163" w:afterLines="50"/>
        <w:ind w:left="0" w:firstLine="480"/>
        <w:rPr>
          <w:rFonts w:eastAsia="宋体" w:cs="Times New Roman"/>
        </w:rPr>
      </w:pPr>
      <w:r>
        <w:rPr>
          <w:rFonts w:eastAsia="宋体" w:cs="Times New Roman"/>
        </w:rPr>
        <w:t>浮游生物网：圆锥形，用25号（孔径0.064 mm）筛绢缝制成；</w:t>
      </w:r>
    </w:p>
    <w:p>
      <w:pPr>
        <w:pStyle w:val="31"/>
        <w:numPr>
          <w:ilvl w:val="0"/>
          <w:numId w:val="222"/>
        </w:numPr>
        <w:spacing w:before="163" w:beforeLines="50" w:after="163" w:afterLines="50"/>
        <w:ind w:left="0" w:firstLine="480"/>
        <w:rPr>
          <w:rFonts w:eastAsia="宋体" w:cs="Times New Roman"/>
        </w:rPr>
      </w:pPr>
      <w:r>
        <w:rPr>
          <w:rFonts w:eastAsia="宋体" w:cs="Times New Roman"/>
        </w:rPr>
        <w:t>水样瓶：1000 mL；</w:t>
      </w:r>
    </w:p>
    <w:p>
      <w:pPr>
        <w:pStyle w:val="31"/>
        <w:numPr>
          <w:ilvl w:val="0"/>
          <w:numId w:val="222"/>
        </w:numPr>
        <w:spacing w:before="163" w:beforeLines="50" w:after="163" w:afterLines="50"/>
        <w:ind w:left="0" w:firstLine="480"/>
        <w:rPr>
          <w:rFonts w:eastAsia="宋体" w:cs="Times New Roman"/>
        </w:rPr>
      </w:pPr>
      <w:r>
        <w:rPr>
          <w:rFonts w:eastAsia="宋体" w:cs="Times New Roman"/>
        </w:rPr>
        <w:t>样品瓶：定量样品瓶采用带刻度的30 mL或50 mL玻璃试剂瓶；定性样品瓶采用30 mL～50 mL玻璃或聚乙烯瓶；</w:t>
      </w:r>
    </w:p>
    <w:p>
      <w:pPr>
        <w:pStyle w:val="31"/>
        <w:numPr>
          <w:ilvl w:val="0"/>
          <w:numId w:val="222"/>
        </w:numPr>
        <w:spacing w:before="163" w:beforeLines="50" w:after="163" w:afterLines="50"/>
        <w:ind w:left="0" w:firstLine="480"/>
        <w:rPr>
          <w:rFonts w:eastAsia="宋体" w:cs="Times New Roman"/>
        </w:rPr>
      </w:pPr>
      <w:r>
        <w:rPr>
          <w:rFonts w:eastAsia="宋体" w:cs="Times New Roman"/>
        </w:rPr>
        <w:t>沉淀器：1000 mL圆筒形玻璃沉淀器或1000 mL分液漏斗；</w:t>
      </w:r>
    </w:p>
    <w:p>
      <w:pPr>
        <w:pStyle w:val="31"/>
        <w:numPr>
          <w:ilvl w:val="0"/>
          <w:numId w:val="222"/>
        </w:numPr>
        <w:spacing w:before="163" w:beforeLines="50" w:after="163" w:afterLines="50"/>
        <w:ind w:left="0" w:firstLine="480"/>
        <w:rPr>
          <w:rFonts w:eastAsia="宋体" w:cs="Times New Roman"/>
        </w:rPr>
      </w:pPr>
      <w:r>
        <w:rPr>
          <w:rFonts w:eastAsia="宋体" w:cs="Times New Roman"/>
        </w:rPr>
        <w:t>乳胶管或U形玻璃管：内径2 mm；</w:t>
      </w:r>
    </w:p>
    <w:p>
      <w:pPr>
        <w:pStyle w:val="31"/>
        <w:numPr>
          <w:ilvl w:val="0"/>
          <w:numId w:val="222"/>
        </w:numPr>
        <w:spacing w:before="163" w:beforeLines="50" w:after="163" w:afterLines="50"/>
        <w:ind w:left="0" w:firstLine="480"/>
        <w:rPr>
          <w:rFonts w:eastAsia="宋体" w:cs="Times New Roman"/>
        </w:rPr>
      </w:pPr>
      <w:r>
        <w:rPr>
          <w:rFonts w:eastAsia="宋体" w:cs="Times New Roman"/>
        </w:rPr>
        <w:t>洗耳球；</w:t>
      </w:r>
    </w:p>
    <w:p>
      <w:pPr>
        <w:pStyle w:val="31"/>
        <w:numPr>
          <w:ilvl w:val="0"/>
          <w:numId w:val="222"/>
        </w:numPr>
        <w:spacing w:before="163" w:beforeLines="50" w:after="163" w:afterLines="50"/>
        <w:ind w:left="0" w:firstLine="480"/>
        <w:rPr>
          <w:rFonts w:eastAsia="宋体" w:cs="Times New Roman"/>
        </w:rPr>
      </w:pPr>
      <w:r>
        <w:rPr>
          <w:rFonts w:eastAsia="宋体" w:cs="Times New Roman"/>
        </w:rPr>
        <w:t>刻度吸管：0.1 mL、1.0 mL；</w:t>
      </w:r>
    </w:p>
    <w:p>
      <w:pPr>
        <w:pStyle w:val="31"/>
        <w:numPr>
          <w:ilvl w:val="0"/>
          <w:numId w:val="222"/>
        </w:numPr>
        <w:spacing w:before="163" w:beforeLines="50" w:after="163" w:afterLines="50"/>
        <w:ind w:left="0" w:firstLine="480"/>
        <w:rPr>
          <w:rFonts w:eastAsia="宋体" w:cs="Times New Roman"/>
        </w:rPr>
      </w:pPr>
      <w:r>
        <w:rPr>
          <w:rFonts w:eastAsia="宋体" w:cs="Times New Roman"/>
        </w:rPr>
        <w:t>计数框：0.1 mL（10行×10行，共100格）；</w:t>
      </w:r>
    </w:p>
    <w:p>
      <w:pPr>
        <w:pStyle w:val="31"/>
        <w:numPr>
          <w:ilvl w:val="0"/>
          <w:numId w:val="222"/>
        </w:numPr>
        <w:spacing w:before="163" w:beforeLines="50" w:after="163" w:afterLines="50"/>
        <w:ind w:left="0" w:firstLine="480"/>
        <w:rPr>
          <w:rFonts w:eastAsia="宋体" w:cs="Times New Roman"/>
        </w:rPr>
      </w:pPr>
      <w:r>
        <w:rPr>
          <w:rFonts w:eastAsia="宋体" w:cs="Times New Roman"/>
        </w:rPr>
        <w:t>盖玻片。</w:t>
      </w:r>
    </w:p>
    <w:p>
      <w:pPr>
        <w:spacing w:before="163" w:beforeLines="50" w:after="163" w:afterLines="50"/>
        <w:rPr>
          <w:rFonts w:eastAsia="宋体" w:cs="Times New Roman"/>
        </w:rPr>
      </w:pPr>
    </w:p>
    <w:p>
      <w:pPr>
        <w:spacing w:before="163" w:beforeLines="50" w:after="163" w:afterLines="50"/>
        <w:rPr>
          <w:rFonts w:eastAsia="宋体" w:cs="Times New Roman"/>
        </w:rPr>
      </w:pPr>
    </w:p>
    <w:p>
      <w:pPr>
        <w:spacing w:before="163" w:beforeLines="50" w:after="163" w:afterLines="50"/>
        <w:rPr>
          <w:rFonts w:eastAsia="宋体" w:cs="Times New Roman"/>
        </w:rPr>
      </w:pPr>
    </w:p>
    <w:p>
      <w:pPr>
        <w:spacing w:before="163" w:beforeLines="50" w:after="163" w:afterLines="50"/>
        <w:rPr>
          <w:rFonts w:eastAsia="宋体" w:cs="Times New Roman"/>
        </w:rPr>
      </w:pPr>
    </w:p>
    <w:p>
      <w:pPr>
        <w:spacing w:before="163" w:beforeLines="50" w:after="163" w:afterLines="50"/>
        <w:rPr>
          <w:rFonts w:eastAsia="宋体" w:cs="Times New Roman"/>
        </w:rPr>
      </w:pPr>
    </w:p>
    <w:p>
      <w:pPr>
        <w:spacing w:before="163" w:beforeLines="50" w:after="163" w:afterLines="50"/>
        <w:rPr>
          <w:rFonts w:eastAsia="宋体" w:cs="Times New Roman"/>
        </w:rPr>
      </w:pPr>
    </w:p>
    <w:p>
      <w:pPr>
        <w:spacing w:before="163" w:beforeLines="50" w:after="163" w:afterLines="50"/>
        <w:rPr>
          <w:rFonts w:eastAsia="宋体" w:cs="Times New Roman"/>
        </w:rPr>
      </w:pPr>
    </w:p>
    <w:p>
      <w:pPr>
        <w:spacing w:before="163" w:beforeLines="50" w:after="163" w:afterLines="50"/>
        <w:rPr>
          <w:rFonts w:eastAsia="宋体" w:cs="Times New Roman"/>
        </w:rPr>
      </w:pPr>
    </w:p>
    <w:p>
      <w:pPr>
        <w:spacing w:before="163" w:beforeLines="50" w:after="163" w:afterLines="50"/>
        <w:rPr>
          <w:rFonts w:eastAsia="宋体" w:cs="Times New Roman"/>
        </w:rPr>
      </w:pPr>
    </w:p>
    <w:p>
      <w:pPr>
        <w:spacing w:before="163" w:beforeLines="50" w:after="163" w:afterLines="50"/>
        <w:rPr>
          <w:rFonts w:eastAsia="宋体" w:cs="Times New Roman"/>
        </w:rPr>
      </w:pPr>
    </w:p>
    <w:p>
      <w:pPr>
        <w:spacing w:before="163" w:beforeLines="50" w:after="163" w:afterLines="50"/>
        <w:rPr>
          <w:rFonts w:eastAsia="宋体" w:cs="Times New Roman"/>
        </w:rPr>
      </w:pPr>
    </w:p>
    <w:p>
      <w:pPr>
        <w:spacing w:before="163" w:beforeLines="50" w:after="163" w:afterLines="50"/>
        <w:rPr>
          <w:rFonts w:eastAsia="宋体" w:cs="Times New Roman"/>
        </w:rPr>
      </w:pPr>
    </w:p>
    <w:p>
      <w:pPr>
        <w:spacing w:before="163" w:beforeLines="50" w:after="163" w:afterLines="50"/>
        <w:rPr>
          <w:rFonts w:eastAsia="宋体" w:cs="Times New Roman"/>
        </w:rPr>
      </w:pPr>
    </w:p>
    <w:p>
      <w:pPr>
        <w:spacing w:before="163" w:beforeLines="50" w:after="163" w:afterLines="50"/>
        <w:rPr>
          <w:rFonts w:eastAsia="宋体" w:cs="Times New Roman"/>
        </w:rPr>
      </w:pPr>
    </w:p>
    <w:p>
      <w:pPr>
        <w:pStyle w:val="2"/>
        <w:spacing w:before="163" w:beforeLines="50" w:after="163" w:afterLines="50" w:line="360" w:lineRule="auto"/>
        <w:jc w:val="center"/>
        <w:rPr>
          <w:rFonts w:ascii="黑体" w:hAnsi="黑体" w:cs="黑体"/>
          <w:bCs/>
          <w:sz w:val="44"/>
          <w:szCs w:val="44"/>
          <w:lang w:val="zh-CN"/>
        </w:rPr>
      </w:pPr>
      <w:bookmarkStart w:id="215" w:name="_Toc487709398"/>
      <w:r>
        <w:rPr>
          <w:rFonts w:hint="eastAsia" w:ascii="黑体" w:hAnsi="黑体" w:cs="黑体"/>
          <w:bCs/>
          <w:sz w:val="44"/>
          <w:szCs w:val="44"/>
          <w:lang w:val="zh-CN"/>
        </w:rPr>
        <w:t xml:space="preserve">第六章 </w:t>
      </w:r>
      <w:r>
        <w:rPr>
          <w:rFonts w:ascii="黑体" w:hAnsi="黑体" w:cs="黑体"/>
          <w:bCs/>
          <w:sz w:val="44"/>
          <w:szCs w:val="44"/>
          <w:lang w:val="zh-CN"/>
        </w:rPr>
        <w:t xml:space="preserve"> </w:t>
      </w:r>
      <w:r>
        <w:rPr>
          <w:rFonts w:hint="eastAsia" w:ascii="黑体" w:hAnsi="黑体" w:cs="黑体"/>
          <w:bCs/>
          <w:sz w:val="44"/>
          <w:szCs w:val="44"/>
          <w:lang w:val="zh-CN"/>
        </w:rPr>
        <w:t>植物样品相关指标测定</w:t>
      </w:r>
      <w:bookmarkEnd w:id="215"/>
    </w:p>
    <w:p>
      <w:pPr>
        <w:pStyle w:val="3"/>
        <w:spacing w:before="163" w:beforeLines="50" w:after="163" w:afterLines="50" w:line="360" w:lineRule="auto"/>
        <w:jc w:val="center"/>
        <w:rPr>
          <w:rFonts w:ascii="黑体" w:hAnsi="黑体" w:cs="黑体"/>
          <w:bCs/>
          <w:sz w:val="36"/>
          <w:szCs w:val="36"/>
          <w:lang w:val="zh-CN" w:eastAsia="zh-CN"/>
        </w:rPr>
      </w:pPr>
      <w:bookmarkStart w:id="216" w:name="_Toc487709399"/>
      <w:r>
        <w:rPr>
          <w:rFonts w:hint="eastAsia" w:ascii="黑体" w:hAnsi="黑体" w:cs="黑体"/>
          <w:bCs/>
          <w:sz w:val="36"/>
          <w:szCs w:val="36"/>
          <w:lang w:val="zh-CN" w:eastAsia="zh-CN"/>
        </w:rPr>
        <w:t>第</w:t>
      </w:r>
      <w:r>
        <w:rPr>
          <w:rFonts w:hint="eastAsia" w:ascii="黑体" w:hAnsi="黑体" w:cs="黑体"/>
          <w:bCs/>
          <w:sz w:val="36"/>
          <w:szCs w:val="36"/>
          <w:lang w:val="zh-CN"/>
        </w:rPr>
        <w:t>一</w:t>
      </w:r>
      <w:r>
        <w:rPr>
          <w:rFonts w:hint="eastAsia" w:ascii="黑体" w:hAnsi="黑体" w:cs="黑体"/>
          <w:bCs/>
          <w:sz w:val="36"/>
          <w:szCs w:val="36"/>
          <w:lang w:val="zh-CN" w:eastAsia="zh-CN"/>
        </w:rPr>
        <w:t>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 xml:space="preserve"> </w:t>
      </w:r>
      <w:r>
        <w:rPr>
          <w:rFonts w:hint="eastAsia" w:ascii="黑体" w:hAnsi="黑体" w:cs="黑体"/>
          <w:bCs/>
          <w:sz w:val="36"/>
          <w:szCs w:val="36"/>
          <w:lang w:val="zh-CN"/>
        </w:rPr>
        <w:t>植物样品采集与处理</w:t>
      </w:r>
      <w:bookmarkEnd w:id="216"/>
    </w:p>
    <w:p>
      <w:pPr>
        <w:pStyle w:val="4"/>
        <w:spacing w:before="163" w:beforeLines="50" w:after="163" w:afterLines="50" w:line="360" w:lineRule="auto"/>
        <w:jc w:val="both"/>
        <w:rPr>
          <w:rFonts w:cs="Times New Roman"/>
          <w:kern w:val="0"/>
          <w:sz w:val="28"/>
          <w:szCs w:val="28"/>
          <w:lang w:val="zh-CN"/>
        </w:rPr>
      </w:pPr>
      <w:bookmarkStart w:id="217" w:name="_Toc487709400"/>
      <w:r>
        <w:rPr>
          <w:rFonts w:hint="eastAsia" w:cs="Times New Roman"/>
          <w:kern w:val="0"/>
          <w:sz w:val="28"/>
          <w:szCs w:val="28"/>
          <w:lang w:val="zh-CN"/>
        </w:rPr>
        <w:t>1.1  植物样品的采集</w:t>
      </w:r>
      <w:bookmarkEnd w:id="217"/>
    </w:p>
    <w:p>
      <w:pPr>
        <w:widowControl/>
        <w:snapToGrid w:val="0"/>
        <w:spacing w:before="163" w:beforeLines="50" w:after="163" w:afterLines="50"/>
        <w:ind w:firstLine="480" w:firstLineChars="200"/>
        <w:rPr>
          <w:rFonts w:cs="Times New Roman"/>
          <w:kern w:val="0"/>
          <w:szCs w:val="21"/>
        </w:rPr>
      </w:pPr>
      <w:r>
        <w:rPr>
          <w:rFonts w:cs="Times New Roman"/>
          <w:kern w:val="0"/>
          <w:szCs w:val="21"/>
        </w:rPr>
        <w:t>采集植物样品首先要选定植株，样株必须有充分的代表性，通常也像采集土样一样按照一定路线多点采集，组成平均样品，组成每一平均样品的样株数目视作物种类、种植密度、株型大小、株龄或生育期以及要求的准确度而定。从试验区选择样株要注意群体密度，植株长相、植株长势、生育期的一致，过大或过小，遭受病虫害或机械损伤以及由于边际效应长势过强的植株都不应采用。</w:t>
      </w:r>
    </w:p>
    <w:p>
      <w:pPr>
        <w:widowControl/>
        <w:snapToGrid w:val="0"/>
        <w:spacing w:before="163" w:beforeLines="50" w:after="163" w:afterLines="50"/>
        <w:ind w:firstLine="480" w:firstLineChars="200"/>
        <w:rPr>
          <w:rFonts w:cs="Times New Roman"/>
          <w:kern w:val="0"/>
          <w:szCs w:val="21"/>
        </w:rPr>
      </w:pPr>
      <w:r>
        <w:rPr>
          <w:rFonts w:cs="Times New Roman"/>
          <w:kern w:val="0"/>
          <w:szCs w:val="21"/>
        </w:rPr>
        <w:t>植株选定后还要决定取样的部位和组织器官，重要的原则是所选部位的组织器官要具有最大的指示意义，也就是说，植株在该生育期对该养分的丰欠最敏感的组织器官，果树和林木多年生植物的营养诊断通常采用“叶分析”或不带叶柄的“叶片分析”。</w:t>
      </w:r>
    </w:p>
    <w:p>
      <w:pPr>
        <w:widowControl/>
        <w:snapToGrid w:val="0"/>
        <w:spacing w:before="163" w:beforeLines="50" w:after="163" w:afterLines="50"/>
        <w:ind w:firstLine="480" w:firstLineChars="200"/>
        <w:rPr>
          <w:rFonts w:cs="Times New Roman"/>
          <w:kern w:val="0"/>
          <w:szCs w:val="21"/>
        </w:rPr>
      </w:pPr>
      <w:r>
        <w:rPr>
          <w:rFonts w:cs="Times New Roman"/>
          <w:kern w:val="0"/>
          <w:szCs w:val="21"/>
        </w:rPr>
        <w:t>植物体内各种物质，特别是活动性成分如硝态氮、氨基态氮，还原糖等都处于不断的代谢变化之中，不仅在不同生育期的含量有很大的差别，并且在一日之间也有显著的周期性变化。因此在分期采样时，取样时间应规定一致，通常以上午8—10时为宜，因为这时植物的生理活动已趋活跃，地下部分的根系吸收速率与地上部正趋于上升的光合作用强度接近动态平衡。此时植物组织中的养料贮量最能反映根系养料吸收与植物同化需要的相对关系，因此最具有营养诊断的意义。</w:t>
      </w:r>
    </w:p>
    <w:p>
      <w:pPr>
        <w:spacing w:before="163" w:beforeLines="50" w:after="163" w:afterLines="50"/>
        <w:ind w:firstLine="480" w:firstLineChars="200"/>
        <w:rPr>
          <w:rFonts w:cs="Times New Roman"/>
          <w:kern w:val="0"/>
          <w:szCs w:val="21"/>
        </w:rPr>
      </w:pPr>
      <w:r>
        <w:rPr>
          <w:rFonts w:cs="Times New Roman"/>
          <w:kern w:val="0"/>
          <w:szCs w:val="21"/>
        </w:rPr>
        <w:t>采得的植株样品如需要分不同器官</w:t>
      </w:r>
      <w:r>
        <w:rPr>
          <w:rFonts w:hint="eastAsia" w:cs="Times New Roman"/>
          <w:kern w:val="0"/>
          <w:szCs w:val="21"/>
        </w:rPr>
        <w:t>（</w:t>
      </w:r>
      <w:r>
        <w:rPr>
          <w:rFonts w:cs="Times New Roman"/>
          <w:kern w:val="0"/>
          <w:szCs w:val="21"/>
        </w:rPr>
        <w:t>例如叶片，叶鞘或叶柄、茎、果实等部分</w:t>
      </w:r>
      <w:r>
        <w:rPr>
          <w:rFonts w:hint="eastAsia" w:cs="Times New Roman"/>
          <w:kern w:val="0"/>
          <w:szCs w:val="21"/>
        </w:rPr>
        <w:t>）</w:t>
      </w:r>
      <w:r>
        <w:rPr>
          <w:rFonts w:cs="Times New Roman"/>
          <w:kern w:val="0"/>
          <w:szCs w:val="21"/>
        </w:rPr>
        <w:t>测定，须立即将其剪开，以免养分运转。</w:t>
      </w:r>
    </w:p>
    <w:p>
      <w:pPr>
        <w:pStyle w:val="4"/>
        <w:spacing w:before="163" w:beforeLines="50" w:after="163" w:afterLines="50" w:line="360" w:lineRule="auto"/>
        <w:jc w:val="both"/>
        <w:rPr>
          <w:rFonts w:cs="Times New Roman"/>
          <w:kern w:val="0"/>
          <w:sz w:val="28"/>
          <w:szCs w:val="28"/>
          <w:lang w:val="zh-CN"/>
        </w:rPr>
      </w:pPr>
      <w:bookmarkStart w:id="218" w:name="_Toc487709401"/>
      <w:r>
        <w:rPr>
          <w:rFonts w:hint="eastAsia" w:cs="Times New Roman"/>
          <w:kern w:val="0"/>
          <w:sz w:val="28"/>
          <w:szCs w:val="28"/>
          <w:lang w:val="zh-CN"/>
        </w:rPr>
        <w:t>1.2  植物样品的制备与保存</w:t>
      </w:r>
      <w:bookmarkEnd w:id="218"/>
    </w:p>
    <w:p>
      <w:pPr>
        <w:widowControl/>
        <w:snapToGrid w:val="0"/>
        <w:spacing w:before="163" w:beforeLines="50" w:after="163" w:afterLines="50"/>
        <w:ind w:firstLine="480" w:firstLineChars="200"/>
        <w:rPr>
          <w:rFonts w:ascii="宋体" w:hAnsi="宋体" w:cs="宋体"/>
          <w:kern w:val="0"/>
          <w:szCs w:val="21"/>
        </w:rPr>
      </w:pPr>
      <w:r>
        <w:rPr>
          <w:rFonts w:hint="eastAsia" w:ascii="宋体" w:hAnsi="宋体" w:cs="宋体"/>
          <w:kern w:val="0"/>
          <w:szCs w:val="21"/>
        </w:rPr>
        <w:t>采得的样品一般说是需要洗涤的，否则可能引起泥土、施肥喷药等显著的污染，洗涤方法一般可用湿布仔细擦净表面沾污物。</w:t>
      </w:r>
    </w:p>
    <w:p>
      <w:pPr>
        <w:pStyle w:val="35"/>
        <w:spacing w:before="163" w:beforeLines="50" w:after="163" w:afterLines="50" w:line="360" w:lineRule="auto"/>
        <w:ind w:firstLine="562"/>
        <w:rPr>
          <w:b/>
          <w:bCs/>
          <w:sz w:val="28"/>
          <w:szCs w:val="28"/>
        </w:rPr>
      </w:pPr>
      <w:r>
        <w:rPr>
          <w:b/>
          <w:bCs/>
          <w:sz w:val="28"/>
          <w:szCs w:val="28"/>
        </w:rPr>
        <w:t>(1)</w:t>
      </w:r>
      <w:r>
        <w:rPr>
          <w:rFonts w:hint="eastAsia"/>
          <w:b/>
          <w:bCs/>
          <w:sz w:val="28"/>
          <w:szCs w:val="28"/>
        </w:rPr>
        <w:t xml:space="preserve">  植物样品的保存</w:t>
      </w:r>
    </w:p>
    <w:p>
      <w:pPr>
        <w:widowControl/>
        <w:snapToGrid w:val="0"/>
        <w:spacing w:before="163" w:beforeLines="50" w:after="163" w:afterLines="50"/>
        <w:ind w:firstLine="480" w:firstLineChars="200"/>
        <w:rPr>
          <w:rFonts w:cs="Times New Roman"/>
          <w:kern w:val="0"/>
          <w:szCs w:val="21"/>
        </w:rPr>
      </w:pPr>
      <w:r>
        <w:rPr>
          <w:rFonts w:cs="Times New Roman"/>
          <w:kern w:val="0"/>
          <w:szCs w:val="21"/>
        </w:rPr>
        <w:t>测定易起变化的成分(例如硝态氮、氨基态氮、氰、无机磷、水溶性糖、维生素等)须用新鲜样品，鲜样品如需短期保存，必须在冰箱中冷藏，以抑制其变化。分析时将洗净的鲜样剪碎混匀后立即称样，放入瓷研钵中与适当溶剂(或再加石英砂)共研磨，进行浸提测定。</w:t>
      </w:r>
    </w:p>
    <w:p>
      <w:pPr>
        <w:widowControl/>
        <w:snapToGrid w:val="0"/>
        <w:spacing w:before="163" w:beforeLines="50" w:after="163" w:afterLines="50"/>
        <w:ind w:firstLine="480" w:firstLineChars="200"/>
        <w:rPr>
          <w:rFonts w:cs="Times New Roman"/>
          <w:kern w:val="0"/>
          <w:szCs w:val="21"/>
        </w:rPr>
      </w:pPr>
      <w:r>
        <w:rPr>
          <w:rFonts w:cs="Times New Roman"/>
          <w:kern w:val="0"/>
          <w:szCs w:val="21"/>
        </w:rPr>
        <w:t>测定不易变化的成分则常用干燥样品。洗净的鲜样必须尽快干燥，以减少化学和生物的变化。如果延迟过久，细胞的呼吸和霉菌的分解都会消耗组织的干物质而改变各成分的百分含量、蛋白质也会裂解成较简单的含氮化合物。杀酶要有足够的高温，但烘干的温度不能太高，以防止组织外部结成干壳而阻碍内部水分的蒸发，而且高温还可能引起组织的热分解或焦化。因此，分析用的植物鲜样要分两步干燥，通常先将鲜样在80—90℃烘箱</w:t>
      </w:r>
      <w:r>
        <w:rPr>
          <w:rFonts w:hint="eastAsia" w:cs="Times New Roman"/>
          <w:kern w:val="0"/>
          <w:szCs w:val="21"/>
        </w:rPr>
        <w:t>（</w:t>
      </w:r>
      <w:r>
        <w:rPr>
          <w:rFonts w:cs="Times New Roman"/>
          <w:kern w:val="0"/>
          <w:szCs w:val="21"/>
        </w:rPr>
        <w:t>最好用鼓风烘箱</w:t>
      </w:r>
      <w:r>
        <w:rPr>
          <w:rFonts w:hint="eastAsia" w:cs="Times New Roman"/>
          <w:kern w:val="0"/>
          <w:szCs w:val="21"/>
        </w:rPr>
        <w:t>）</w:t>
      </w:r>
      <w:r>
        <w:rPr>
          <w:rFonts w:cs="Times New Roman"/>
          <w:kern w:val="0"/>
          <w:szCs w:val="21"/>
        </w:rPr>
        <w:t>中烘15—30分钟，</w:t>
      </w:r>
      <w:r>
        <w:rPr>
          <w:rFonts w:hint="eastAsia" w:cs="Times New Roman"/>
          <w:kern w:val="0"/>
          <w:szCs w:val="21"/>
        </w:rPr>
        <w:t>（</w:t>
      </w:r>
      <w:r>
        <w:rPr>
          <w:rFonts w:cs="Times New Roman"/>
          <w:kern w:val="0"/>
          <w:szCs w:val="21"/>
        </w:rPr>
        <w:t>松软组织烘15分钟，致密坚实的组织烘30分钟</w:t>
      </w:r>
      <w:r>
        <w:rPr>
          <w:rFonts w:hint="eastAsia" w:cs="Times New Roman"/>
          <w:kern w:val="0"/>
          <w:szCs w:val="21"/>
        </w:rPr>
        <w:t>）</w:t>
      </w:r>
      <w:r>
        <w:rPr>
          <w:rFonts w:cs="Times New Roman"/>
          <w:kern w:val="0"/>
          <w:szCs w:val="21"/>
        </w:rPr>
        <w:t>，然后，降温至60—70℃，逐尽水分</w:t>
      </w:r>
      <w:r>
        <w:rPr>
          <w:rFonts w:hint="eastAsia" w:cs="Times New Roman"/>
          <w:kern w:val="0"/>
          <w:szCs w:val="21"/>
        </w:rPr>
        <w:t>，</w:t>
      </w:r>
      <w:r>
        <w:rPr>
          <w:rFonts w:cs="Times New Roman"/>
          <w:kern w:val="0"/>
          <w:szCs w:val="21"/>
        </w:rPr>
        <w:t>时间须视鲜样水分含量而定，大约12—24小时。</w:t>
      </w:r>
    </w:p>
    <w:p>
      <w:pPr>
        <w:pStyle w:val="35"/>
        <w:spacing w:before="163" w:beforeLines="50" w:after="163" w:afterLines="50" w:line="360" w:lineRule="auto"/>
        <w:ind w:firstLine="562"/>
        <w:rPr>
          <w:b/>
          <w:bCs/>
          <w:sz w:val="28"/>
          <w:szCs w:val="28"/>
        </w:rPr>
      </w:pPr>
      <w:r>
        <w:rPr>
          <w:b/>
          <w:bCs/>
          <w:sz w:val="28"/>
          <w:szCs w:val="28"/>
        </w:rPr>
        <w:t>(2)</w:t>
      </w:r>
      <w:r>
        <w:rPr>
          <w:rFonts w:hint="eastAsia"/>
          <w:b/>
          <w:bCs/>
          <w:sz w:val="28"/>
          <w:szCs w:val="28"/>
        </w:rPr>
        <w:t xml:space="preserve">  植物样品的制备</w:t>
      </w:r>
    </w:p>
    <w:p>
      <w:pPr>
        <w:widowControl/>
        <w:snapToGrid w:val="0"/>
        <w:spacing w:before="163" w:beforeLines="50" w:after="163" w:afterLines="50"/>
        <w:ind w:firstLine="480" w:firstLineChars="200"/>
        <w:rPr>
          <w:rFonts w:ascii="宋体" w:hAnsi="宋体" w:cs="宋体"/>
          <w:kern w:val="0"/>
          <w:szCs w:val="21"/>
        </w:rPr>
      </w:pPr>
      <w:r>
        <w:rPr>
          <w:rFonts w:hint="eastAsia" w:ascii="宋体" w:hAnsi="宋体" w:cs="宋体"/>
          <w:kern w:val="0"/>
          <w:szCs w:val="21"/>
        </w:rPr>
        <w:t>干燥的样品可用研钵或带刀片的</w:t>
      </w:r>
      <w:r>
        <w:rPr>
          <w:kern w:val="0"/>
          <w:szCs w:val="21"/>
        </w:rPr>
        <w:t>(</w:t>
      </w:r>
      <w:r>
        <w:rPr>
          <w:rFonts w:hint="eastAsia" w:ascii="宋体" w:hAnsi="宋体" w:cs="宋体"/>
          <w:kern w:val="0"/>
          <w:szCs w:val="21"/>
        </w:rPr>
        <w:t>用于茎叶样品</w:t>
      </w:r>
      <w:r>
        <w:rPr>
          <w:kern w:val="0"/>
          <w:szCs w:val="21"/>
        </w:rPr>
        <w:t>)</w:t>
      </w:r>
      <w:r>
        <w:rPr>
          <w:rFonts w:hint="eastAsia" w:ascii="宋体" w:hAnsi="宋体" w:cs="宋体"/>
          <w:kern w:val="0"/>
          <w:szCs w:val="21"/>
        </w:rPr>
        <w:t>或带齿状的（用于种子样品）磨样机粉碎，并全部过筛。分析样品的细度须视称样的大小而定，通常可用圆孔直径为</w:t>
      </w:r>
      <w:r>
        <w:rPr>
          <w:kern w:val="0"/>
          <w:szCs w:val="21"/>
        </w:rPr>
        <w:t>1 mm</w:t>
      </w:r>
      <w:r>
        <w:rPr>
          <w:rFonts w:hint="eastAsia" w:ascii="宋体" w:hAnsi="宋体" w:cs="宋体"/>
          <w:kern w:val="0"/>
          <w:szCs w:val="21"/>
        </w:rPr>
        <w:t>的筛；如称样仅</w:t>
      </w:r>
      <w:r>
        <w:rPr>
          <w:kern w:val="0"/>
          <w:szCs w:val="21"/>
        </w:rPr>
        <w:t>1</w:t>
      </w:r>
      <w:r>
        <w:rPr>
          <w:rFonts w:hint="eastAsia" w:ascii="宋体" w:hAnsi="宋体" w:cs="宋体"/>
          <w:kern w:val="0"/>
          <w:szCs w:val="21"/>
        </w:rPr>
        <w:t>—</w:t>
      </w:r>
      <w:r>
        <w:rPr>
          <w:kern w:val="0"/>
          <w:szCs w:val="21"/>
        </w:rPr>
        <w:t>2 g</w:t>
      </w:r>
      <w:r>
        <w:rPr>
          <w:rFonts w:hint="eastAsia" w:ascii="宋体" w:hAnsi="宋体" w:cs="宋体"/>
          <w:kern w:val="0"/>
          <w:szCs w:val="21"/>
        </w:rPr>
        <w:t>者，宜用</w:t>
      </w:r>
      <w:r>
        <w:rPr>
          <w:kern w:val="0"/>
          <w:szCs w:val="21"/>
        </w:rPr>
        <w:t>0.5 mm</w:t>
      </w:r>
      <w:r>
        <w:rPr>
          <w:rFonts w:hint="eastAsia" w:ascii="宋体" w:hAnsi="宋体" w:cs="宋体"/>
          <w:kern w:val="0"/>
          <w:szCs w:val="21"/>
        </w:rPr>
        <w:t>的筛；称样小于</w:t>
      </w:r>
      <w:r>
        <w:rPr>
          <w:kern w:val="0"/>
          <w:szCs w:val="21"/>
        </w:rPr>
        <w:t>1 g</w:t>
      </w:r>
      <w:r>
        <w:rPr>
          <w:rFonts w:hint="eastAsia" w:ascii="宋体" w:hAnsi="宋体" w:cs="宋体"/>
          <w:kern w:val="0"/>
          <w:szCs w:val="21"/>
        </w:rPr>
        <w:t>者，须用</w:t>
      </w:r>
      <w:r>
        <w:rPr>
          <w:kern w:val="0"/>
          <w:szCs w:val="21"/>
        </w:rPr>
        <w:t>0.25</w:t>
      </w:r>
      <w:r>
        <w:rPr>
          <w:rFonts w:hint="eastAsia" w:ascii="宋体" w:hAnsi="宋体" w:cs="宋体"/>
          <w:kern w:val="0"/>
          <w:szCs w:val="21"/>
        </w:rPr>
        <w:t>或</w:t>
      </w:r>
      <w:r>
        <w:rPr>
          <w:kern w:val="0"/>
          <w:szCs w:val="21"/>
        </w:rPr>
        <w:t>0.1 mm</w:t>
      </w:r>
      <w:r>
        <w:rPr>
          <w:rFonts w:hint="eastAsia" w:ascii="宋体" w:hAnsi="宋体" w:cs="宋体"/>
          <w:kern w:val="0"/>
          <w:szCs w:val="21"/>
        </w:rPr>
        <w:t>筛。磨样和过筛都必须考虑到样品沾污的可能性。样品过筛后须充分混匀，保存于磨口广口瓶中，内外各贴放一样品标签。</w:t>
      </w:r>
    </w:p>
    <w:p>
      <w:pPr>
        <w:widowControl/>
        <w:snapToGrid w:val="0"/>
        <w:spacing w:before="163" w:beforeLines="50" w:after="163" w:afterLines="50"/>
        <w:ind w:firstLine="480" w:firstLineChars="200"/>
        <w:rPr>
          <w:rFonts w:ascii="宋体" w:hAnsi="宋体" w:cs="宋体"/>
          <w:kern w:val="0"/>
          <w:szCs w:val="21"/>
        </w:rPr>
      </w:pPr>
      <w:r>
        <w:rPr>
          <w:rFonts w:cs="Times New Roman"/>
          <w:kern w:val="0"/>
          <w:szCs w:val="21"/>
        </w:rPr>
        <w:t>样品在粉碎和贮存过程中又将吸收一些空气中的水分，所以在精密分析工作中，称样前还须将粉状样品在65℃</w:t>
      </w:r>
      <w:r>
        <w:rPr>
          <w:rFonts w:hint="eastAsia" w:cs="Times New Roman"/>
          <w:kern w:val="0"/>
          <w:szCs w:val="21"/>
        </w:rPr>
        <w:t>（</w:t>
      </w:r>
      <w:r>
        <w:rPr>
          <w:rFonts w:cs="Times New Roman"/>
          <w:kern w:val="0"/>
          <w:szCs w:val="21"/>
        </w:rPr>
        <w:t>12—24小时</w:t>
      </w:r>
      <w:r>
        <w:rPr>
          <w:rFonts w:hint="eastAsia" w:cs="Times New Roman"/>
          <w:kern w:val="0"/>
          <w:szCs w:val="21"/>
        </w:rPr>
        <w:t>）</w:t>
      </w:r>
      <w:r>
        <w:rPr>
          <w:rFonts w:cs="Times New Roman"/>
          <w:kern w:val="0"/>
          <w:szCs w:val="21"/>
        </w:rPr>
        <w:t>或90℃</w:t>
      </w:r>
      <w:r>
        <w:rPr>
          <w:rFonts w:hint="eastAsia" w:cs="Times New Roman"/>
          <w:kern w:val="0"/>
          <w:szCs w:val="21"/>
        </w:rPr>
        <w:t>（</w:t>
      </w:r>
      <w:r>
        <w:rPr>
          <w:kern w:val="0"/>
          <w:szCs w:val="21"/>
        </w:rPr>
        <w:t>2</w:t>
      </w:r>
      <w:r>
        <w:rPr>
          <w:rFonts w:hint="eastAsia" w:ascii="宋体" w:hAnsi="宋体" w:cs="宋体"/>
          <w:kern w:val="0"/>
          <w:szCs w:val="21"/>
        </w:rPr>
        <w:t>小时</w:t>
      </w:r>
      <w:r>
        <w:rPr>
          <w:rFonts w:hint="eastAsia" w:cs="Times New Roman"/>
          <w:kern w:val="0"/>
          <w:szCs w:val="21"/>
        </w:rPr>
        <w:t>）</w:t>
      </w:r>
      <w:r>
        <w:rPr>
          <w:rFonts w:hint="eastAsia" w:ascii="宋体" w:hAnsi="宋体" w:cs="宋体"/>
          <w:kern w:val="0"/>
          <w:szCs w:val="21"/>
        </w:rPr>
        <w:t>再次烘干，一般常规分析则不必。干燥的磨细样品必须保存在密封的玻璃瓶中，称样时应充分混匀后多点勺取。</w:t>
      </w:r>
    </w:p>
    <w:p>
      <w:pPr>
        <w:widowControl/>
        <w:snapToGrid w:val="0"/>
        <w:spacing w:before="163" w:beforeLines="50" w:after="163" w:afterLines="50"/>
        <w:ind w:firstLine="480" w:firstLineChars="200"/>
        <w:rPr>
          <w:rFonts w:ascii="宋体" w:hAnsi="宋体" w:cs="宋体"/>
          <w:kern w:val="0"/>
          <w:szCs w:val="21"/>
        </w:rPr>
      </w:pPr>
    </w:p>
    <w:p>
      <w:pPr>
        <w:pStyle w:val="3"/>
        <w:spacing w:before="163" w:beforeLines="50" w:after="163" w:afterLines="50" w:line="360" w:lineRule="auto"/>
        <w:jc w:val="center"/>
        <w:rPr>
          <w:rFonts w:ascii="黑体" w:hAnsi="黑体" w:cs="黑体"/>
          <w:bCs/>
          <w:sz w:val="36"/>
          <w:szCs w:val="36"/>
          <w:lang w:val="zh-CN" w:eastAsia="zh-CN"/>
        </w:rPr>
      </w:pPr>
      <w:bookmarkStart w:id="219" w:name="_Toc487709402"/>
      <w:r>
        <w:rPr>
          <w:rFonts w:hint="eastAsia" w:ascii="黑体" w:hAnsi="黑体" w:cs="黑体"/>
          <w:bCs/>
          <w:sz w:val="36"/>
          <w:szCs w:val="36"/>
          <w:lang w:val="zh-CN" w:eastAsia="zh-CN"/>
        </w:rPr>
        <w:t>第</w:t>
      </w:r>
      <w:r>
        <w:rPr>
          <w:rFonts w:hint="eastAsia" w:ascii="黑体" w:hAnsi="黑体" w:cs="黑体"/>
          <w:bCs/>
          <w:sz w:val="36"/>
          <w:szCs w:val="36"/>
          <w:lang w:val="zh-CN"/>
        </w:rPr>
        <w:t>二</w:t>
      </w:r>
      <w:r>
        <w:rPr>
          <w:rFonts w:hint="eastAsia" w:ascii="黑体" w:hAnsi="黑体" w:cs="黑体"/>
          <w:bCs/>
          <w:sz w:val="36"/>
          <w:szCs w:val="36"/>
          <w:lang w:val="zh-CN" w:eastAsia="zh-CN"/>
        </w:rPr>
        <w:t>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 xml:space="preserve"> </w:t>
      </w:r>
      <w:r>
        <w:rPr>
          <w:rFonts w:hint="eastAsia" w:ascii="黑体" w:hAnsi="黑体" w:cs="黑体"/>
          <w:bCs/>
          <w:sz w:val="36"/>
          <w:szCs w:val="36"/>
          <w:lang w:val="zh-CN"/>
        </w:rPr>
        <w:t>植物水分</w:t>
      </w:r>
      <w:r>
        <w:rPr>
          <w:rFonts w:hint="eastAsia" w:ascii="黑体" w:hAnsi="黑体" w:cs="黑体"/>
          <w:bCs/>
          <w:sz w:val="36"/>
          <w:szCs w:val="36"/>
          <w:lang w:val="zh-CN" w:eastAsia="zh-CN"/>
        </w:rPr>
        <w:t>的测定</w:t>
      </w:r>
      <w:bookmarkEnd w:id="219"/>
    </w:p>
    <w:p>
      <w:pPr>
        <w:pStyle w:val="4"/>
        <w:spacing w:before="163" w:beforeLines="50" w:after="163" w:afterLines="50" w:line="360" w:lineRule="auto"/>
        <w:jc w:val="both"/>
        <w:rPr>
          <w:rFonts w:cs="Times New Roman"/>
          <w:kern w:val="0"/>
          <w:sz w:val="28"/>
          <w:szCs w:val="28"/>
          <w:lang w:val="zh-CN"/>
        </w:rPr>
      </w:pPr>
      <w:bookmarkStart w:id="220" w:name="_Toc487709403"/>
      <w:r>
        <w:rPr>
          <w:rFonts w:cs="Times New Roman"/>
          <w:kern w:val="0"/>
          <w:sz w:val="28"/>
          <w:szCs w:val="28"/>
          <w:lang w:val="zh-CN"/>
        </w:rPr>
        <w:t xml:space="preserve">2.1  </w:t>
      </w:r>
      <w:r>
        <w:rPr>
          <w:rFonts w:hint="eastAsia" w:cs="Times New Roman"/>
          <w:kern w:val="0"/>
          <w:sz w:val="28"/>
          <w:szCs w:val="28"/>
          <w:lang w:val="zh-CN"/>
        </w:rPr>
        <w:t>风干植物样品水分的测定</w:t>
      </w:r>
      <w:bookmarkEnd w:id="220"/>
    </w:p>
    <w:p>
      <w:pPr>
        <w:pStyle w:val="35"/>
        <w:spacing w:before="163" w:beforeLines="50" w:after="163" w:afterLines="50" w:line="360" w:lineRule="auto"/>
        <w:ind w:left="357" w:firstLine="0" w:firstLineChars="0"/>
        <w:rPr>
          <w:b/>
          <w:bCs/>
          <w:sz w:val="28"/>
          <w:szCs w:val="28"/>
        </w:rPr>
      </w:pPr>
      <w:r>
        <w:rPr>
          <w:b/>
          <w:bCs/>
          <w:sz w:val="28"/>
          <w:szCs w:val="28"/>
        </w:rPr>
        <w:t xml:space="preserve">(1)  </w:t>
      </w:r>
      <w:r>
        <w:rPr>
          <w:rFonts w:hint="eastAsia"/>
          <w:b/>
          <w:bCs/>
          <w:sz w:val="28"/>
          <w:szCs w:val="28"/>
        </w:rPr>
        <w:t>方法原理</w:t>
      </w:r>
    </w:p>
    <w:p>
      <w:pPr>
        <w:spacing w:before="163" w:beforeLines="50" w:after="163" w:afterLines="50"/>
        <w:ind w:firstLine="480" w:firstLineChars="200"/>
        <w:rPr>
          <w:rFonts w:cs="Times New Roman"/>
          <w:kern w:val="0"/>
          <w:szCs w:val="21"/>
        </w:rPr>
      </w:pPr>
      <w:r>
        <w:rPr>
          <w:rFonts w:cs="Times New Roman"/>
          <w:kern w:val="0"/>
          <w:szCs w:val="21"/>
        </w:rPr>
        <w:t>风干的植物组织样品或种子样品的水分常用100—105℃烘干法测定。烘干时样品的失重被认为是水分重，所以这是一种间接测定水分的方法。样品在高温烘烤时可能有部分易焦化、分解或挥发的成分损失致产生水分测定的正误差，也可能因水分未完全逐尽(或在冷却、称量时吸湿)或有部分油脂等被氧化增重而造成误差。</w:t>
      </w:r>
    </w:p>
    <w:p>
      <w:pPr>
        <w:pStyle w:val="35"/>
        <w:spacing w:before="163" w:beforeLines="50" w:after="163" w:afterLines="50" w:line="360" w:lineRule="auto"/>
        <w:ind w:left="357" w:firstLine="0" w:firstLineChars="0"/>
        <w:rPr>
          <w:b/>
          <w:bCs/>
          <w:sz w:val="28"/>
          <w:szCs w:val="28"/>
        </w:rPr>
      </w:pPr>
      <w:r>
        <w:rPr>
          <w:b/>
          <w:bCs/>
          <w:sz w:val="28"/>
          <w:szCs w:val="28"/>
        </w:rPr>
        <w:t xml:space="preserve">(2)  </w:t>
      </w:r>
      <w:r>
        <w:rPr>
          <w:rFonts w:hint="eastAsia"/>
          <w:b/>
          <w:bCs/>
          <w:sz w:val="28"/>
          <w:szCs w:val="28"/>
        </w:rPr>
        <w:t>测定步骤</w:t>
      </w:r>
    </w:p>
    <w:p>
      <w:pPr>
        <w:spacing w:before="163" w:beforeLines="50" w:after="163" w:afterLines="50"/>
        <w:ind w:firstLine="480" w:firstLineChars="200"/>
        <w:rPr>
          <w:rFonts w:cs="Times New Roman"/>
          <w:kern w:val="0"/>
          <w:szCs w:val="21"/>
        </w:rPr>
      </w:pPr>
      <w:r>
        <w:rPr>
          <w:rFonts w:cs="Times New Roman"/>
          <w:kern w:val="0"/>
          <w:szCs w:val="21"/>
        </w:rPr>
        <w:t>取洁净铝盒，放入100—105℃烘箱中烘半小时。取出，盖好，移入干燥器中冷至室温</w:t>
      </w:r>
      <w:r>
        <w:rPr>
          <w:rFonts w:hint="eastAsia" w:cs="Times New Roman"/>
          <w:kern w:val="0"/>
          <w:szCs w:val="21"/>
        </w:rPr>
        <w:t>（</w:t>
      </w:r>
      <w:r>
        <w:rPr>
          <w:rFonts w:cs="Times New Roman"/>
          <w:kern w:val="0"/>
          <w:szCs w:val="21"/>
        </w:rPr>
        <w:t>约20分钟</w:t>
      </w:r>
      <w:r>
        <w:rPr>
          <w:rFonts w:hint="eastAsia" w:cs="Times New Roman"/>
          <w:kern w:val="0"/>
          <w:szCs w:val="21"/>
        </w:rPr>
        <w:t>）</w:t>
      </w:r>
      <w:r>
        <w:rPr>
          <w:rFonts w:cs="Times New Roman"/>
          <w:kern w:val="0"/>
          <w:szCs w:val="21"/>
        </w:rPr>
        <w:t>，称重。再烘半小时，称重，两次称重差不超过1 mg就算已达恒重。将粉碎、混匀的风干植物样品约3.000 g平铺在铝盒中，称量后将盖子放在盒底下，放在已预热至约115℃的烘箱中，关门，调整温度在100—105℃之间，烘烤4—5小时，取出，盖好，移入干燥器中冷却至室温后称量</w:t>
      </w:r>
      <w:r>
        <w:rPr>
          <w:rFonts w:hint="eastAsia" w:cs="Times New Roman"/>
          <w:kern w:val="0"/>
          <w:szCs w:val="21"/>
        </w:rPr>
        <w:t>，</w:t>
      </w:r>
      <w:r>
        <w:rPr>
          <w:rFonts w:cs="Times New Roman"/>
          <w:kern w:val="0"/>
          <w:szCs w:val="21"/>
        </w:rPr>
        <w:t>再同法烘烤约2小时</w:t>
      </w:r>
      <w:r>
        <w:rPr>
          <w:rFonts w:hint="eastAsia" w:cs="Times New Roman"/>
          <w:kern w:val="0"/>
          <w:szCs w:val="21"/>
        </w:rPr>
        <w:t>，</w:t>
      </w:r>
      <w:r>
        <w:rPr>
          <w:rFonts w:cs="Times New Roman"/>
          <w:kern w:val="0"/>
          <w:szCs w:val="21"/>
        </w:rPr>
        <w:t>再称重，此时可先将砝码放好</w:t>
      </w:r>
      <w:r>
        <w:rPr>
          <w:rFonts w:hint="eastAsia" w:cs="Times New Roman"/>
          <w:kern w:val="0"/>
          <w:szCs w:val="21"/>
        </w:rPr>
        <w:t>，</w:t>
      </w:r>
      <w:r>
        <w:rPr>
          <w:rFonts w:cs="Times New Roman"/>
          <w:kern w:val="0"/>
          <w:szCs w:val="21"/>
        </w:rPr>
        <w:t>因为重量之差一般只有几毫克。如此继续烘称，直到前后两次重量之差不超过2 mg为止</w:t>
      </w:r>
      <w:r>
        <w:rPr>
          <w:rFonts w:hint="eastAsia" w:cs="Times New Roman"/>
          <w:kern w:val="0"/>
          <w:szCs w:val="21"/>
        </w:rPr>
        <w:t>，</w:t>
      </w:r>
      <w:r>
        <w:rPr>
          <w:rFonts w:cs="Times New Roman"/>
          <w:kern w:val="0"/>
          <w:szCs w:val="21"/>
        </w:rPr>
        <w:t>如果后一次重量大于前次，则以前一次重量为准。</w:t>
      </w:r>
    </w:p>
    <w:p>
      <w:pPr>
        <w:pStyle w:val="35"/>
        <w:spacing w:before="163" w:beforeLines="50" w:after="163" w:afterLines="50" w:line="360" w:lineRule="auto"/>
        <w:ind w:left="357" w:firstLine="0" w:firstLineChars="0"/>
        <w:rPr>
          <w:b/>
          <w:bCs/>
          <w:sz w:val="28"/>
          <w:szCs w:val="28"/>
        </w:rPr>
      </w:pPr>
      <w:r>
        <w:rPr>
          <w:b/>
          <w:bCs/>
          <w:sz w:val="28"/>
          <w:szCs w:val="28"/>
        </w:rPr>
        <w:t xml:space="preserve">(3)  </w:t>
      </w:r>
      <w:r>
        <w:rPr>
          <w:rFonts w:hint="eastAsia"/>
          <w:b/>
          <w:bCs/>
          <w:sz w:val="28"/>
          <w:szCs w:val="28"/>
        </w:rPr>
        <w:t>结果计算</w:t>
      </w:r>
    </w:p>
    <w:p>
      <w:pPr>
        <w:widowControl/>
        <w:snapToGrid w:val="0"/>
        <w:spacing w:before="163" w:beforeLines="50" w:after="163" w:afterLines="50"/>
        <w:ind w:firstLine="480" w:firstLineChars="200"/>
        <w:jc w:val="center"/>
        <w:rPr>
          <w:rFonts w:cs="Times New Roman"/>
          <w:kern w:val="0"/>
          <w:szCs w:val="21"/>
        </w:rPr>
      </w:pPr>
      <w:r>
        <w:rPr>
          <w:rFonts w:cs="Times New Roman"/>
          <w:kern w:val="0"/>
          <w:szCs w:val="21"/>
        </w:rPr>
        <w:t>水分%(风干基)=样品烘烤前后重量之差/风干样品重量×100</w:t>
      </w:r>
    </w:p>
    <w:p>
      <w:pPr>
        <w:widowControl/>
        <w:snapToGrid w:val="0"/>
        <w:spacing w:before="163" w:beforeLines="50" w:after="163" w:afterLines="50"/>
        <w:ind w:firstLine="480" w:firstLineChars="200"/>
        <w:jc w:val="center"/>
        <w:rPr>
          <w:rFonts w:cs="Times New Roman"/>
          <w:kern w:val="0"/>
          <w:szCs w:val="21"/>
        </w:rPr>
      </w:pPr>
      <w:r>
        <w:rPr>
          <w:rFonts w:cs="Times New Roman"/>
          <w:kern w:val="0"/>
          <w:szCs w:val="21"/>
        </w:rPr>
        <w:t>干物质%(风干基)=样品烘烤后的重量/风干样品重量×100</w:t>
      </w:r>
    </w:p>
    <w:p>
      <w:pPr>
        <w:pStyle w:val="4"/>
        <w:spacing w:before="163" w:beforeLines="50" w:after="163" w:afterLines="50" w:line="360" w:lineRule="auto"/>
        <w:jc w:val="both"/>
        <w:rPr>
          <w:rFonts w:cs="Times New Roman"/>
          <w:kern w:val="0"/>
          <w:sz w:val="28"/>
          <w:szCs w:val="28"/>
          <w:lang w:val="zh-CN"/>
        </w:rPr>
      </w:pPr>
      <w:bookmarkStart w:id="221" w:name="_Toc487709404"/>
      <w:r>
        <w:rPr>
          <w:rFonts w:cs="Times New Roman"/>
          <w:kern w:val="0"/>
          <w:sz w:val="28"/>
          <w:szCs w:val="28"/>
          <w:lang w:val="zh-CN"/>
        </w:rPr>
        <w:t xml:space="preserve">2.2  </w:t>
      </w:r>
      <w:r>
        <w:rPr>
          <w:rFonts w:hint="eastAsia" w:cs="Times New Roman"/>
          <w:kern w:val="0"/>
          <w:sz w:val="28"/>
          <w:szCs w:val="28"/>
          <w:lang w:val="zh-CN"/>
        </w:rPr>
        <w:t>新鲜植物样品水分的测定</w:t>
      </w:r>
      <w:bookmarkEnd w:id="221"/>
    </w:p>
    <w:p>
      <w:pPr>
        <w:pStyle w:val="35"/>
        <w:spacing w:before="163" w:beforeLines="50" w:after="163" w:afterLines="50" w:line="360" w:lineRule="auto"/>
        <w:ind w:left="357" w:firstLine="0" w:firstLineChars="0"/>
        <w:rPr>
          <w:b/>
          <w:bCs/>
          <w:sz w:val="28"/>
          <w:szCs w:val="28"/>
        </w:rPr>
      </w:pPr>
      <w:r>
        <w:rPr>
          <w:b/>
          <w:bCs/>
          <w:sz w:val="28"/>
          <w:szCs w:val="28"/>
        </w:rPr>
        <w:t xml:space="preserve">(1)  </w:t>
      </w:r>
      <w:r>
        <w:rPr>
          <w:rFonts w:hint="eastAsia"/>
          <w:b/>
          <w:bCs/>
          <w:sz w:val="28"/>
          <w:szCs w:val="28"/>
        </w:rPr>
        <w:t>方法原理</w:t>
      </w:r>
    </w:p>
    <w:p>
      <w:pPr>
        <w:spacing w:before="163" w:beforeLines="50" w:after="163" w:afterLines="50"/>
        <w:ind w:firstLine="480" w:firstLineChars="200"/>
        <w:rPr>
          <w:rFonts w:cs="Times New Roman"/>
          <w:kern w:val="0"/>
          <w:szCs w:val="21"/>
        </w:rPr>
      </w:pPr>
      <w:r>
        <w:rPr>
          <w:rFonts w:cs="Times New Roman"/>
          <w:kern w:val="0"/>
          <w:szCs w:val="21"/>
        </w:rPr>
        <w:t>新鲜植物样品不宜直接在100℃烘烤，因为高温时外部组织可能形成干壳，反而阻碍内部组织中水分的逸出，因此须在较低温度下初步烘干升温至100—105℃烘干。此法只适于热稳定性高的不含易热解和易挥发成分的样品</w:t>
      </w:r>
      <w:r>
        <w:rPr>
          <w:rFonts w:hint="eastAsia" w:cs="Times New Roman"/>
          <w:kern w:val="0"/>
          <w:szCs w:val="21"/>
        </w:rPr>
        <w:t>，</w:t>
      </w:r>
      <w:r>
        <w:rPr>
          <w:rFonts w:cs="Times New Roman"/>
          <w:kern w:val="0"/>
          <w:szCs w:val="21"/>
        </w:rPr>
        <w:t>如果是幼嫩植物组织和含糖、干性油或挥发性油的样品，都不宜用此法。</w:t>
      </w:r>
    </w:p>
    <w:p>
      <w:pPr>
        <w:pStyle w:val="35"/>
        <w:spacing w:before="163" w:beforeLines="50" w:after="163" w:afterLines="50" w:line="360" w:lineRule="auto"/>
        <w:ind w:left="357" w:firstLine="0" w:firstLineChars="0"/>
        <w:rPr>
          <w:b/>
          <w:bCs/>
          <w:sz w:val="28"/>
          <w:szCs w:val="28"/>
        </w:rPr>
      </w:pPr>
      <w:r>
        <w:rPr>
          <w:b/>
          <w:bCs/>
          <w:sz w:val="28"/>
          <w:szCs w:val="28"/>
        </w:rPr>
        <w:t xml:space="preserve">(2)  </w:t>
      </w:r>
      <w:r>
        <w:rPr>
          <w:rFonts w:hint="eastAsia"/>
          <w:b/>
          <w:bCs/>
          <w:sz w:val="28"/>
          <w:szCs w:val="28"/>
        </w:rPr>
        <w:t>测定步骤</w:t>
      </w:r>
    </w:p>
    <w:p>
      <w:pPr>
        <w:spacing w:before="163" w:beforeLines="50" w:after="163" w:afterLines="50"/>
        <w:ind w:firstLine="480" w:firstLineChars="200"/>
        <w:rPr>
          <w:rFonts w:cs="Times New Roman"/>
          <w:kern w:val="0"/>
          <w:szCs w:val="21"/>
        </w:rPr>
      </w:pPr>
      <w:r>
        <w:rPr>
          <w:rFonts w:cs="Times New Roman"/>
          <w:kern w:val="0"/>
          <w:szCs w:val="21"/>
        </w:rPr>
        <w:t>取一小烧杯，放入约5.000 g干净的纯砂和一支玻棒</w:t>
      </w:r>
      <w:r>
        <w:rPr>
          <w:rFonts w:hint="eastAsia" w:cs="Times New Roman"/>
          <w:kern w:val="0"/>
          <w:szCs w:val="21"/>
        </w:rPr>
        <w:t>，</w:t>
      </w:r>
      <w:r>
        <w:rPr>
          <w:rFonts w:cs="Times New Roman"/>
          <w:kern w:val="0"/>
          <w:szCs w:val="21"/>
        </w:rPr>
        <w:t>放入100—105℃烘箱中至恒重。向杯中加入剪碎、混匀的多汁新鲜样品约5 g</w:t>
      </w:r>
      <w:r>
        <w:rPr>
          <w:rFonts w:hint="eastAsia" w:cs="Times New Roman"/>
          <w:kern w:val="0"/>
          <w:szCs w:val="21"/>
        </w:rPr>
        <w:t>，</w:t>
      </w:r>
      <w:r>
        <w:rPr>
          <w:rFonts w:cs="Times New Roman"/>
          <w:kern w:val="0"/>
          <w:szCs w:val="21"/>
        </w:rPr>
        <w:t>与砂搅匀后称重，将杯和内容物先在50—60℃(不鼓风)烘约3—4小时，冷却，称重，再同法烘约2小时，再称重量，至恒重为止。</w:t>
      </w:r>
    </w:p>
    <w:p>
      <w:pPr>
        <w:pStyle w:val="35"/>
        <w:spacing w:before="163" w:beforeLines="50" w:after="163" w:afterLines="50" w:line="360" w:lineRule="auto"/>
        <w:ind w:left="357" w:firstLine="0" w:firstLineChars="0"/>
        <w:rPr>
          <w:b/>
          <w:bCs/>
          <w:sz w:val="28"/>
          <w:szCs w:val="28"/>
        </w:rPr>
      </w:pPr>
      <w:r>
        <w:rPr>
          <w:b/>
          <w:bCs/>
          <w:sz w:val="28"/>
          <w:szCs w:val="28"/>
        </w:rPr>
        <w:t xml:space="preserve">(3)  </w:t>
      </w:r>
      <w:r>
        <w:rPr>
          <w:rFonts w:hint="eastAsia"/>
          <w:b/>
          <w:bCs/>
          <w:sz w:val="28"/>
          <w:szCs w:val="28"/>
        </w:rPr>
        <w:t>结果计算</w:t>
      </w:r>
    </w:p>
    <w:p>
      <w:pPr>
        <w:spacing w:before="163" w:beforeLines="50" w:after="163" w:afterLines="50"/>
        <w:ind w:firstLine="480" w:firstLineChars="200"/>
        <w:jc w:val="center"/>
        <w:rPr>
          <w:rFonts w:cs="Times New Roman"/>
          <w:kern w:val="0"/>
          <w:szCs w:val="21"/>
        </w:rPr>
      </w:pPr>
      <w:r>
        <w:rPr>
          <w:rFonts w:cs="Times New Roman"/>
          <w:kern w:val="0"/>
          <w:szCs w:val="21"/>
        </w:rPr>
        <w:t>水分%(鲜湿基)=称样前后重量之差/新鲜样品重量×100</w:t>
      </w:r>
    </w:p>
    <w:p>
      <w:pPr>
        <w:spacing w:before="163" w:beforeLines="50" w:after="163" w:afterLines="50"/>
        <w:ind w:firstLine="480" w:firstLineChars="200"/>
        <w:jc w:val="center"/>
        <w:rPr>
          <w:rFonts w:cs="Times New Roman"/>
          <w:kern w:val="0"/>
          <w:szCs w:val="21"/>
        </w:rPr>
      </w:pPr>
      <w:r>
        <w:rPr>
          <w:rFonts w:cs="Times New Roman"/>
          <w:kern w:val="0"/>
          <w:szCs w:val="21"/>
        </w:rPr>
        <w:t>干物质%(鲜湿基)=称样烘烤后的重量/新鲜样品重量×100</w:t>
      </w:r>
    </w:p>
    <w:p>
      <w:pPr>
        <w:pStyle w:val="35"/>
        <w:spacing w:before="163" w:beforeLines="50" w:after="163" w:afterLines="50" w:line="360" w:lineRule="auto"/>
        <w:ind w:left="357" w:firstLine="0" w:firstLineChars="0"/>
        <w:rPr>
          <w:b/>
          <w:bCs/>
          <w:sz w:val="28"/>
          <w:szCs w:val="28"/>
        </w:rPr>
      </w:pPr>
      <w:r>
        <w:rPr>
          <w:b/>
          <w:bCs/>
          <w:sz w:val="28"/>
          <w:szCs w:val="28"/>
        </w:rPr>
        <w:t xml:space="preserve">(4)  </w:t>
      </w:r>
      <w:r>
        <w:rPr>
          <w:rFonts w:hint="eastAsia"/>
          <w:b/>
          <w:bCs/>
          <w:sz w:val="28"/>
          <w:szCs w:val="28"/>
        </w:rPr>
        <w:t>注意事项</w:t>
      </w:r>
    </w:p>
    <w:p>
      <w:pPr>
        <w:pStyle w:val="31"/>
        <w:numPr>
          <w:ilvl w:val="0"/>
          <w:numId w:val="223"/>
        </w:numPr>
        <w:spacing w:before="163" w:beforeLines="50" w:after="163" w:afterLines="50"/>
        <w:ind w:left="0" w:firstLine="480"/>
        <w:rPr>
          <w:rFonts w:cs="Times New Roman"/>
          <w:kern w:val="0"/>
          <w:szCs w:val="21"/>
        </w:rPr>
      </w:pPr>
      <w:r>
        <w:rPr>
          <w:rFonts w:hint="eastAsia" w:cs="Times New Roman"/>
          <w:kern w:val="0"/>
          <w:szCs w:val="21"/>
        </w:rPr>
        <w:t>水分不很多的松散的新鲜样品可以不加砂和玻棒，或改用铝盒称样；</w:t>
      </w:r>
    </w:p>
    <w:p>
      <w:pPr>
        <w:pStyle w:val="31"/>
        <w:numPr>
          <w:ilvl w:val="0"/>
          <w:numId w:val="223"/>
        </w:numPr>
        <w:spacing w:before="163" w:beforeLines="50" w:after="163" w:afterLines="50"/>
        <w:ind w:left="0" w:firstLine="480"/>
        <w:rPr>
          <w:rFonts w:cs="Times New Roman"/>
          <w:kern w:val="0"/>
          <w:szCs w:val="21"/>
        </w:rPr>
      </w:pPr>
      <w:r>
        <w:rPr>
          <w:rFonts w:hint="eastAsia" w:cs="Times New Roman"/>
          <w:kern w:val="0"/>
          <w:szCs w:val="21"/>
        </w:rPr>
        <w:t>粗粒的鲜样应多称些，以提高称样的代表性。</w:t>
      </w:r>
    </w:p>
    <w:p>
      <w:pPr>
        <w:spacing w:before="163" w:beforeLines="50" w:after="163" w:afterLines="50"/>
        <w:ind w:left="420"/>
        <w:rPr>
          <w:rFonts w:cs="Times New Roman"/>
        </w:rPr>
      </w:pPr>
    </w:p>
    <w:p>
      <w:pPr>
        <w:spacing w:before="163" w:beforeLines="50" w:after="163" w:afterLines="50"/>
        <w:ind w:left="420"/>
        <w:rPr>
          <w:rFonts w:cs="Times New Roman"/>
        </w:rPr>
      </w:pPr>
    </w:p>
    <w:p>
      <w:pPr>
        <w:spacing w:before="163" w:beforeLines="50" w:after="163" w:afterLines="50"/>
        <w:ind w:left="420"/>
        <w:rPr>
          <w:rFonts w:cs="Times New Roman"/>
        </w:rPr>
      </w:pPr>
    </w:p>
    <w:p>
      <w:pPr>
        <w:spacing w:before="163" w:beforeLines="50" w:after="163" w:afterLines="50"/>
        <w:ind w:left="420"/>
        <w:rPr>
          <w:rFonts w:cs="Times New Roman"/>
        </w:rPr>
      </w:pPr>
    </w:p>
    <w:p>
      <w:pPr>
        <w:spacing w:before="163" w:beforeLines="50" w:after="163" w:afterLines="50"/>
        <w:ind w:left="420"/>
        <w:rPr>
          <w:rFonts w:cs="Times New Roman"/>
        </w:rPr>
      </w:pPr>
    </w:p>
    <w:p>
      <w:pPr>
        <w:spacing w:before="163" w:beforeLines="50" w:after="163" w:afterLines="50"/>
        <w:ind w:left="420"/>
        <w:rPr>
          <w:rFonts w:cs="Times New Roman"/>
        </w:rPr>
      </w:pPr>
    </w:p>
    <w:p>
      <w:pPr>
        <w:pStyle w:val="3"/>
        <w:spacing w:before="163" w:beforeLines="50" w:after="163" w:afterLines="50" w:line="360" w:lineRule="auto"/>
        <w:jc w:val="center"/>
        <w:rPr>
          <w:rFonts w:ascii="黑体" w:hAnsi="黑体" w:cs="黑体"/>
          <w:bCs/>
          <w:sz w:val="36"/>
          <w:szCs w:val="36"/>
          <w:lang w:val="zh-CN"/>
        </w:rPr>
      </w:pPr>
      <w:bookmarkStart w:id="222" w:name="_Toc487709405"/>
      <w:r>
        <w:rPr>
          <w:rFonts w:hint="eastAsia" w:ascii="黑体" w:hAnsi="黑体" w:cs="黑体"/>
          <w:bCs/>
          <w:sz w:val="36"/>
          <w:szCs w:val="36"/>
          <w:lang w:val="zh-CN" w:eastAsia="zh-CN"/>
        </w:rPr>
        <w:t>第</w:t>
      </w:r>
      <w:r>
        <w:rPr>
          <w:rFonts w:hint="eastAsia" w:ascii="黑体" w:hAnsi="黑体" w:cs="黑体"/>
          <w:bCs/>
          <w:sz w:val="36"/>
          <w:szCs w:val="36"/>
          <w:lang w:val="zh-CN"/>
        </w:rPr>
        <w:t>三</w:t>
      </w:r>
      <w:r>
        <w:rPr>
          <w:rFonts w:hint="eastAsia" w:ascii="黑体" w:hAnsi="黑体" w:cs="黑体"/>
          <w:bCs/>
          <w:sz w:val="36"/>
          <w:szCs w:val="36"/>
          <w:lang w:val="zh-CN" w:eastAsia="zh-CN"/>
        </w:rPr>
        <w:t>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 xml:space="preserve"> </w:t>
      </w:r>
      <w:r>
        <w:rPr>
          <w:rFonts w:ascii="黑体" w:hAnsi="黑体" w:cs="黑体"/>
          <w:bCs/>
          <w:sz w:val="36"/>
          <w:szCs w:val="36"/>
          <w:lang w:val="zh-CN"/>
        </w:rPr>
        <w:t>植物灰分中的常量元素分析</w:t>
      </w:r>
      <w:bookmarkEnd w:id="222"/>
    </w:p>
    <w:p>
      <w:pPr>
        <w:pStyle w:val="35"/>
        <w:spacing w:before="163" w:beforeLines="50" w:after="163" w:afterLines="50" w:line="360" w:lineRule="auto"/>
        <w:ind w:left="357" w:firstLine="0" w:firstLineChars="0"/>
        <w:rPr>
          <w:b/>
          <w:bCs/>
          <w:sz w:val="28"/>
          <w:szCs w:val="28"/>
        </w:rPr>
      </w:pPr>
      <w:r>
        <w:rPr>
          <w:b/>
          <w:bCs/>
          <w:sz w:val="28"/>
          <w:szCs w:val="28"/>
        </w:rPr>
        <w:t xml:space="preserve">(1)  </w:t>
      </w:r>
      <w:r>
        <w:rPr>
          <w:rFonts w:hint="eastAsia"/>
          <w:b/>
          <w:bCs/>
          <w:sz w:val="28"/>
          <w:szCs w:val="28"/>
        </w:rPr>
        <w:t>方法原理</w:t>
      </w:r>
    </w:p>
    <w:p>
      <w:pPr>
        <w:widowControl/>
        <w:spacing w:before="163" w:beforeLines="50" w:after="163" w:afterLines="50"/>
        <w:ind w:firstLine="480" w:firstLineChars="200"/>
        <w:rPr>
          <w:rFonts w:ascii="宋体" w:hAnsi="宋体" w:cs="宋体"/>
          <w:kern w:val="0"/>
        </w:rPr>
      </w:pPr>
      <w:r>
        <w:rPr>
          <w:rFonts w:ascii="宋体" w:hAnsi="宋体" w:cs="宋体"/>
          <w:kern w:val="0"/>
        </w:rPr>
        <w:t>灰分元素是植物体的组成元素，用特殊的试剂与灰分进行专一性反应，根据颜色变化及其产生的结晶形状可定性分析植物灰分中的常量元素。</w:t>
      </w:r>
    </w:p>
    <w:p>
      <w:pPr>
        <w:pStyle w:val="35"/>
        <w:spacing w:before="163" w:beforeLines="50" w:after="163" w:afterLines="50" w:line="360" w:lineRule="auto"/>
        <w:ind w:left="357" w:firstLine="0" w:firstLineChars="0"/>
        <w:rPr>
          <w:b/>
          <w:bCs/>
          <w:sz w:val="28"/>
          <w:szCs w:val="28"/>
        </w:rPr>
      </w:pPr>
      <w:r>
        <w:rPr>
          <w:b/>
          <w:bCs/>
          <w:sz w:val="28"/>
          <w:szCs w:val="28"/>
        </w:rPr>
        <w:t xml:space="preserve">(2)  </w:t>
      </w:r>
      <w:r>
        <w:rPr>
          <w:rFonts w:hint="eastAsia"/>
          <w:b/>
          <w:bCs/>
          <w:sz w:val="28"/>
          <w:szCs w:val="28"/>
        </w:rPr>
        <w:t>仪器设备</w:t>
      </w:r>
    </w:p>
    <w:p>
      <w:pPr>
        <w:widowControl/>
        <w:spacing w:before="163" w:beforeLines="50" w:after="163" w:afterLines="50"/>
        <w:ind w:firstLine="480" w:firstLineChars="200"/>
        <w:rPr>
          <w:rFonts w:ascii="宋体" w:hAnsi="宋体" w:cs="宋体"/>
          <w:kern w:val="0"/>
        </w:rPr>
      </w:pPr>
      <w:r>
        <w:rPr>
          <w:rFonts w:ascii="宋体" w:hAnsi="宋体" w:cs="宋体"/>
          <w:kern w:val="0"/>
        </w:rPr>
        <w:t>高温电炉，坩埚，烘箱，台秤，显微镜，载玻片，盖玻片，白瓷板，表面皿。</w:t>
      </w:r>
    </w:p>
    <w:p>
      <w:pPr>
        <w:pStyle w:val="35"/>
        <w:spacing w:before="163" w:beforeLines="50" w:after="163" w:afterLines="50" w:line="360" w:lineRule="auto"/>
        <w:ind w:left="357" w:firstLine="0" w:firstLineChars="0"/>
        <w:rPr>
          <w:b/>
          <w:bCs/>
          <w:sz w:val="28"/>
          <w:szCs w:val="28"/>
        </w:rPr>
      </w:pPr>
      <w:r>
        <w:rPr>
          <w:b/>
          <w:bCs/>
          <w:sz w:val="28"/>
          <w:szCs w:val="28"/>
        </w:rPr>
        <w:t xml:space="preserve">(3)  </w:t>
      </w:r>
      <w:r>
        <w:rPr>
          <w:rFonts w:hint="eastAsia"/>
          <w:b/>
          <w:bCs/>
          <w:sz w:val="28"/>
          <w:szCs w:val="28"/>
        </w:rPr>
        <w:t>试剂配制</w:t>
      </w:r>
    </w:p>
    <w:p>
      <w:pPr>
        <w:pStyle w:val="31"/>
        <w:widowControl/>
        <w:numPr>
          <w:ilvl w:val="0"/>
          <w:numId w:val="224"/>
        </w:numPr>
        <w:spacing w:before="163" w:beforeLines="50" w:after="163" w:afterLines="50"/>
        <w:ind w:left="0" w:firstLine="480"/>
        <w:rPr>
          <w:rFonts w:cs="Times New Roman"/>
          <w:kern w:val="0"/>
        </w:rPr>
      </w:pPr>
      <w:r>
        <w:rPr>
          <w:rFonts w:cs="Times New Roman"/>
          <w:kern w:val="0"/>
        </w:rPr>
        <w:t>5</w:t>
      </w:r>
      <w:r>
        <w:rPr>
          <w:rFonts w:hint="eastAsia" w:cs="Times New Roman"/>
          <w:kern w:val="0"/>
        </w:rPr>
        <w:t>%</w:t>
      </w:r>
      <w:r>
        <w:rPr>
          <w:rFonts w:cs="Times New Roman"/>
          <w:kern w:val="0"/>
        </w:rPr>
        <w:t>磷酸二氢钾；5</w:t>
      </w:r>
      <w:r>
        <w:rPr>
          <w:rFonts w:hint="eastAsia" w:cs="Times New Roman"/>
          <w:kern w:val="0"/>
        </w:rPr>
        <w:t>%</w:t>
      </w:r>
      <w:r>
        <w:rPr>
          <w:rFonts w:cs="Times New Roman"/>
          <w:kern w:val="0"/>
        </w:rPr>
        <w:t>磷酸氢二钾；5</w:t>
      </w:r>
      <w:r>
        <w:rPr>
          <w:rFonts w:hint="eastAsia" w:cs="Times New Roman"/>
          <w:kern w:val="0"/>
        </w:rPr>
        <w:t>%</w:t>
      </w:r>
      <w:r>
        <w:rPr>
          <w:rFonts w:cs="Times New Roman"/>
          <w:kern w:val="0"/>
        </w:rPr>
        <w:t>硫酸镁；5</w:t>
      </w:r>
      <w:r>
        <w:rPr>
          <w:rFonts w:hint="eastAsia" w:cs="Times New Roman"/>
          <w:kern w:val="0"/>
        </w:rPr>
        <w:t>%</w:t>
      </w:r>
      <w:r>
        <w:rPr>
          <w:rFonts w:cs="Times New Roman"/>
          <w:kern w:val="0"/>
        </w:rPr>
        <w:t>硫酸钾；5</w:t>
      </w:r>
      <w:r>
        <w:rPr>
          <w:rFonts w:hint="eastAsia" w:cs="Times New Roman"/>
          <w:kern w:val="0"/>
        </w:rPr>
        <w:t>%</w:t>
      </w:r>
      <w:r>
        <w:rPr>
          <w:rFonts w:cs="Times New Roman"/>
          <w:kern w:val="0"/>
        </w:rPr>
        <w:t>硫氰化钾；5</w:t>
      </w:r>
      <w:r>
        <w:rPr>
          <w:rFonts w:hint="eastAsia" w:cs="Times New Roman"/>
          <w:kern w:val="0"/>
        </w:rPr>
        <w:t>%</w:t>
      </w:r>
      <w:r>
        <w:rPr>
          <w:rFonts w:cs="Times New Roman"/>
          <w:kern w:val="0"/>
        </w:rPr>
        <w:t>氧化钙；15</w:t>
      </w:r>
      <w:r>
        <w:rPr>
          <w:rFonts w:hint="eastAsia" w:cs="Times New Roman"/>
          <w:kern w:val="0"/>
        </w:rPr>
        <w:t>%</w:t>
      </w:r>
      <w:r>
        <w:rPr>
          <w:rFonts w:cs="Times New Roman"/>
          <w:kern w:val="0"/>
        </w:rPr>
        <w:t>过氯酸；10</w:t>
      </w:r>
      <w:r>
        <w:rPr>
          <w:rFonts w:hint="eastAsia" w:cs="Times New Roman"/>
          <w:kern w:val="0"/>
        </w:rPr>
        <w:t>%</w:t>
      </w:r>
      <w:r>
        <w:rPr>
          <w:rFonts w:cs="Times New Roman"/>
          <w:kern w:val="0"/>
        </w:rPr>
        <w:t xml:space="preserve"> HCl；10</w:t>
      </w:r>
      <w:r>
        <w:rPr>
          <w:rFonts w:hint="eastAsia" w:cs="Times New Roman"/>
          <w:kern w:val="0"/>
        </w:rPr>
        <w:t>%</w:t>
      </w:r>
      <w:r>
        <w:rPr>
          <w:rFonts w:cs="Times New Roman"/>
          <w:kern w:val="0"/>
        </w:rPr>
        <w:t>氯化钡；50</w:t>
      </w:r>
      <w:r>
        <w:rPr>
          <w:rFonts w:hint="eastAsia" w:cs="Times New Roman"/>
          <w:kern w:val="0"/>
        </w:rPr>
        <w:t>%</w:t>
      </w:r>
      <w:r>
        <w:rPr>
          <w:rFonts w:cs="Times New Roman"/>
          <w:kern w:val="0"/>
        </w:rPr>
        <w:t>硫酸</w:t>
      </w:r>
      <w:r>
        <w:rPr>
          <w:rFonts w:hint="eastAsia" w:cs="Times New Roman"/>
          <w:kern w:val="0"/>
        </w:rPr>
        <w:t>；</w:t>
      </w:r>
    </w:p>
    <w:p>
      <w:pPr>
        <w:pStyle w:val="31"/>
        <w:widowControl/>
        <w:numPr>
          <w:ilvl w:val="0"/>
          <w:numId w:val="224"/>
        </w:numPr>
        <w:spacing w:before="163" w:beforeLines="50" w:after="163" w:afterLines="50"/>
        <w:ind w:left="0" w:firstLine="480"/>
        <w:rPr>
          <w:rFonts w:cs="Times New Roman"/>
          <w:kern w:val="0"/>
        </w:rPr>
      </w:pPr>
      <w:r>
        <w:rPr>
          <w:rFonts w:cs="Times New Roman"/>
          <w:kern w:val="0"/>
        </w:rPr>
        <w:t>镁试剂</w:t>
      </w:r>
      <w:r>
        <w:rPr>
          <w:rFonts w:hint="eastAsia" w:cs="Times New Roman"/>
          <w:kern w:val="0"/>
        </w:rPr>
        <w:t>（</w:t>
      </w:r>
      <w:r>
        <w:rPr>
          <w:rFonts w:cs="Times New Roman"/>
          <w:kern w:val="0"/>
        </w:rPr>
        <w:t>现配现用</w:t>
      </w:r>
      <w:r>
        <w:rPr>
          <w:rFonts w:hint="eastAsia" w:cs="Times New Roman"/>
          <w:kern w:val="0"/>
        </w:rPr>
        <w:t>）</w:t>
      </w:r>
      <w:r>
        <w:rPr>
          <w:rFonts w:cs="Times New Roman"/>
          <w:kern w:val="0"/>
        </w:rPr>
        <w:t>：5 g Na</w:t>
      </w:r>
      <w:r>
        <w:rPr>
          <w:rFonts w:cs="Times New Roman"/>
          <w:kern w:val="0"/>
          <w:vertAlign w:val="subscript"/>
        </w:rPr>
        <w:t>3</w:t>
      </w:r>
      <w:r>
        <w:rPr>
          <w:rFonts w:cs="Times New Roman"/>
          <w:kern w:val="0"/>
        </w:rPr>
        <w:t>PO</w:t>
      </w:r>
      <w:r>
        <w:rPr>
          <w:rFonts w:cs="Times New Roman"/>
          <w:kern w:val="0"/>
          <w:vertAlign w:val="subscript"/>
        </w:rPr>
        <w:t>4</w:t>
      </w:r>
      <w:r>
        <w:rPr>
          <w:rFonts w:cs="Times New Roman"/>
          <w:kern w:val="0"/>
        </w:rPr>
        <w:t>及30 g NH</w:t>
      </w:r>
      <w:r>
        <w:rPr>
          <w:rFonts w:cs="Times New Roman"/>
          <w:kern w:val="0"/>
          <w:vertAlign w:val="subscript"/>
        </w:rPr>
        <w:t>4</w:t>
      </w:r>
      <w:r>
        <w:rPr>
          <w:rFonts w:cs="Times New Roman"/>
          <w:kern w:val="0"/>
        </w:rPr>
        <w:t>Cl溶于50 ml蒸馏水中，加入20 ml浓NH</w:t>
      </w:r>
      <w:r>
        <w:rPr>
          <w:rFonts w:cs="Times New Roman"/>
          <w:kern w:val="0"/>
          <w:vertAlign w:val="subscript"/>
        </w:rPr>
        <w:t>4</w:t>
      </w:r>
      <w:r>
        <w:rPr>
          <w:rFonts w:cs="Times New Roman"/>
          <w:kern w:val="0"/>
        </w:rPr>
        <w:t>OH，然后定容至100 ml</w:t>
      </w:r>
      <w:r>
        <w:rPr>
          <w:rFonts w:hint="eastAsia" w:cs="Times New Roman"/>
          <w:kern w:val="0"/>
        </w:rPr>
        <w:t>；</w:t>
      </w:r>
    </w:p>
    <w:p>
      <w:pPr>
        <w:pStyle w:val="31"/>
        <w:widowControl/>
        <w:numPr>
          <w:ilvl w:val="0"/>
          <w:numId w:val="224"/>
        </w:numPr>
        <w:spacing w:before="163" w:beforeLines="50" w:after="163" w:afterLines="50"/>
        <w:ind w:left="0" w:firstLine="480"/>
        <w:rPr>
          <w:rFonts w:cs="Times New Roman"/>
          <w:kern w:val="0"/>
        </w:rPr>
      </w:pPr>
      <w:r>
        <w:rPr>
          <w:rFonts w:cs="Times New Roman"/>
          <w:kern w:val="0"/>
        </w:rPr>
        <w:t>钼酸铵试剂：7 g钼酸铵溶于50 ml蒸馏水，加入50 ml浓HNO</w:t>
      </w:r>
      <w:r>
        <w:rPr>
          <w:rFonts w:cs="Times New Roman"/>
          <w:kern w:val="0"/>
          <w:vertAlign w:val="subscript"/>
        </w:rPr>
        <w:t>3</w:t>
      </w:r>
      <w:r>
        <w:rPr>
          <w:rFonts w:cs="Times New Roman"/>
          <w:kern w:val="0"/>
        </w:rPr>
        <w:t xml:space="preserve"> ，放置过夜，取上清液备用</w:t>
      </w:r>
      <w:r>
        <w:rPr>
          <w:rFonts w:hint="eastAsia" w:cs="Times New Roman"/>
          <w:kern w:val="0"/>
        </w:rPr>
        <w:t>（</w:t>
      </w:r>
      <w:r>
        <w:rPr>
          <w:rFonts w:cs="Times New Roman"/>
          <w:kern w:val="0"/>
        </w:rPr>
        <w:t>溶液有腐蚀性</w:t>
      </w:r>
      <w:r>
        <w:rPr>
          <w:rFonts w:hint="eastAsia" w:cs="Times New Roman"/>
          <w:kern w:val="0"/>
        </w:rPr>
        <w:t>）；</w:t>
      </w:r>
    </w:p>
    <w:p>
      <w:pPr>
        <w:pStyle w:val="31"/>
        <w:widowControl/>
        <w:numPr>
          <w:ilvl w:val="0"/>
          <w:numId w:val="224"/>
        </w:numPr>
        <w:spacing w:before="163" w:beforeLines="50" w:after="163" w:afterLines="50"/>
        <w:ind w:left="0" w:firstLine="480"/>
        <w:rPr>
          <w:rFonts w:cs="Times New Roman"/>
          <w:kern w:val="0"/>
        </w:rPr>
      </w:pPr>
      <w:r>
        <w:rPr>
          <w:rFonts w:cs="Times New Roman"/>
          <w:kern w:val="0"/>
        </w:rPr>
        <w:t>二苯胺试剂</w:t>
      </w:r>
      <w:r>
        <w:rPr>
          <w:rFonts w:hint="eastAsia" w:cs="Times New Roman"/>
          <w:kern w:val="0"/>
        </w:rPr>
        <w:t>（</w:t>
      </w:r>
      <w:r>
        <w:rPr>
          <w:rFonts w:cs="Times New Roman"/>
          <w:kern w:val="0"/>
        </w:rPr>
        <w:t>现配现用</w:t>
      </w:r>
      <w:r>
        <w:rPr>
          <w:rFonts w:hint="eastAsia" w:cs="Times New Roman"/>
          <w:kern w:val="0"/>
        </w:rPr>
        <w:t>）</w:t>
      </w:r>
      <w:r>
        <w:rPr>
          <w:rFonts w:cs="Times New Roman"/>
          <w:kern w:val="0"/>
        </w:rPr>
        <w:t>：1 g二苯胺溶于100 ml浓H</w:t>
      </w:r>
      <w:r>
        <w:rPr>
          <w:rFonts w:cs="Times New Roman"/>
          <w:kern w:val="0"/>
          <w:vertAlign w:val="subscript"/>
        </w:rPr>
        <w:t>2</w:t>
      </w:r>
      <w:r>
        <w:rPr>
          <w:rFonts w:cs="Times New Roman"/>
          <w:kern w:val="0"/>
        </w:rPr>
        <w:t>SO</w:t>
      </w:r>
      <w:r>
        <w:rPr>
          <w:rFonts w:cs="Times New Roman"/>
          <w:kern w:val="0"/>
          <w:vertAlign w:val="subscript"/>
        </w:rPr>
        <w:t>4</w:t>
      </w:r>
      <w:r>
        <w:rPr>
          <w:rFonts w:cs="Times New Roman"/>
          <w:kern w:val="0"/>
        </w:rPr>
        <w:t>中</w:t>
      </w:r>
      <w:r>
        <w:rPr>
          <w:rFonts w:hint="eastAsia" w:cs="Times New Roman"/>
          <w:kern w:val="0"/>
        </w:rPr>
        <w:t>（</w:t>
      </w:r>
      <w:r>
        <w:rPr>
          <w:rFonts w:cs="Times New Roman"/>
          <w:kern w:val="0"/>
        </w:rPr>
        <w:t>有腐蚀性</w:t>
      </w:r>
      <w:r>
        <w:rPr>
          <w:rFonts w:hint="eastAsia" w:cs="Times New Roman"/>
          <w:kern w:val="0"/>
        </w:rPr>
        <w:t>）</w:t>
      </w:r>
      <w:r>
        <w:rPr>
          <w:rFonts w:cs="Times New Roman"/>
          <w:kern w:val="0"/>
        </w:rPr>
        <w:t>。</w:t>
      </w:r>
    </w:p>
    <w:p>
      <w:pPr>
        <w:pStyle w:val="35"/>
        <w:spacing w:before="163" w:beforeLines="50" w:after="163" w:afterLines="50" w:line="360" w:lineRule="auto"/>
        <w:ind w:left="357" w:firstLine="0" w:firstLineChars="0"/>
        <w:rPr>
          <w:b/>
          <w:bCs/>
          <w:sz w:val="28"/>
          <w:szCs w:val="28"/>
        </w:rPr>
      </w:pPr>
      <w:r>
        <w:rPr>
          <w:b/>
          <w:bCs/>
          <w:sz w:val="28"/>
          <w:szCs w:val="28"/>
        </w:rPr>
        <w:t xml:space="preserve">(4)  </w:t>
      </w:r>
      <w:r>
        <w:rPr>
          <w:rFonts w:hint="eastAsia"/>
          <w:b/>
          <w:bCs/>
          <w:sz w:val="28"/>
          <w:szCs w:val="28"/>
        </w:rPr>
        <w:t>测定步骤</w:t>
      </w:r>
    </w:p>
    <w:p>
      <w:pPr>
        <w:pStyle w:val="31"/>
        <w:widowControl/>
        <w:numPr>
          <w:ilvl w:val="0"/>
          <w:numId w:val="225"/>
        </w:numPr>
        <w:spacing w:before="163" w:beforeLines="50" w:after="163" w:afterLines="50"/>
        <w:ind w:left="0" w:firstLine="480"/>
        <w:rPr>
          <w:rFonts w:cs="Times New Roman"/>
          <w:kern w:val="0"/>
        </w:rPr>
      </w:pPr>
      <w:r>
        <w:rPr>
          <w:rFonts w:cs="Times New Roman"/>
          <w:kern w:val="0"/>
        </w:rPr>
        <w:t>材料灰化：50 g鲜样，洗净后放入坩埚内，先置于105℃烘箱中烘干，然后于高温</w:t>
      </w:r>
      <w:r>
        <w:rPr>
          <w:rFonts w:hint="eastAsia" w:cs="Times New Roman"/>
          <w:kern w:val="0"/>
        </w:rPr>
        <w:t>（</w:t>
      </w:r>
      <w:r>
        <w:rPr>
          <w:rFonts w:cs="Times New Roman"/>
          <w:kern w:val="0"/>
        </w:rPr>
        <w:t>550℃</w:t>
      </w:r>
      <w:r>
        <w:rPr>
          <w:rFonts w:hint="eastAsia" w:cs="Times New Roman"/>
          <w:kern w:val="0"/>
        </w:rPr>
        <w:t>）</w:t>
      </w:r>
      <w:r>
        <w:rPr>
          <w:rFonts w:cs="Times New Roman"/>
          <w:kern w:val="0"/>
        </w:rPr>
        <w:t>电炉上灰化2小时</w:t>
      </w:r>
      <w:r>
        <w:rPr>
          <w:rFonts w:hint="eastAsia" w:cs="Times New Roman"/>
          <w:kern w:val="0"/>
        </w:rPr>
        <w:t>（</w:t>
      </w:r>
      <w:r>
        <w:rPr>
          <w:rFonts w:cs="Times New Roman"/>
          <w:kern w:val="0"/>
        </w:rPr>
        <w:t>需要时称干重和灰重，求出干重百分含量和灰重百分含量</w:t>
      </w:r>
      <w:r>
        <w:rPr>
          <w:rFonts w:hint="eastAsia" w:cs="Times New Roman"/>
          <w:kern w:val="0"/>
        </w:rPr>
        <w:t>）</w:t>
      </w:r>
      <w:r>
        <w:rPr>
          <w:rFonts w:cs="Times New Roman"/>
          <w:kern w:val="0"/>
        </w:rPr>
        <w:t>；</w:t>
      </w:r>
    </w:p>
    <w:p>
      <w:pPr>
        <w:pStyle w:val="31"/>
        <w:widowControl/>
        <w:numPr>
          <w:ilvl w:val="0"/>
          <w:numId w:val="225"/>
        </w:numPr>
        <w:spacing w:before="163" w:beforeLines="50" w:after="163" w:afterLines="50"/>
        <w:ind w:left="0" w:firstLine="480"/>
        <w:rPr>
          <w:rFonts w:cs="Times New Roman"/>
          <w:kern w:val="0"/>
        </w:rPr>
      </w:pPr>
      <w:r>
        <w:rPr>
          <w:rFonts w:cs="Times New Roman"/>
          <w:kern w:val="0"/>
        </w:rPr>
        <w:t>检定：将1 g灰分溶解于4 ml 10</w:t>
      </w:r>
      <w:r>
        <w:rPr>
          <w:rFonts w:hint="eastAsia" w:cs="Times New Roman"/>
          <w:kern w:val="0"/>
        </w:rPr>
        <w:t xml:space="preserve">% </w:t>
      </w:r>
      <w:r>
        <w:rPr>
          <w:rFonts w:cs="Times New Roman"/>
          <w:kern w:val="0"/>
        </w:rPr>
        <w:t>HCl溶液中作如下的检定；</w:t>
      </w:r>
    </w:p>
    <w:p>
      <w:pPr>
        <w:pStyle w:val="31"/>
        <w:widowControl/>
        <w:numPr>
          <w:ilvl w:val="0"/>
          <w:numId w:val="225"/>
        </w:numPr>
        <w:spacing w:before="163" w:beforeLines="50" w:after="163" w:afterLines="50"/>
        <w:ind w:left="0" w:firstLine="480"/>
        <w:rPr>
          <w:rFonts w:cs="Times New Roman"/>
          <w:kern w:val="0"/>
        </w:rPr>
      </w:pPr>
      <w:r>
        <w:rPr>
          <w:rFonts w:cs="Times New Roman"/>
          <w:kern w:val="0"/>
        </w:rPr>
        <w:t>氮：加5滴灰分溶液于白瓷比色板上，加1滴1</w:t>
      </w:r>
      <w:r>
        <w:rPr>
          <w:rFonts w:hint="eastAsia" w:cs="Times New Roman"/>
          <w:kern w:val="0"/>
        </w:rPr>
        <w:t>%</w:t>
      </w:r>
      <w:r>
        <w:rPr>
          <w:rFonts w:cs="Times New Roman"/>
          <w:kern w:val="0"/>
        </w:rPr>
        <w:t>二苯胺-硫酸试剂，观察是否有蓝颜色的生成，呈蓝色表明有硝酸盐存在；</w:t>
      </w:r>
    </w:p>
    <w:p>
      <w:pPr>
        <w:pStyle w:val="31"/>
        <w:widowControl/>
        <w:numPr>
          <w:ilvl w:val="0"/>
          <w:numId w:val="225"/>
        </w:numPr>
        <w:spacing w:before="163" w:beforeLines="50" w:after="163" w:afterLines="50"/>
        <w:ind w:left="0" w:firstLine="480"/>
        <w:rPr>
          <w:rFonts w:cs="Times New Roman"/>
          <w:kern w:val="0"/>
        </w:rPr>
      </w:pPr>
      <w:r>
        <w:rPr>
          <w:rFonts w:cs="Times New Roman"/>
          <w:kern w:val="0"/>
        </w:rPr>
        <w:t>磷：放1滴5</w:t>
      </w:r>
      <w:r>
        <w:rPr>
          <w:rFonts w:hint="eastAsia" w:cs="Times New Roman"/>
          <w:kern w:val="0"/>
        </w:rPr>
        <w:t xml:space="preserve">% </w:t>
      </w:r>
      <w:r>
        <w:rPr>
          <w:rFonts w:cs="Times New Roman"/>
          <w:kern w:val="0"/>
        </w:rPr>
        <w:t>KH</w:t>
      </w:r>
      <w:r>
        <w:rPr>
          <w:rFonts w:cs="Times New Roman"/>
          <w:kern w:val="0"/>
          <w:vertAlign w:val="subscript"/>
        </w:rPr>
        <w:t>2</w:t>
      </w:r>
      <w:r>
        <w:rPr>
          <w:rFonts w:cs="Times New Roman"/>
          <w:kern w:val="0"/>
        </w:rPr>
        <w:t>PO</w:t>
      </w:r>
      <w:r>
        <w:rPr>
          <w:rFonts w:cs="Times New Roman"/>
          <w:kern w:val="0"/>
          <w:vertAlign w:val="subscript"/>
        </w:rPr>
        <w:t>4</w:t>
      </w:r>
      <w:r>
        <w:rPr>
          <w:rFonts w:cs="Times New Roman"/>
          <w:kern w:val="0"/>
        </w:rPr>
        <w:t>于干洁的载玻片上，并加1滴钼酸铵试剂，几分钟后在显微镜下观察结晶</w:t>
      </w:r>
      <w:r>
        <w:rPr>
          <w:rFonts w:hint="eastAsia" w:cs="Times New Roman"/>
          <w:kern w:val="0"/>
        </w:rPr>
        <w:t>（</w:t>
      </w:r>
      <w:r>
        <w:rPr>
          <w:rFonts w:cs="Times New Roman"/>
          <w:kern w:val="0"/>
        </w:rPr>
        <w:t>磷钼酸铵</w:t>
      </w:r>
      <w:r>
        <w:rPr>
          <w:rFonts w:hint="eastAsia" w:cs="Times New Roman"/>
          <w:kern w:val="0"/>
        </w:rPr>
        <w:t>）</w:t>
      </w:r>
      <w:r>
        <w:rPr>
          <w:rFonts w:cs="Times New Roman"/>
          <w:kern w:val="0"/>
        </w:rPr>
        <w:t>的颜色和形状。用1滴灰分溶液作同样试验，观察其结果；</w:t>
      </w:r>
    </w:p>
    <w:p>
      <w:pPr>
        <w:pStyle w:val="31"/>
        <w:widowControl/>
        <w:numPr>
          <w:ilvl w:val="0"/>
          <w:numId w:val="225"/>
        </w:numPr>
        <w:spacing w:before="163" w:beforeLines="50" w:after="163" w:afterLines="50"/>
        <w:ind w:left="0" w:firstLine="480"/>
        <w:rPr>
          <w:rFonts w:cs="Times New Roman"/>
          <w:kern w:val="0"/>
        </w:rPr>
      </w:pPr>
      <w:r>
        <w:rPr>
          <w:rFonts w:cs="Times New Roman"/>
          <w:kern w:val="0"/>
        </w:rPr>
        <w:t>钾：将1滴5</w:t>
      </w:r>
      <w:r>
        <w:rPr>
          <w:rFonts w:hint="eastAsia" w:cs="Times New Roman"/>
          <w:kern w:val="0"/>
        </w:rPr>
        <w:t>%</w:t>
      </w:r>
      <w:r>
        <w:rPr>
          <w:rFonts w:cs="Times New Roman"/>
          <w:kern w:val="0"/>
        </w:rPr>
        <w:t>的K</w:t>
      </w:r>
      <w:r>
        <w:rPr>
          <w:rFonts w:cs="Times New Roman"/>
          <w:kern w:val="0"/>
          <w:vertAlign w:val="subscript"/>
        </w:rPr>
        <w:t>2</w:t>
      </w:r>
      <w:r>
        <w:rPr>
          <w:rFonts w:cs="Times New Roman"/>
          <w:kern w:val="0"/>
        </w:rPr>
        <w:t>HPO</w:t>
      </w:r>
      <w:r>
        <w:rPr>
          <w:rFonts w:cs="Times New Roman"/>
          <w:kern w:val="0"/>
          <w:vertAlign w:val="subscript"/>
        </w:rPr>
        <w:t>4</w:t>
      </w:r>
      <w:r>
        <w:rPr>
          <w:rFonts w:cs="Times New Roman"/>
          <w:kern w:val="0"/>
        </w:rPr>
        <w:t>溶液于载玻片上，并在其旁边滴1滴过氯酸液， 小心将它们逐渐混合，置显微镜下观察结晶</w:t>
      </w:r>
      <w:r>
        <w:rPr>
          <w:rFonts w:hint="eastAsia" w:cs="Times New Roman"/>
          <w:kern w:val="0"/>
        </w:rPr>
        <w:t>（</w:t>
      </w:r>
      <w:r>
        <w:rPr>
          <w:rFonts w:cs="Times New Roman"/>
          <w:kern w:val="0"/>
        </w:rPr>
        <w:t>KClO</w:t>
      </w:r>
      <w:r>
        <w:rPr>
          <w:rFonts w:cs="Times New Roman"/>
          <w:kern w:val="0"/>
          <w:vertAlign w:val="subscript"/>
        </w:rPr>
        <w:t>4</w:t>
      </w:r>
      <w:r>
        <w:rPr>
          <w:rFonts w:hint="eastAsia" w:cs="Times New Roman"/>
          <w:kern w:val="0"/>
        </w:rPr>
        <w:t>）</w:t>
      </w:r>
      <w:r>
        <w:rPr>
          <w:rFonts w:cs="Times New Roman"/>
          <w:kern w:val="0"/>
        </w:rPr>
        <w:t>的颜色与形状；用1滴灰分溶液作同样试验，并观察其结果；</w:t>
      </w:r>
    </w:p>
    <w:p>
      <w:pPr>
        <w:pStyle w:val="31"/>
        <w:widowControl/>
        <w:numPr>
          <w:ilvl w:val="0"/>
          <w:numId w:val="225"/>
        </w:numPr>
        <w:spacing w:before="163" w:beforeLines="50" w:after="163" w:afterLines="50"/>
        <w:ind w:left="0" w:firstLine="480"/>
        <w:rPr>
          <w:rFonts w:cs="Times New Roman"/>
          <w:kern w:val="0"/>
        </w:rPr>
      </w:pPr>
      <w:r>
        <w:rPr>
          <w:rFonts w:cs="Times New Roman"/>
          <w:kern w:val="0"/>
        </w:rPr>
        <w:t>镁：按上述方法，将1滴5</w:t>
      </w:r>
      <w:r>
        <w:rPr>
          <w:rFonts w:hint="eastAsia" w:cs="Times New Roman"/>
          <w:kern w:val="0"/>
        </w:rPr>
        <w:t xml:space="preserve">% </w:t>
      </w:r>
      <w:r>
        <w:rPr>
          <w:rFonts w:cs="Times New Roman"/>
          <w:kern w:val="0"/>
        </w:rPr>
        <w:t>MgSO</w:t>
      </w:r>
      <w:r>
        <w:rPr>
          <w:rFonts w:cs="Times New Roman"/>
          <w:kern w:val="0"/>
          <w:vertAlign w:val="subscript"/>
        </w:rPr>
        <w:t>4</w:t>
      </w:r>
      <w:r>
        <w:rPr>
          <w:rFonts w:cs="Times New Roman"/>
          <w:kern w:val="0"/>
        </w:rPr>
        <w:t>和1滴镁试剂混合，镜检结晶</w:t>
      </w:r>
      <w:r>
        <w:rPr>
          <w:rFonts w:hint="eastAsia" w:cs="Times New Roman"/>
          <w:kern w:val="0"/>
        </w:rPr>
        <w:t>（</w:t>
      </w:r>
      <w:r>
        <w:rPr>
          <w:rFonts w:cs="Times New Roman"/>
          <w:kern w:val="0"/>
        </w:rPr>
        <w:t>磷酸铵镁</w:t>
      </w:r>
      <w:r>
        <w:rPr>
          <w:rFonts w:hint="eastAsia" w:cs="Times New Roman"/>
          <w:kern w:val="0"/>
        </w:rPr>
        <w:t>）</w:t>
      </w:r>
      <w:r>
        <w:rPr>
          <w:rFonts w:cs="Times New Roman"/>
          <w:kern w:val="0"/>
        </w:rPr>
        <w:t>的颜色与形状；再用灰分溶液作同样试验，并观察结果；</w:t>
      </w:r>
    </w:p>
    <w:p>
      <w:pPr>
        <w:pStyle w:val="31"/>
        <w:widowControl/>
        <w:numPr>
          <w:ilvl w:val="0"/>
          <w:numId w:val="225"/>
        </w:numPr>
        <w:spacing w:before="163" w:beforeLines="50" w:after="163" w:afterLines="50"/>
        <w:ind w:left="0" w:firstLine="480"/>
        <w:rPr>
          <w:rFonts w:cs="Times New Roman"/>
          <w:kern w:val="0"/>
        </w:rPr>
      </w:pPr>
      <w:r>
        <w:rPr>
          <w:rFonts w:cs="Times New Roman"/>
          <w:kern w:val="0"/>
        </w:rPr>
        <w:t>硫：将1滴5</w:t>
      </w:r>
      <w:r>
        <w:rPr>
          <w:rFonts w:hint="eastAsia" w:cs="Times New Roman"/>
          <w:kern w:val="0"/>
        </w:rPr>
        <w:t xml:space="preserve">% </w:t>
      </w:r>
      <w:r>
        <w:rPr>
          <w:rFonts w:cs="Times New Roman"/>
          <w:kern w:val="0"/>
        </w:rPr>
        <w:t>K</w:t>
      </w:r>
      <w:r>
        <w:rPr>
          <w:rFonts w:cs="Times New Roman"/>
          <w:kern w:val="0"/>
          <w:vertAlign w:val="subscript"/>
        </w:rPr>
        <w:t>2</w:t>
      </w:r>
      <w:r>
        <w:rPr>
          <w:rFonts w:cs="Times New Roman"/>
          <w:kern w:val="0"/>
        </w:rPr>
        <w:t>SO</w:t>
      </w:r>
      <w:r>
        <w:rPr>
          <w:rFonts w:cs="Times New Roman"/>
          <w:kern w:val="0"/>
          <w:vertAlign w:val="subscript"/>
        </w:rPr>
        <w:t>4</w:t>
      </w:r>
      <w:r>
        <w:rPr>
          <w:rFonts w:cs="Times New Roman"/>
          <w:kern w:val="0"/>
        </w:rPr>
        <w:t>和1滴10% BaCl</w:t>
      </w:r>
      <w:r>
        <w:rPr>
          <w:rFonts w:cs="Times New Roman"/>
          <w:kern w:val="0"/>
          <w:vertAlign w:val="subscript"/>
        </w:rPr>
        <w:t>2</w:t>
      </w:r>
      <w:r>
        <w:rPr>
          <w:rFonts w:cs="Times New Roman"/>
          <w:kern w:val="0"/>
        </w:rPr>
        <w:t>在载玻片上混合，镜检结晶</w:t>
      </w:r>
      <w:r>
        <w:rPr>
          <w:rFonts w:hint="eastAsia" w:cs="Times New Roman"/>
          <w:kern w:val="0"/>
        </w:rPr>
        <w:t>（</w:t>
      </w:r>
      <w:r>
        <w:rPr>
          <w:rFonts w:cs="Times New Roman"/>
          <w:kern w:val="0"/>
        </w:rPr>
        <w:t>BaSO</w:t>
      </w:r>
      <w:r>
        <w:rPr>
          <w:rFonts w:cs="Times New Roman"/>
          <w:kern w:val="0"/>
          <w:vertAlign w:val="subscript"/>
        </w:rPr>
        <w:t>4</w:t>
      </w:r>
      <w:r>
        <w:rPr>
          <w:rFonts w:hint="eastAsia" w:cs="Times New Roman"/>
          <w:kern w:val="0"/>
        </w:rPr>
        <w:t>）</w:t>
      </w:r>
      <w:r>
        <w:rPr>
          <w:rFonts w:cs="Times New Roman"/>
          <w:kern w:val="0"/>
        </w:rPr>
        <w:t>的颜色与形状，用灰分溶液作同样试验并观察结果；</w:t>
      </w:r>
    </w:p>
    <w:p>
      <w:pPr>
        <w:pStyle w:val="31"/>
        <w:widowControl/>
        <w:numPr>
          <w:ilvl w:val="0"/>
          <w:numId w:val="225"/>
        </w:numPr>
        <w:spacing w:before="163" w:beforeLines="50" w:after="163" w:afterLines="50"/>
        <w:ind w:left="0" w:firstLine="480"/>
        <w:rPr>
          <w:rFonts w:cs="Times New Roman"/>
          <w:kern w:val="0"/>
        </w:rPr>
      </w:pPr>
      <w:r>
        <w:rPr>
          <w:rFonts w:cs="Times New Roman"/>
          <w:kern w:val="0"/>
        </w:rPr>
        <w:t>钙</w:t>
      </w:r>
      <w:r>
        <w:rPr>
          <w:rFonts w:hint="eastAsia" w:cs="Times New Roman"/>
          <w:kern w:val="0"/>
        </w:rPr>
        <w:t>：</w:t>
      </w:r>
      <w:r>
        <w:rPr>
          <w:rFonts w:cs="Times New Roman"/>
          <w:kern w:val="0"/>
        </w:rPr>
        <w:t>将1滴50% H</w:t>
      </w:r>
      <w:r>
        <w:rPr>
          <w:rFonts w:cs="Times New Roman"/>
          <w:kern w:val="0"/>
          <w:vertAlign w:val="subscript"/>
        </w:rPr>
        <w:t>2</w:t>
      </w:r>
      <w:r>
        <w:rPr>
          <w:rFonts w:cs="Times New Roman"/>
          <w:kern w:val="0"/>
        </w:rPr>
        <w:t>SO</w:t>
      </w:r>
      <w:r>
        <w:rPr>
          <w:rFonts w:cs="Times New Roman"/>
          <w:kern w:val="0"/>
          <w:vertAlign w:val="subscript"/>
        </w:rPr>
        <w:t>4</w:t>
      </w:r>
      <w:r>
        <w:rPr>
          <w:rFonts w:cs="Times New Roman"/>
          <w:kern w:val="0"/>
        </w:rPr>
        <w:t>和1滴5</w:t>
      </w:r>
      <w:r>
        <w:rPr>
          <w:rFonts w:hint="eastAsia" w:cs="Times New Roman"/>
          <w:kern w:val="0"/>
        </w:rPr>
        <w:t xml:space="preserve">% </w:t>
      </w:r>
      <w:r>
        <w:rPr>
          <w:rFonts w:cs="Times New Roman"/>
          <w:kern w:val="0"/>
        </w:rPr>
        <w:t>CaCl</w:t>
      </w:r>
      <w:r>
        <w:rPr>
          <w:rFonts w:cs="Times New Roman"/>
          <w:kern w:val="0"/>
          <w:vertAlign w:val="subscript"/>
        </w:rPr>
        <w:t>2</w:t>
      </w:r>
      <w:r>
        <w:rPr>
          <w:rFonts w:cs="Times New Roman"/>
          <w:kern w:val="0"/>
        </w:rPr>
        <w:t>在载玻片上混合，镜检结晶</w:t>
      </w:r>
      <w:r>
        <w:rPr>
          <w:rFonts w:hint="eastAsia" w:cs="Times New Roman"/>
          <w:kern w:val="0"/>
        </w:rPr>
        <w:t>（</w:t>
      </w:r>
      <w:r>
        <w:rPr>
          <w:rFonts w:cs="Times New Roman"/>
          <w:kern w:val="0"/>
        </w:rPr>
        <w:t>CaSO</w:t>
      </w:r>
      <w:r>
        <w:rPr>
          <w:rFonts w:cs="Times New Roman"/>
          <w:kern w:val="0"/>
          <w:vertAlign w:val="subscript"/>
        </w:rPr>
        <w:t>4</w:t>
      </w:r>
      <w:r>
        <w:rPr>
          <w:rFonts w:hint="eastAsia" w:cs="Times New Roman"/>
          <w:kern w:val="0"/>
        </w:rPr>
        <w:t>）</w:t>
      </w:r>
      <w:r>
        <w:rPr>
          <w:rFonts w:cs="Times New Roman"/>
          <w:kern w:val="0"/>
        </w:rPr>
        <w:t>的颜色与形状，用灰分溶液作同样试验，并观察结果；</w:t>
      </w:r>
    </w:p>
    <w:p>
      <w:pPr>
        <w:pStyle w:val="31"/>
        <w:widowControl/>
        <w:numPr>
          <w:ilvl w:val="0"/>
          <w:numId w:val="225"/>
        </w:numPr>
        <w:spacing w:before="163" w:beforeLines="50" w:after="163" w:afterLines="50"/>
        <w:ind w:left="0" w:firstLine="480"/>
        <w:rPr>
          <w:rFonts w:cs="Times New Roman"/>
          <w:kern w:val="0"/>
        </w:rPr>
      </w:pPr>
      <w:r>
        <w:rPr>
          <w:rFonts w:cs="Times New Roman"/>
          <w:kern w:val="0"/>
        </w:rPr>
        <w:t>铁：在白瓷比色板上加5滴灰分溶液和3滴5</w:t>
      </w:r>
      <w:r>
        <w:rPr>
          <w:rFonts w:hint="eastAsia" w:cs="Times New Roman"/>
          <w:kern w:val="0"/>
        </w:rPr>
        <w:t xml:space="preserve">% </w:t>
      </w:r>
      <w:r>
        <w:rPr>
          <w:rFonts w:cs="Times New Roman"/>
          <w:kern w:val="0"/>
        </w:rPr>
        <w:t>KSCN，混合有红色形成则表示有铁的存在。 把观察结果填入下表，并写出反应方程式。</w:t>
      </w:r>
    </w:p>
    <w:p>
      <w:pPr>
        <w:pStyle w:val="35"/>
        <w:spacing w:before="163" w:beforeLines="50" w:after="163" w:afterLines="50" w:line="360" w:lineRule="auto"/>
        <w:ind w:left="357" w:firstLine="0" w:firstLineChars="0"/>
        <w:rPr>
          <w:b/>
          <w:bCs/>
          <w:sz w:val="28"/>
          <w:szCs w:val="28"/>
        </w:rPr>
      </w:pPr>
    </w:p>
    <w:p>
      <w:pPr>
        <w:spacing w:before="163" w:beforeLines="50" w:after="163" w:afterLines="50"/>
        <w:ind w:left="420"/>
        <w:rPr>
          <w:rFonts w:cs="Times New Roman"/>
        </w:rPr>
      </w:pPr>
    </w:p>
    <w:p>
      <w:pPr>
        <w:spacing w:before="163" w:beforeLines="50" w:after="163" w:afterLines="50"/>
        <w:ind w:left="420"/>
        <w:rPr>
          <w:rFonts w:cs="Times New Roman"/>
        </w:rPr>
      </w:pPr>
    </w:p>
    <w:p>
      <w:pPr>
        <w:spacing w:before="163" w:beforeLines="50" w:after="163" w:afterLines="50"/>
        <w:ind w:left="420"/>
        <w:rPr>
          <w:rFonts w:cs="Times New Roman"/>
        </w:rPr>
      </w:pPr>
    </w:p>
    <w:p>
      <w:pPr>
        <w:spacing w:before="163" w:beforeLines="50" w:after="163" w:afterLines="50"/>
        <w:ind w:left="420"/>
        <w:rPr>
          <w:rFonts w:cs="Times New Roman"/>
        </w:rPr>
      </w:pPr>
    </w:p>
    <w:p>
      <w:pPr>
        <w:spacing w:before="163" w:beforeLines="50" w:after="163" w:afterLines="50"/>
        <w:ind w:left="420"/>
        <w:rPr>
          <w:rFonts w:cs="Times New Roman"/>
        </w:rPr>
      </w:pPr>
    </w:p>
    <w:p>
      <w:pPr>
        <w:spacing w:before="163" w:beforeLines="50" w:after="163" w:afterLines="50"/>
        <w:ind w:left="420"/>
        <w:rPr>
          <w:rFonts w:cs="Times New Roman"/>
        </w:rPr>
      </w:pPr>
    </w:p>
    <w:p>
      <w:pPr>
        <w:spacing w:before="163" w:beforeLines="50" w:after="163" w:afterLines="50"/>
        <w:ind w:left="420"/>
        <w:rPr>
          <w:rFonts w:cs="Times New Roman"/>
        </w:rPr>
      </w:pPr>
    </w:p>
    <w:p>
      <w:pPr>
        <w:pStyle w:val="3"/>
        <w:spacing w:before="163" w:beforeLines="50" w:after="163" w:afterLines="50" w:line="360" w:lineRule="auto"/>
        <w:jc w:val="center"/>
        <w:rPr>
          <w:rFonts w:ascii="黑体" w:hAnsi="黑体" w:cs="黑体"/>
          <w:bCs/>
          <w:sz w:val="36"/>
          <w:szCs w:val="36"/>
          <w:lang w:val="zh-CN" w:eastAsia="zh-CN"/>
        </w:rPr>
      </w:pPr>
      <w:bookmarkStart w:id="223" w:name="_Toc487709406"/>
      <w:r>
        <w:rPr>
          <w:rFonts w:hint="eastAsia" w:ascii="黑体" w:hAnsi="黑体" w:cs="黑体"/>
          <w:bCs/>
          <w:sz w:val="36"/>
          <w:szCs w:val="36"/>
          <w:lang w:val="zh-CN" w:eastAsia="zh-CN"/>
        </w:rPr>
        <w:t>第</w:t>
      </w:r>
      <w:r>
        <w:rPr>
          <w:rFonts w:hint="eastAsia" w:ascii="黑体" w:hAnsi="黑体" w:cs="黑体"/>
          <w:bCs/>
          <w:sz w:val="36"/>
          <w:szCs w:val="36"/>
          <w:lang w:val="zh-CN"/>
        </w:rPr>
        <w:t>四</w:t>
      </w:r>
      <w:r>
        <w:rPr>
          <w:rFonts w:hint="eastAsia" w:ascii="黑体" w:hAnsi="黑体" w:cs="黑体"/>
          <w:bCs/>
          <w:sz w:val="36"/>
          <w:szCs w:val="36"/>
          <w:lang w:val="zh-CN" w:eastAsia="zh-CN"/>
        </w:rPr>
        <w:t>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 xml:space="preserve"> </w:t>
      </w:r>
      <w:r>
        <w:rPr>
          <w:rFonts w:hint="eastAsia" w:ascii="黑体" w:hAnsi="黑体" w:cs="黑体"/>
          <w:bCs/>
          <w:sz w:val="36"/>
          <w:szCs w:val="36"/>
          <w:lang w:val="zh-CN"/>
        </w:rPr>
        <w:t>植物</w:t>
      </w:r>
      <w:r>
        <w:rPr>
          <w:rFonts w:hint="eastAsia" w:ascii="黑体" w:hAnsi="黑体" w:cs="黑体"/>
          <w:bCs/>
          <w:sz w:val="36"/>
          <w:szCs w:val="36"/>
          <w:lang w:val="zh-CN" w:eastAsia="zh-CN"/>
        </w:rPr>
        <w:t>激素</w:t>
      </w:r>
      <w:r>
        <w:rPr>
          <w:rFonts w:hint="eastAsia" w:ascii="黑体" w:hAnsi="黑体" w:cs="黑体"/>
          <w:bCs/>
          <w:sz w:val="36"/>
          <w:szCs w:val="36"/>
          <w:lang w:val="zh-CN"/>
        </w:rPr>
        <w:t>提取</w:t>
      </w:r>
      <w:bookmarkEnd w:id="223"/>
    </w:p>
    <w:p>
      <w:pPr>
        <w:pStyle w:val="35"/>
        <w:spacing w:before="163" w:beforeLines="50" w:after="163" w:afterLines="50" w:line="360" w:lineRule="auto"/>
        <w:ind w:left="357" w:firstLine="0" w:firstLineChars="0"/>
        <w:rPr>
          <w:b/>
          <w:bCs/>
          <w:sz w:val="28"/>
          <w:szCs w:val="28"/>
        </w:rPr>
      </w:pPr>
      <w:r>
        <w:rPr>
          <w:b/>
          <w:bCs/>
          <w:sz w:val="28"/>
          <w:szCs w:val="28"/>
        </w:rPr>
        <w:t xml:space="preserve">(1)  </w:t>
      </w:r>
      <w:r>
        <w:rPr>
          <w:rFonts w:hint="eastAsia"/>
          <w:b/>
          <w:bCs/>
          <w:sz w:val="28"/>
          <w:szCs w:val="28"/>
        </w:rPr>
        <w:t>仪器</w:t>
      </w:r>
      <w:r>
        <w:rPr>
          <w:b/>
          <w:bCs/>
          <w:sz w:val="28"/>
          <w:szCs w:val="28"/>
        </w:rPr>
        <w:t>设备</w:t>
      </w:r>
    </w:p>
    <w:p>
      <w:pPr>
        <w:pStyle w:val="31"/>
        <w:spacing w:before="163" w:beforeLines="50" w:after="163" w:afterLines="50"/>
        <w:ind w:firstLine="480"/>
      </w:pPr>
      <w:r>
        <w:rPr>
          <w:rFonts w:hint="eastAsia"/>
        </w:rPr>
        <w:t>减压旋转浓缩器、真空泵、离心机、pH计。</w:t>
      </w:r>
    </w:p>
    <w:p>
      <w:pPr>
        <w:pStyle w:val="35"/>
        <w:spacing w:before="163" w:beforeLines="50" w:after="163" w:afterLines="50" w:line="360" w:lineRule="auto"/>
        <w:ind w:left="357" w:firstLine="0" w:firstLineChars="0"/>
        <w:rPr>
          <w:b/>
          <w:bCs/>
          <w:sz w:val="28"/>
          <w:szCs w:val="28"/>
        </w:rPr>
      </w:pPr>
      <w:r>
        <w:rPr>
          <w:b/>
          <w:bCs/>
          <w:sz w:val="28"/>
          <w:szCs w:val="28"/>
        </w:rPr>
        <w:t>(2)  实验材料</w:t>
      </w:r>
    </w:p>
    <w:p>
      <w:pPr>
        <w:pStyle w:val="31"/>
        <w:spacing w:before="163" w:beforeLines="50" w:after="163" w:afterLines="50"/>
        <w:ind w:firstLine="480"/>
      </w:pPr>
      <w:r>
        <w:rPr>
          <w:rFonts w:hint="eastAsia"/>
        </w:rPr>
        <w:t>碾钵3个、分液漏斗8个（萃取）、用于滤纸过滤的玻璃器皿（过滤可以用离心机来代替）、圆底烧瓶（接旋转蒸发仪接口）、40个10</w:t>
      </w:r>
      <w:r>
        <w:t xml:space="preserve"> </w:t>
      </w:r>
      <w:r>
        <w:rPr>
          <w:rFonts w:hint="eastAsia"/>
        </w:rPr>
        <w:t>ml容量瓶 、滤纸。</w:t>
      </w:r>
    </w:p>
    <w:p>
      <w:pPr>
        <w:pStyle w:val="35"/>
        <w:spacing w:before="163" w:beforeLines="50" w:after="163" w:afterLines="50" w:line="360" w:lineRule="auto"/>
        <w:ind w:left="357" w:firstLine="0" w:firstLineChars="0"/>
        <w:rPr>
          <w:b/>
          <w:bCs/>
          <w:sz w:val="28"/>
          <w:szCs w:val="28"/>
        </w:rPr>
      </w:pPr>
      <w:r>
        <w:rPr>
          <w:b/>
          <w:bCs/>
          <w:sz w:val="28"/>
          <w:szCs w:val="28"/>
        </w:rPr>
        <w:t>(3)  试剂制备</w:t>
      </w:r>
    </w:p>
    <w:p>
      <w:pPr>
        <w:pStyle w:val="31"/>
        <w:spacing w:before="163" w:beforeLines="50" w:after="163" w:afterLines="50"/>
        <w:ind w:firstLine="480"/>
      </w:pPr>
      <w:r>
        <w:rPr>
          <w:rFonts w:hint="eastAsia"/>
        </w:rPr>
        <w:t>液氮、甲醇（色谱纯）、石油醚、0.1</w:t>
      </w:r>
      <w:r>
        <w:t xml:space="preserve"> </w:t>
      </w:r>
      <w:r>
        <w:rPr>
          <w:rFonts w:hint="eastAsia"/>
        </w:rPr>
        <w:t>mol/L</w:t>
      </w:r>
      <w:r>
        <w:t xml:space="preserve"> </w:t>
      </w:r>
      <w:r>
        <w:rPr>
          <w:rFonts w:hint="eastAsia"/>
        </w:rPr>
        <w:t>NaOH溶液、不溶性PVP、0.5</w:t>
      </w:r>
      <w:r>
        <w:t xml:space="preserve"> </w:t>
      </w:r>
      <w:r>
        <w:rPr>
          <w:rFonts w:hint="eastAsia"/>
        </w:rPr>
        <w:t>mol/LHCL溶液、乙酸乙酯、醋酸、激动素 Kinetin 250</w:t>
      </w:r>
      <w:r>
        <w:t xml:space="preserve"> </w:t>
      </w:r>
      <w:r>
        <w:rPr>
          <w:rFonts w:hint="eastAsia"/>
        </w:rPr>
        <w:t>mg 11.40；1</w:t>
      </w:r>
      <w:r>
        <w:t xml:space="preserve"> </w:t>
      </w:r>
      <w:r>
        <w:rPr>
          <w:rFonts w:hint="eastAsia"/>
        </w:rPr>
        <w:t>g 32；5</w:t>
      </w:r>
      <w:r>
        <w:t xml:space="preserve"> </w:t>
      </w:r>
      <w:r>
        <w:rPr>
          <w:rFonts w:hint="eastAsia"/>
        </w:rPr>
        <w:t>g 120.15；赤霉素GA</w:t>
      </w:r>
      <w:r>
        <w:t xml:space="preserve"> </w:t>
      </w:r>
      <w:r>
        <w:rPr>
          <w:rFonts w:hint="eastAsia"/>
        </w:rPr>
        <w:t>31</w:t>
      </w:r>
      <w:r>
        <w:t xml:space="preserve"> </w:t>
      </w:r>
      <w:r>
        <w:rPr>
          <w:rFonts w:hint="eastAsia"/>
        </w:rPr>
        <w:t>g 61.40；5</w:t>
      </w:r>
      <w:r>
        <w:t xml:space="preserve"> </w:t>
      </w:r>
      <w:r>
        <w:rPr>
          <w:rFonts w:hint="eastAsia"/>
        </w:rPr>
        <w:t>g 210.70；ABA 脱落酸：250</w:t>
      </w:r>
      <w:r>
        <w:t xml:space="preserve"> </w:t>
      </w:r>
      <w:r>
        <w:rPr>
          <w:rFonts w:hint="eastAsia"/>
        </w:rPr>
        <w:t>ug：222.00；1</w:t>
      </w:r>
      <w:r>
        <w:t xml:space="preserve"> </w:t>
      </w:r>
      <w:r>
        <w:rPr>
          <w:rFonts w:hint="eastAsia"/>
        </w:rPr>
        <w:t>mg 613.00；IAA 5</w:t>
      </w:r>
      <w:r>
        <w:t xml:space="preserve"> </w:t>
      </w:r>
      <w:r>
        <w:rPr>
          <w:rFonts w:hint="eastAsia"/>
        </w:rPr>
        <w:t>g 100.5。</w:t>
      </w:r>
    </w:p>
    <w:p>
      <w:pPr>
        <w:pStyle w:val="35"/>
        <w:spacing w:before="163" w:beforeLines="50" w:after="163" w:afterLines="50" w:line="360" w:lineRule="auto"/>
        <w:ind w:left="357" w:firstLine="0" w:firstLineChars="0"/>
        <w:rPr>
          <w:b/>
          <w:bCs/>
          <w:sz w:val="28"/>
          <w:szCs w:val="28"/>
        </w:rPr>
      </w:pPr>
      <w:r>
        <w:rPr>
          <w:b/>
          <w:bCs/>
          <w:sz w:val="28"/>
          <w:szCs w:val="28"/>
        </w:rPr>
        <w:t xml:space="preserve">(4)  </w:t>
      </w:r>
      <w:r>
        <w:rPr>
          <w:rFonts w:hint="eastAsia"/>
          <w:b/>
          <w:bCs/>
          <w:sz w:val="28"/>
          <w:szCs w:val="28"/>
        </w:rPr>
        <w:t>提取</w:t>
      </w:r>
      <w:r>
        <w:rPr>
          <w:b/>
          <w:bCs/>
          <w:sz w:val="28"/>
          <w:szCs w:val="28"/>
        </w:rPr>
        <w:t>步骤</w:t>
      </w:r>
    </w:p>
    <w:p>
      <w:pPr>
        <w:pStyle w:val="31"/>
        <w:numPr>
          <w:ilvl w:val="0"/>
          <w:numId w:val="226"/>
        </w:numPr>
        <w:spacing w:before="163" w:beforeLines="50" w:after="163" w:afterLines="50"/>
        <w:ind w:left="0" w:firstLine="482"/>
      </w:pPr>
      <w:r>
        <w:rPr>
          <w:rFonts w:hint="eastAsia"/>
          <w:b/>
        </w:rPr>
        <w:t>研磨：</w:t>
      </w:r>
      <w:r>
        <w:rPr>
          <w:rFonts w:hint="eastAsia"/>
        </w:rPr>
        <w:t>取0.5</w:t>
      </w:r>
      <w:r>
        <w:t xml:space="preserve"> </w:t>
      </w:r>
      <w:r>
        <w:rPr>
          <w:rFonts w:hint="eastAsia"/>
        </w:rPr>
        <w:t>g实验材料，放入预先冷却的研钵中，液氮研磨（尽量要将其研磨完全，保证提取过程的高回收率），加入预冷的体积分数为80%甲醇15</w:t>
      </w:r>
      <w:r>
        <w:t xml:space="preserve"> </w:t>
      </w:r>
      <w:r>
        <w:rPr>
          <w:rFonts w:hint="eastAsia"/>
        </w:rPr>
        <w:t>mL，甲醇与样品的比例一般是（10:1）；</w:t>
      </w:r>
    </w:p>
    <w:p>
      <w:pPr>
        <w:pStyle w:val="31"/>
        <w:numPr>
          <w:ilvl w:val="0"/>
          <w:numId w:val="226"/>
        </w:numPr>
        <w:spacing w:before="163" w:beforeLines="50" w:after="163" w:afterLines="50"/>
        <w:ind w:left="0" w:firstLine="482"/>
        <w:rPr>
          <w:rFonts w:cs="Times New Roman"/>
        </w:rPr>
      </w:pPr>
      <w:r>
        <w:rPr>
          <w:rFonts w:cs="Times New Roman"/>
          <w:b/>
        </w:rPr>
        <w:t>浸提：</w:t>
      </w:r>
      <w:r>
        <w:rPr>
          <w:rFonts w:cs="Times New Roman"/>
        </w:rPr>
        <w:t>随后放入4℃冰箱中浸提13小时（浸提时为了防止甲醇挥发，可以在器皿上加盖一层保鲜膜），并不断搅拌，在4℃下6500 r/min离心10 min</w:t>
      </w:r>
      <w:r>
        <w:rPr>
          <w:rFonts w:hint="eastAsia" w:cs="Times New Roman"/>
        </w:rPr>
        <w:t>，</w:t>
      </w:r>
      <w:r>
        <w:rPr>
          <w:rFonts w:cs="Times New Roman"/>
        </w:rPr>
        <w:t>倒出上清液</w:t>
      </w:r>
      <w:r>
        <w:rPr>
          <w:rFonts w:hint="eastAsia" w:cs="Times New Roman"/>
        </w:rPr>
        <w:t>，</w:t>
      </w:r>
      <w:r>
        <w:rPr>
          <w:rFonts w:cs="Times New Roman"/>
        </w:rPr>
        <w:t>重复2次</w:t>
      </w:r>
      <w:r>
        <w:rPr>
          <w:rFonts w:hint="eastAsia" w:cs="Times New Roman"/>
        </w:rPr>
        <w:t>，</w:t>
      </w:r>
      <w:r>
        <w:rPr>
          <w:rFonts w:cs="Times New Roman"/>
        </w:rPr>
        <w:t>合并上清液（发现2 次离心回收率只有89% , 经3 次离心才达97% , 为了充分提取IAA等激素</w:t>
      </w:r>
      <w:r>
        <w:rPr>
          <w:rFonts w:hint="eastAsia" w:cs="Times New Roman"/>
        </w:rPr>
        <w:t>，</w:t>
      </w:r>
      <w:r>
        <w:rPr>
          <w:rFonts w:cs="Times New Roman"/>
        </w:rPr>
        <w:t>离心3 次是必要的）</w:t>
      </w:r>
      <w:r>
        <w:rPr>
          <w:rFonts w:hint="eastAsia" w:cs="Times New Roman"/>
        </w:rPr>
        <w:t>；</w:t>
      </w:r>
      <w:r>
        <w:rPr>
          <w:rFonts w:cs="Times New Roman"/>
        </w:rPr>
        <w:t xml:space="preserve"> </w:t>
      </w:r>
    </w:p>
    <w:p>
      <w:pPr>
        <w:spacing w:before="163" w:beforeLines="50" w:after="163" w:afterLines="50"/>
        <w:ind w:firstLine="480" w:firstLineChars="200"/>
        <w:rPr>
          <w:rFonts w:cs="Times New Roman"/>
        </w:rPr>
      </w:pPr>
      <w:r>
        <w:rPr>
          <w:rFonts w:cs="Times New Roman"/>
        </w:rPr>
        <w:t>注</w:t>
      </w:r>
      <w:r>
        <w:rPr>
          <w:rFonts w:hint="eastAsia" w:cs="Times New Roman"/>
        </w:rPr>
        <w:t>：</w:t>
      </w:r>
      <w:r>
        <w:rPr>
          <w:rFonts w:cs="Times New Roman"/>
        </w:rPr>
        <w:t>此过程时间要求不是太严格，但是尽量要长，过夜也无所谓</w:t>
      </w:r>
      <w:r>
        <w:rPr>
          <w:rFonts w:hint="eastAsia" w:cs="Times New Roman"/>
        </w:rPr>
        <w:t>，</w:t>
      </w:r>
      <w:r>
        <w:rPr>
          <w:rFonts w:cs="Times New Roman"/>
        </w:rPr>
        <w:t>主要目的在于保证实验材料提取完全，并且提</w:t>
      </w:r>
      <w:r>
        <w:rPr>
          <w:rFonts w:hint="eastAsia" w:cs="Times New Roman"/>
        </w:rPr>
        <w:t>取</w:t>
      </w:r>
      <w:r>
        <w:rPr>
          <w:rFonts w:cs="Times New Roman"/>
        </w:rPr>
        <w:t>的滤液尽量减少在滤纸上的损耗</w:t>
      </w:r>
      <w:r>
        <w:rPr>
          <w:rFonts w:hint="eastAsia" w:cs="Times New Roman"/>
        </w:rPr>
        <w:t>。</w:t>
      </w:r>
    </w:p>
    <w:p>
      <w:pPr>
        <w:pStyle w:val="31"/>
        <w:numPr>
          <w:ilvl w:val="0"/>
          <w:numId w:val="226"/>
        </w:numPr>
        <w:spacing w:before="163" w:beforeLines="50" w:after="163" w:afterLines="50"/>
        <w:ind w:left="0" w:firstLine="482"/>
        <w:rPr>
          <w:rFonts w:cs="Times New Roman"/>
        </w:rPr>
      </w:pPr>
      <w:r>
        <w:rPr>
          <w:rFonts w:hint="eastAsia"/>
          <w:b/>
        </w:rPr>
        <w:t>浓缩：</w:t>
      </w:r>
      <w:r>
        <w:rPr>
          <w:rFonts w:cs="Times New Roman"/>
        </w:rPr>
        <w:t>滤液在旋转蒸发仪上，40～45℃，抽滤至原体积的1/3（38℃下减压浓缩至水相）</w:t>
      </w:r>
      <w:r>
        <w:rPr>
          <w:rFonts w:hint="eastAsia" w:cs="Times New Roman"/>
        </w:rPr>
        <w:t>；</w:t>
      </w:r>
      <w:r>
        <w:rPr>
          <w:rFonts w:cs="Times New Roman"/>
        </w:rPr>
        <w:t xml:space="preserve"> </w:t>
      </w:r>
    </w:p>
    <w:p>
      <w:pPr>
        <w:pStyle w:val="31"/>
        <w:numPr>
          <w:ilvl w:val="0"/>
          <w:numId w:val="226"/>
        </w:numPr>
        <w:spacing w:before="163" w:beforeLines="50" w:after="163" w:afterLines="50"/>
        <w:ind w:left="0" w:firstLine="482"/>
        <w:rPr>
          <w:rFonts w:cs="Times New Roman"/>
        </w:rPr>
      </w:pPr>
      <w:r>
        <w:rPr>
          <w:rFonts w:hint="eastAsia" w:ascii="宋体" w:hAnsi="宋体"/>
          <w:b/>
        </w:rPr>
        <w:t>石油醚萃取：</w:t>
      </w:r>
      <w:r>
        <w:rPr>
          <w:rFonts w:cs="Times New Roman"/>
        </w:rPr>
        <w:t xml:space="preserve">石油醚等体积萃取2次，丢弃石油醚相，保留水相，此过程是为了去除提取液中的叶绿素、脂类物质及残留的甲醇，保留水相（一般萃取3次，每次静止半小时，实际操作过程中，要根据不同情况来定，只要得到澄清溶液即可）； </w:t>
      </w:r>
    </w:p>
    <w:p>
      <w:pPr>
        <w:pStyle w:val="31"/>
        <w:numPr>
          <w:ilvl w:val="0"/>
          <w:numId w:val="226"/>
        </w:numPr>
        <w:spacing w:before="163" w:beforeLines="50" w:after="163" w:afterLines="50"/>
        <w:ind w:left="0" w:firstLine="482"/>
      </w:pPr>
      <w:r>
        <w:rPr>
          <w:rFonts w:hint="eastAsia"/>
          <w:b/>
        </w:rPr>
        <w:t>调节PH：</w:t>
      </w:r>
      <w:r>
        <w:rPr>
          <w:rFonts w:hint="eastAsia"/>
        </w:rPr>
        <w:t>用0.1</w:t>
      </w:r>
      <w:r>
        <w:t xml:space="preserve"> </w:t>
      </w:r>
      <w:r>
        <w:rPr>
          <w:rFonts w:hint="eastAsia"/>
        </w:rPr>
        <w:t>mol/L NaOH调PH</w:t>
      </w:r>
      <w:r>
        <w:t xml:space="preserve"> </w:t>
      </w:r>
      <w:r>
        <w:rPr>
          <w:rFonts w:hint="eastAsia"/>
        </w:rPr>
        <w:t>8.0，加不溶性PVP（大约0.4克，用量为初始样品用量的0.2倍，搅拌20分钟后抽滤）振摇15～30分钟后，抽滤弃去PVP，重复三次；</w:t>
      </w:r>
    </w:p>
    <w:p>
      <w:pPr>
        <w:pStyle w:val="31"/>
        <w:numPr>
          <w:ilvl w:val="0"/>
          <w:numId w:val="226"/>
        </w:numPr>
        <w:spacing w:before="163" w:beforeLines="50" w:after="163" w:afterLines="50"/>
        <w:ind w:left="0" w:firstLine="482"/>
      </w:pPr>
      <w:r>
        <w:rPr>
          <w:rFonts w:hint="eastAsia"/>
          <w:b/>
        </w:rPr>
        <w:t>乙酸乙酯萃取：</w:t>
      </w:r>
      <w:r>
        <w:rPr>
          <w:rFonts w:hint="eastAsia"/>
        </w:rPr>
        <w:t>用1 N 醋酸调PH</w:t>
      </w:r>
      <w:r>
        <w:t xml:space="preserve"> </w:t>
      </w:r>
      <w:r>
        <w:rPr>
          <w:rFonts w:hint="eastAsia"/>
        </w:rPr>
        <w:t>3.0后，等体积乙酸乙酯萃取2-3次，取酯相（这两步实验操作中，PH的调节很重要）；</w:t>
      </w:r>
      <w:r>
        <w:t xml:space="preserve"> </w:t>
      </w:r>
    </w:p>
    <w:p>
      <w:pPr>
        <w:pStyle w:val="31"/>
        <w:numPr>
          <w:ilvl w:val="0"/>
          <w:numId w:val="226"/>
        </w:numPr>
        <w:spacing w:before="163" w:beforeLines="50" w:after="163" w:afterLines="50"/>
        <w:ind w:left="0" w:firstLine="480"/>
        <w:rPr>
          <w:rFonts w:cs="Times New Roman"/>
        </w:rPr>
      </w:pPr>
      <w:r>
        <w:rPr>
          <w:rFonts w:cs="Times New Roman"/>
        </w:rPr>
        <w:t>于40～45℃旋转蒸发仪上将酯相蒸干</w:t>
      </w:r>
      <w:r>
        <w:rPr>
          <w:rFonts w:hint="eastAsia" w:cs="Times New Roman"/>
        </w:rPr>
        <w:t>（</w:t>
      </w:r>
      <w:r>
        <w:rPr>
          <w:rFonts w:cs="Times New Roman"/>
        </w:rPr>
        <w:t>合并乙酸乙酯相在38℃下减压浓缩</w:t>
      </w:r>
      <w:r>
        <w:rPr>
          <w:rFonts w:hint="eastAsia" w:cs="Times New Roman"/>
        </w:rPr>
        <w:t>）</w:t>
      </w:r>
      <w:r>
        <w:rPr>
          <w:rFonts w:cs="Times New Roman"/>
        </w:rPr>
        <w:t>，用流动相溶解残留物，得到样液</w:t>
      </w:r>
      <w:r>
        <w:rPr>
          <w:rFonts w:hint="eastAsia" w:cs="Times New Roman"/>
        </w:rPr>
        <w:t>；</w:t>
      </w:r>
    </w:p>
    <w:p>
      <w:pPr>
        <w:pStyle w:val="31"/>
        <w:numPr>
          <w:ilvl w:val="0"/>
          <w:numId w:val="226"/>
        </w:numPr>
        <w:spacing w:before="163" w:beforeLines="50" w:after="163" w:afterLines="50"/>
        <w:ind w:left="0" w:firstLine="480"/>
      </w:pPr>
      <w:r>
        <w:rPr>
          <w:rFonts w:hint="eastAsia"/>
        </w:rPr>
        <w:t>经0.45</w:t>
      </w:r>
      <w:r>
        <w:t xml:space="preserve"> </w:t>
      </w:r>
      <w:r>
        <w:rPr>
          <w:rFonts w:cs="Times New Roman"/>
        </w:rPr>
        <w:t>µm</w:t>
      </w:r>
      <w:r>
        <w:rPr>
          <w:rFonts w:hint="eastAsia"/>
        </w:rPr>
        <w:t>微孔滤膜过滤后，进样检测。</w:t>
      </w:r>
    </w:p>
    <w:p>
      <w:pPr>
        <w:pStyle w:val="35"/>
        <w:spacing w:before="163" w:beforeLines="50" w:after="163" w:afterLines="50" w:line="360" w:lineRule="auto"/>
        <w:ind w:left="357" w:firstLine="0" w:firstLineChars="0"/>
        <w:rPr>
          <w:b/>
          <w:bCs/>
          <w:sz w:val="28"/>
          <w:szCs w:val="28"/>
        </w:rPr>
      </w:pPr>
      <w:r>
        <w:rPr>
          <w:b/>
          <w:bCs/>
          <w:sz w:val="28"/>
          <w:szCs w:val="28"/>
        </w:rPr>
        <w:t xml:space="preserve">(5)  </w:t>
      </w:r>
      <w:r>
        <w:rPr>
          <w:rFonts w:hint="eastAsia"/>
          <w:b/>
          <w:bCs/>
          <w:sz w:val="28"/>
          <w:szCs w:val="28"/>
        </w:rPr>
        <w:t>时间安排</w:t>
      </w:r>
    </w:p>
    <w:p>
      <w:pPr>
        <w:pStyle w:val="31"/>
        <w:numPr>
          <w:ilvl w:val="0"/>
          <w:numId w:val="227"/>
        </w:numPr>
        <w:autoSpaceDE w:val="0"/>
        <w:autoSpaceDN w:val="0"/>
        <w:adjustRightInd w:val="0"/>
        <w:spacing w:before="163" w:beforeLines="50" w:after="163" w:afterLines="50"/>
        <w:ind w:left="0" w:firstLine="480"/>
        <w:rPr>
          <w:rFonts w:cs="Times New Roman"/>
        </w:rPr>
      </w:pPr>
      <w:r>
        <w:rPr>
          <w:rFonts w:cs="Times New Roman"/>
          <w:kern w:val="0"/>
        </w:rPr>
        <w:t>第一天：下午4点半左右称取样品，研磨，在4</w:t>
      </w:r>
      <w:r>
        <w:rPr>
          <w:rFonts w:cs="Times New Roman"/>
        </w:rPr>
        <w:t>℃下浸提，过夜；</w:t>
      </w:r>
    </w:p>
    <w:p>
      <w:pPr>
        <w:pStyle w:val="31"/>
        <w:numPr>
          <w:ilvl w:val="0"/>
          <w:numId w:val="227"/>
        </w:numPr>
        <w:autoSpaceDE w:val="0"/>
        <w:autoSpaceDN w:val="0"/>
        <w:adjustRightInd w:val="0"/>
        <w:spacing w:before="163" w:beforeLines="50" w:after="163" w:afterLines="50"/>
        <w:ind w:left="0" w:firstLine="480"/>
        <w:rPr>
          <w:rFonts w:cs="Times New Roman"/>
        </w:rPr>
      </w:pPr>
      <w:r>
        <w:rPr>
          <w:rFonts w:cs="Times New Roman"/>
        </w:rPr>
        <w:t>第二天：早上9点在4℃下6500 r/min离心10 min</w:t>
      </w:r>
      <w:r>
        <w:rPr>
          <w:rFonts w:hint="eastAsia" w:cs="Times New Roman"/>
        </w:rPr>
        <w:t>，</w:t>
      </w:r>
      <w:r>
        <w:rPr>
          <w:rFonts w:cs="Times New Roman"/>
        </w:rPr>
        <w:t>倒出上清液</w:t>
      </w:r>
      <w:r>
        <w:rPr>
          <w:rFonts w:hint="eastAsia" w:cs="Times New Roman"/>
        </w:rPr>
        <w:t>，</w:t>
      </w:r>
      <w:r>
        <w:rPr>
          <w:rFonts w:cs="Times New Roman"/>
        </w:rPr>
        <w:t>重复2次</w:t>
      </w:r>
      <w:r>
        <w:rPr>
          <w:rFonts w:hint="eastAsia" w:cs="Times New Roman"/>
        </w:rPr>
        <w:t>，</w:t>
      </w:r>
      <w:r>
        <w:rPr>
          <w:rFonts w:cs="Times New Roman"/>
        </w:rPr>
        <w:t>合并上清液。</w:t>
      </w:r>
    </w:p>
    <w:p>
      <w:pPr>
        <w:pStyle w:val="35"/>
        <w:spacing w:before="163" w:beforeLines="50" w:after="163" w:afterLines="50" w:line="360" w:lineRule="auto"/>
        <w:ind w:left="357" w:firstLine="0" w:firstLineChars="0"/>
        <w:rPr>
          <w:b/>
          <w:bCs/>
          <w:sz w:val="28"/>
          <w:szCs w:val="28"/>
        </w:rPr>
      </w:pPr>
      <w:r>
        <w:rPr>
          <w:b/>
          <w:bCs/>
          <w:sz w:val="28"/>
          <w:szCs w:val="28"/>
        </w:rPr>
        <w:t xml:space="preserve">(6)  </w:t>
      </w:r>
      <w:r>
        <w:rPr>
          <w:rFonts w:hint="eastAsia"/>
          <w:b/>
          <w:bCs/>
          <w:sz w:val="28"/>
          <w:szCs w:val="28"/>
        </w:rPr>
        <w:t>注意事项</w:t>
      </w:r>
    </w:p>
    <w:p>
      <w:pPr>
        <w:pStyle w:val="31"/>
        <w:numPr>
          <w:ilvl w:val="0"/>
          <w:numId w:val="228"/>
        </w:numPr>
        <w:autoSpaceDE w:val="0"/>
        <w:autoSpaceDN w:val="0"/>
        <w:adjustRightInd w:val="0"/>
        <w:spacing w:before="163" w:beforeLines="50" w:after="163" w:afterLines="50"/>
        <w:ind w:left="0" w:firstLine="480"/>
        <w:rPr>
          <w:rFonts w:cs="Times New Roman"/>
        </w:rPr>
      </w:pPr>
      <w:r>
        <w:rPr>
          <w:rFonts w:hint="eastAsia" w:cs="Times New Roman"/>
        </w:rPr>
        <w:t>C18色谱预处理柱使用前用5</w:t>
      </w:r>
      <w:r>
        <w:rPr>
          <w:rFonts w:cs="Times New Roman"/>
        </w:rPr>
        <w:t xml:space="preserve"> </w:t>
      </w:r>
      <w:r>
        <w:rPr>
          <w:rFonts w:hint="eastAsia" w:cs="Times New Roman"/>
        </w:rPr>
        <w:t>ml甲醇疏松,</w:t>
      </w:r>
      <w:r>
        <w:rPr>
          <w:rFonts w:cs="Times New Roman"/>
        </w:rPr>
        <w:t xml:space="preserve"> </w:t>
      </w:r>
      <w:r>
        <w:rPr>
          <w:rFonts w:hint="eastAsia" w:cs="Times New Roman"/>
        </w:rPr>
        <w:t>再用15</w:t>
      </w:r>
      <w:r>
        <w:rPr>
          <w:rFonts w:cs="Times New Roman"/>
        </w:rPr>
        <w:t xml:space="preserve"> </w:t>
      </w:r>
      <w:r>
        <w:rPr>
          <w:rFonts w:hint="eastAsia" w:cs="Times New Roman"/>
        </w:rPr>
        <w:t>ml</w:t>
      </w:r>
      <w:r>
        <w:rPr>
          <w:rFonts w:cs="Times New Roman"/>
        </w:rPr>
        <w:t xml:space="preserve"> </w:t>
      </w:r>
      <w:r>
        <w:rPr>
          <w:rFonts w:hint="eastAsia" w:cs="Times New Roman"/>
        </w:rPr>
        <w:t>PH</w:t>
      </w:r>
      <w:r>
        <w:rPr>
          <w:rFonts w:cs="Times New Roman"/>
        </w:rPr>
        <w:t xml:space="preserve"> </w:t>
      </w:r>
      <w:r>
        <w:rPr>
          <w:rFonts w:hint="eastAsia" w:cs="Times New Roman"/>
        </w:rPr>
        <w:t>3.5的0.02</w:t>
      </w:r>
      <w:r>
        <w:rPr>
          <w:rFonts w:cs="Times New Roman"/>
        </w:rPr>
        <w:t xml:space="preserve"> </w:t>
      </w:r>
      <w:r>
        <w:rPr>
          <w:rFonts w:hint="eastAsia" w:cs="Times New Roman"/>
        </w:rPr>
        <w:t>mol/L的醋酸缓冲液平衡，然后样品过柱，再用15</w:t>
      </w:r>
      <w:r>
        <w:rPr>
          <w:rFonts w:cs="Times New Roman"/>
        </w:rPr>
        <w:t xml:space="preserve"> </w:t>
      </w:r>
      <w:r>
        <w:rPr>
          <w:rFonts w:hint="eastAsia" w:cs="Times New Roman"/>
        </w:rPr>
        <w:t>ml上缓冲液洗涤柱子，最后用40%乙腈洗脱收集，过柱的流速均为0.5</w:t>
      </w:r>
      <w:r>
        <w:rPr>
          <w:rFonts w:cs="Times New Roman"/>
        </w:rPr>
        <w:t xml:space="preserve"> </w:t>
      </w:r>
      <w:r>
        <w:rPr>
          <w:rFonts w:hint="eastAsia" w:cs="Times New Roman"/>
        </w:rPr>
        <w:t>ml/min；</w:t>
      </w:r>
    </w:p>
    <w:p>
      <w:pPr>
        <w:pStyle w:val="31"/>
        <w:numPr>
          <w:ilvl w:val="0"/>
          <w:numId w:val="228"/>
        </w:numPr>
        <w:autoSpaceDE w:val="0"/>
        <w:autoSpaceDN w:val="0"/>
        <w:adjustRightInd w:val="0"/>
        <w:spacing w:before="163" w:beforeLines="50" w:after="163" w:afterLines="50"/>
        <w:ind w:left="0" w:firstLine="480"/>
        <w:rPr>
          <w:rFonts w:cs="Times New Roman"/>
        </w:rPr>
      </w:pPr>
      <w:r>
        <w:rPr>
          <w:rFonts w:hint="eastAsia"/>
        </w:rPr>
        <w:t>提取后得到四种激素，分别是脱落酸、吲哚乙酸、赤霉素、激动素。一般当天下午将样品浸提上，晚上过滤一次，第二天早上再过滤，操作熟练以后，滤液当天一般就可以纯化完，尽量不要把时间拖的太久，因为有部分物质是容易分解的；</w:t>
      </w:r>
    </w:p>
    <w:p>
      <w:pPr>
        <w:pStyle w:val="31"/>
        <w:numPr>
          <w:ilvl w:val="0"/>
          <w:numId w:val="228"/>
        </w:numPr>
        <w:autoSpaceDE w:val="0"/>
        <w:autoSpaceDN w:val="0"/>
        <w:adjustRightInd w:val="0"/>
        <w:spacing w:before="163" w:beforeLines="50" w:after="163" w:afterLines="50"/>
        <w:ind w:left="0" w:firstLine="480"/>
        <w:rPr>
          <w:rFonts w:cs="Times New Roman"/>
        </w:rPr>
      </w:pPr>
      <w:r>
        <w:rPr>
          <w:rFonts w:hint="eastAsia"/>
        </w:rPr>
        <w:t>流动相的选择：前人的研究多采用甲醇－水－醋酸、乙腈－水－醋酸或乙腈－甲醇－水－醋酸体系作为流动相，考虑到乙腈本身的毒性较大且价格较昂贵，为此本试验采用甲醇－水－醋酸体系作流动相，体积分数为50%且pH</w:t>
      </w:r>
      <w:r>
        <w:t xml:space="preserve"> </w:t>
      </w:r>
      <w:r>
        <w:rPr>
          <w:rFonts w:hint="eastAsia"/>
        </w:rPr>
        <w:t>3的甲醇溶液；</w:t>
      </w:r>
    </w:p>
    <w:p>
      <w:pPr>
        <w:pStyle w:val="31"/>
        <w:numPr>
          <w:ilvl w:val="0"/>
          <w:numId w:val="228"/>
        </w:numPr>
        <w:autoSpaceDE w:val="0"/>
        <w:autoSpaceDN w:val="0"/>
        <w:adjustRightInd w:val="0"/>
        <w:spacing w:before="163" w:beforeLines="50" w:after="163" w:afterLines="50"/>
        <w:ind w:left="0" w:firstLine="480"/>
        <w:rPr>
          <w:rFonts w:cs="Times New Roman"/>
        </w:rPr>
      </w:pPr>
      <w:r>
        <w:rPr>
          <w:rFonts w:cs="Times New Roman"/>
        </w:rPr>
        <w:t>实验用水均为二次蒸馏水，石油醚 (30～60℃) 为优级纯</w:t>
      </w:r>
      <w:r>
        <w:rPr>
          <w:rFonts w:hint="eastAsia" w:cs="Times New Roman"/>
        </w:rPr>
        <w:t>，</w:t>
      </w:r>
      <w:r>
        <w:rPr>
          <w:rFonts w:cs="Times New Roman"/>
        </w:rPr>
        <w:t>其它试剂均为分析纯</w:t>
      </w:r>
      <w:r>
        <w:rPr>
          <w:rFonts w:hint="eastAsia" w:cs="Times New Roman"/>
        </w:rPr>
        <w:t>，</w:t>
      </w:r>
      <w:r>
        <w:rPr>
          <w:rFonts w:cs="Times New Roman"/>
        </w:rPr>
        <w:t>乙腈为色谱纯</w:t>
      </w:r>
      <w:r>
        <w:rPr>
          <w:rFonts w:hint="eastAsia" w:cs="Times New Roman"/>
        </w:rPr>
        <w:t>。</w:t>
      </w:r>
      <w:r>
        <w:rPr>
          <w:rFonts w:hint="eastAsia"/>
        </w:rPr>
        <w:t>因此</w:t>
      </w:r>
      <w:r>
        <w:t xml:space="preserve">, </w:t>
      </w:r>
      <w:r>
        <w:rPr>
          <w:rFonts w:hint="eastAsia"/>
        </w:rPr>
        <w:t>宜采取先酸化、后碱化的溶剂萃取程序。</w:t>
      </w:r>
    </w:p>
    <w:p>
      <w:pPr>
        <w:pStyle w:val="31"/>
        <w:autoSpaceDE w:val="0"/>
        <w:autoSpaceDN w:val="0"/>
        <w:adjustRightInd w:val="0"/>
        <w:spacing w:before="163" w:beforeLines="50" w:after="163" w:afterLines="50"/>
        <w:ind w:left="480" w:firstLine="0" w:firstLineChars="0"/>
        <w:jc w:val="left"/>
      </w:pPr>
    </w:p>
    <w:p>
      <w:pPr>
        <w:pStyle w:val="31"/>
        <w:autoSpaceDE w:val="0"/>
        <w:autoSpaceDN w:val="0"/>
        <w:adjustRightInd w:val="0"/>
        <w:spacing w:before="163" w:beforeLines="50" w:after="163" w:afterLines="50"/>
        <w:ind w:left="480" w:firstLine="0" w:firstLineChars="0"/>
        <w:jc w:val="left"/>
      </w:pPr>
    </w:p>
    <w:p>
      <w:pPr>
        <w:pStyle w:val="31"/>
        <w:autoSpaceDE w:val="0"/>
        <w:autoSpaceDN w:val="0"/>
        <w:adjustRightInd w:val="0"/>
        <w:spacing w:before="163" w:beforeLines="50" w:after="163" w:afterLines="50"/>
        <w:ind w:left="480" w:firstLine="0" w:firstLineChars="0"/>
        <w:jc w:val="left"/>
      </w:pPr>
    </w:p>
    <w:p>
      <w:pPr>
        <w:pStyle w:val="31"/>
        <w:autoSpaceDE w:val="0"/>
        <w:autoSpaceDN w:val="0"/>
        <w:adjustRightInd w:val="0"/>
        <w:spacing w:before="163" w:beforeLines="50" w:after="163" w:afterLines="50"/>
        <w:ind w:left="480" w:firstLine="0" w:firstLineChars="0"/>
        <w:jc w:val="left"/>
      </w:pPr>
    </w:p>
    <w:p>
      <w:pPr>
        <w:pStyle w:val="31"/>
        <w:autoSpaceDE w:val="0"/>
        <w:autoSpaceDN w:val="0"/>
        <w:adjustRightInd w:val="0"/>
        <w:spacing w:before="163" w:beforeLines="50" w:after="163" w:afterLines="50"/>
        <w:ind w:left="480" w:firstLine="0" w:firstLineChars="0"/>
        <w:jc w:val="left"/>
      </w:pPr>
    </w:p>
    <w:p>
      <w:pPr>
        <w:pStyle w:val="31"/>
        <w:autoSpaceDE w:val="0"/>
        <w:autoSpaceDN w:val="0"/>
        <w:adjustRightInd w:val="0"/>
        <w:spacing w:before="163" w:beforeLines="50" w:after="163" w:afterLines="50"/>
        <w:ind w:left="480" w:firstLine="0" w:firstLineChars="0"/>
        <w:jc w:val="left"/>
      </w:pPr>
    </w:p>
    <w:p>
      <w:pPr>
        <w:pStyle w:val="31"/>
        <w:autoSpaceDE w:val="0"/>
        <w:autoSpaceDN w:val="0"/>
        <w:adjustRightInd w:val="0"/>
        <w:spacing w:before="163" w:beforeLines="50" w:after="163" w:afterLines="50"/>
        <w:ind w:left="480" w:firstLine="0" w:firstLineChars="0"/>
        <w:jc w:val="left"/>
      </w:pPr>
    </w:p>
    <w:p>
      <w:pPr>
        <w:pStyle w:val="31"/>
        <w:autoSpaceDE w:val="0"/>
        <w:autoSpaceDN w:val="0"/>
        <w:adjustRightInd w:val="0"/>
        <w:spacing w:before="163" w:beforeLines="50" w:after="163" w:afterLines="50"/>
        <w:ind w:left="480" w:firstLine="0" w:firstLineChars="0"/>
        <w:jc w:val="left"/>
      </w:pPr>
    </w:p>
    <w:p>
      <w:pPr>
        <w:pStyle w:val="31"/>
        <w:autoSpaceDE w:val="0"/>
        <w:autoSpaceDN w:val="0"/>
        <w:adjustRightInd w:val="0"/>
        <w:spacing w:before="163" w:beforeLines="50" w:after="163" w:afterLines="50"/>
        <w:ind w:left="480" w:firstLine="0" w:firstLineChars="0"/>
        <w:jc w:val="left"/>
      </w:pPr>
    </w:p>
    <w:p>
      <w:pPr>
        <w:pStyle w:val="31"/>
        <w:autoSpaceDE w:val="0"/>
        <w:autoSpaceDN w:val="0"/>
        <w:adjustRightInd w:val="0"/>
        <w:spacing w:before="163" w:beforeLines="50" w:after="163" w:afterLines="50"/>
        <w:ind w:left="480" w:firstLine="0" w:firstLineChars="0"/>
        <w:jc w:val="left"/>
      </w:pPr>
    </w:p>
    <w:p>
      <w:pPr>
        <w:pStyle w:val="31"/>
        <w:autoSpaceDE w:val="0"/>
        <w:autoSpaceDN w:val="0"/>
        <w:adjustRightInd w:val="0"/>
        <w:spacing w:before="163" w:beforeLines="50" w:after="163" w:afterLines="50"/>
        <w:ind w:left="480" w:firstLine="0" w:firstLineChars="0"/>
        <w:jc w:val="left"/>
      </w:pPr>
    </w:p>
    <w:p>
      <w:pPr>
        <w:pStyle w:val="31"/>
        <w:autoSpaceDE w:val="0"/>
        <w:autoSpaceDN w:val="0"/>
        <w:adjustRightInd w:val="0"/>
        <w:spacing w:before="163" w:beforeLines="50" w:after="163" w:afterLines="50"/>
        <w:ind w:left="480" w:firstLine="0" w:firstLineChars="0"/>
        <w:jc w:val="left"/>
      </w:pPr>
    </w:p>
    <w:p>
      <w:pPr>
        <w:pStyle w:val="31"/>
        <w:autoSpaceDE w:val="0"/>
        <w:autoSpaceDN w:val="0"/>
        <w:adjustRightInd w:val="0"/>
        <w:spacing w:before="163" w:beforeLines="50" w:after="163" w:afterLines="50"/>
        <w:ind w:left="480" w:firstLine="0" w:firstLineChars="0"/>
        <w:jc w:val="left"/>
      </w:pPr>
    </w:p>
    <w:p>
      <w:pPr>
        <w:pStyle w:val="31"/>
        <w:autoSpaceDE w:val="0"/>
        <w:autoSpaceDN w:val="0"/>
        <w:adjustRightInd w:val="0"/>
        <w:spacing w:before="163" w:beforeLines="50" w:after="163" w:afterLines="50"/>
        <w:ind w:left="480" w:firstLine="0" w:firstLineChars="0"/>
        <w:jc w:val="left"/>
      </w:pPr>
    </w:p>
    <w:p>
      <w:pPr>
        <w:pStyle w:val="31"/>
        <w:autoSpaceDE w:val="0"/>
        <w:autoSpaceDN w:val="0"/>
        <w:adjustRightInd w:val="0"/>
        <w:spacing w:before="163" w:beforeLines="50" w:after="163" w:afterLines="50"/>
        <w:ind w:left="480" w:firstLine="0" w:firstLineChars="0"/>
        <w:jc w:val="left"/>
      </w:pPr>
    </w:p>
    <w:p>
      <w:pPr>
        <w:pStyle w:val="3"/>
        <w:spacing w:before="163" w:beforeLines="50" w:after="163" w:afterLines="50" w:line="360" w:lineRule="auto"/>
        <w:jc w:val="center"/>
        <w:rPr>
          <w:rFonts w:ascii="黑体" w:hAnsi="黑体" w:cs="黑体"/>
          <w:bCs/>
          <w:sz w:val="36"/>
          <w:szCs w:val="36"/>
          <w:lang w:val="zh-CN" w:eastAsia="zh-CN"/>
        </w:rPr>
      </w:pPr>
      <w:bookmarkStart w:id="224" w:name="_Toc487709407"/>
      <w:r>
        <w:rPr>
          <w:rFonts w:hint="eastAsia" w:ascii="黑体" w:hAnsi="黑体" w:cs="黑体"/>
          <w:bCs/>
          <w:sz w:val="36"/>
          <w:szCs w:val="36"/>
          <w:lang w:val="zh-CN" w:eastAsia="zh-CN"/>
        </w:rPr>
        <w:t>第</w:t>
      </w:r>
      <w:r>
        <w:rPr>
          <w:rFonts w:hint="eastAsia" w:ascii="黑体" w:hAnsi="黑体" w:cs="黑体"/>
          <w:bCs/>
          <w:sz w:val="36"/>
          <w:szCs w:val="36"/>
          <w:lang w:val="zh-CN"/>
        </w:rPr>
        <w:t>五</w:t>
      </w:r>
      <w:r>
        <w:rPr>
          <w:rFonts w:hint="eastAsia" w:ascii="黑体" w:hAnsi="黑体" w:cs="黑体"/>
          <w:bCs/>
          <w:sz w:val="36"/>
          <w:szCs w:val="36"/>
          <w:lang w:val="zh-CN" w:eastAsia="zh-CN"/>
        </w:rPr>
        <w:t>节  植物生理生化指标测定</w:t>
      </w:r>
      <w:bookmarkEnd w:id="224"/>
    </w:p>
    <w:p>
      <w:pPr>
        <w:pStyle w:val="35"/>
        <w:spacing w:before="163" w:beforeLines="50" w:after="163" w:afterLines="50" w:line="360" w:lineRule="auto"/>
        <w:ind w:left="357" w:firstLine="0" w:firstLineChars="0"/>
        <w:rPr>
          <w:b/>
          <w:bCs/>
          <w:sz w:val="28"/>
          <w:szCs w:val="28"/>
        </w:rPr>
      </w:pPr>
      <w:r>
        <w:rPr>
          <w:b/>
          <w:bCs/>
          <w:sz w:val="28"/>
          <w:szCs w:val="28"/>
        </w:rPr>
        <w:t xml:space="preserve">(1)  </w:t>
      </w:r>
      <w:r>
        <w:rPr>
          <w:rFonts w:hint="eastAsia"/>
          <w:b/>
          <w:bCs/>
          <w:sz w:val="28"/>
          <w:szCs w:val="28"/>
        </w:rPr>
        <w:t>仪器设备</w:t>
      </w:r>
    </w:p>
    <w:p>
      <w:pPr>
        <w:pStyle w:val="31"/>
        <w:autoSpaceDE w:val="0"/>
        <w:autoSpaceDN w:val="0"/>
        <w:adjustRightInd w:val="0"/>
        <w:spacing w:before="163" w:beforeLines="50" w:after="163" w:afterLines="50"/>
        <w:ind w:firstLine="480"/>
        <w:rPr>
          <w:rFonts w:cs="Times New Roman"/>
        </w:rPr>
      </w:pPr>
      <w:r>
        <w:rPr>
          <w:rFonts w:hint="eastAsia" w:cs="Times New Roman"/>
        </w:rPr>
        <w:t>冰箱、高速冷冻离心机、分光光度计、试管、研钵、小烧杯、容量瓶、量筒、电子天平、水浴锅、漏斗、滤纸、剪刀、液氮罐、铝箔、移液器。</w:t>
      </w:r>
    </w:p>
    <w:p>
      <w:pPr>
        <w:pStyle w:val="35"/>
        <w:spacing w:before="163" w:beforeLines="50" w:after="163" w:afterLines="50" w:line="360" w:lineRule="auto"/>
        <w:ind w:left="357" w:firstLine="0" w:firstLineChars="0"/>
        <w:rPr>
          <w:b/>
          <w:bCs/>
          <w:sz w:val="28"/>
          <w:szCs w:val="28"/>
        </w:rPr>
      </w:pPr>
      <w:r>
        <w:rPr>
          <w:b/>
          <w:bCs/>
          <w:sz w:val="28"/>
          <w:szCs w:val="28"/>
        </w:rPr>
        <w:t xml:space="preserve">(2)  </w:t>
      </w:r>
      <w:r>
        <w:rPr>
          <w:rFonts w:hint="eastAsia"/>
          <w:b/>
          <w:bCs/>
          <w:sz w:val="28"/>
          <w:szCs w:val="28"/>
        </w:rPr>
        <w:t>试剂制备</w:t>
      </w:r>
    </w:p>
    <w:p>
      <w:pPr>
        <w:pStyle w:val="31"/>
        <w:numPr>
          <w:ilvl w:val="0"/>
          <w:numId w:val="229"/>
        </w:numPr>
        <w:autoSpaceDE w:val="0"/>
        <w:autoSpaceDN w:val="0"/>
        <w:adjustRightInd w:val="0"/>
        <w:spacing w:before="163" w:beforeLines="50" w:after="163" w:afterLines="50"/>
        <w:ind w:left="0" w:firstLine="480"/>
        <w:rPr>
          <w:rFonts w:cs="Times New Roman"/>
        </w:rPr>
      </w:pPr>
      <w:r>
        <w:rPr>
          <w:rFonts w:cs="Times New Roman"/>
        </w:rPr>
        <w:t>Tris–HCl缓冲液 pH 8.0：将121 g的Tris碱溶解于约0.9 L水中，（25℃下）加46 mL的浓盐酸（11.6 N），用水调整终体积至1 L</w:t>
      </w:r>
      <w:r>
        <w:rPr>
          <w:rFonts w:hint="eastAsia" w:cs="Times New Roman"/>
        </w:rPr>
        <w:t>，</w:t>
      </w:r>
      <w:r>
        <w:rPr>
          <w:rFonts w:cs="Times New Roman"/>
        </w:rPr>
        <w:t>pH 8.0；</w:t>
      </w:r>
    </w:p>
    <w:p>
      <w:pPr>
        <w:pStyle w:val="31"/>
        <w:numPr>
          <w:ilvl w:val="0"/>
          <w:numId w:val="229"/>
        </w:numPr>
        <w:autoSpaceDE w:val="0"/>
        <w:autoSpaceDN w:val="0"/>
        <w:adjustRightInd w:val="0"/>
        <w:spacing w:before="163" w:beforeLines="50" w:after="163" w:afterLines="50"/>
        <w:ind w:left="0" w:firstLine="480"/>
        <w:rPr>
          <w:rFonts w:cs="Times New Roman"/>
        </w:rPr>
      </w:pPr>
      <w:r>
        <w:rPr>
          <w:rFonts w:cs="Times New Roman"/>
        </w:rPr>
        <w:t>0.1%(v/v)Triton X–100</w:t>
      </w:r>
      <w:r>
        <w:rPr>
          <w:rFonts w:hint="eastAsia" w:cs="Times New Roman"/>
        </w:rPr>
        <w:t>：</w:t>
      </w:r>
      <w:r>
        <w:rPr>
          <w:rFonts w:cs="Times New Roman"/>
        </w:rPr>
        <w:t>1 mL Triton X–100加入1000 mL蒸馏水（非离子性去垢剂，对人体有害请穿实验服并戴一次性手套操作）；</w:t>
      </w:r>
    </w:p>
    <w:p>
      <w:pPr>
        <w:pStyle w:val="31"/>
        <w:numPr>
          <w:ilvl w:val="0"/>
          <w:numId w:val="229"/>
        </w:numPr>
        <w:autoSpaceDE w:val="0"/>
        <w:autoSpaceDN w:val="0"/>
        <w:adjustRightInd w:val="0"/>
        <w:spacing w:before="163" w:beforeLines="50" w:after="163" w:afterLines="50"/>
        <w:ind w:left="0" w:firstLine="480"/>
        <w:rPr>
          <w:rFonts w:cs="Times New Roman"/>
        </w:rPr>
      </w:pPr>
      <w:r>
        <w:rPr>
          <w:rFonts w:cs="Times New Roman"/>
        </w:rPr>
        <w:t>10%(w/w)PVP；</w:t>
      </w:r>
    </w:p>
    <w:p>
      <w:pPr>
        <w:pStyle w:val="31"/>
        <w:numPr>
          <w:ilvl w:val="0"/>
          <w:numId w:val="229"/>
        </w:numPr>
        <w:autoSpaceDE w:val="0"/>
        <w:autoSpaceDN w:val="0"/>
        <w:adjustRightInd w:val="0"/>
        <w:spacing w:before="163" w:beforeLines="50" w:after="163" w:afterLines="50"/>
        <w:ind w:left="0" w:firstLine="480"/>
        <w:rPr>
          <w:rFonts w:cs="Times New Roman"/>
        </w:rPr>
      </w:pPr>
      <w:r>
        <w:rPr>
          <w:rFonts w:cs="Times New Roman"/>
        </w:rPr>
        <w:t>Na</w:t>
      </w:r>
      <w:r>
        <w:rPr>
          <w:rFonts w:cs="Times New Roman"/>
          <w:vertAlign w:val="subscript"/>
        </w:rPr>
        <w:t>2</w:t>
      </w:r>
      <w:r>
        <w:rPr>
          <w:rFonts w:cs="Times New Roman"/>
        </w:rPr>
        <w:t>HPO</w:t>
      </w:r>
      <w:r>
        <w:rPr>
          <w:rFonts w:cs="Times New Roman"/>
          <w:vertAlign w:val="subscript"/>
        </w:rPr>
        <w:t>4</w:t>
      </w:r>
      <w:r>
        <w:rPr>
          <w:rFonts w:cs="Times New Roman"/>
        </w:rPr>
        <w:t>-NaH</w:t>
      </w:r>
      <w:r>
        <w:rPr>
          <w:rFonts w:cs="Times New Roman"/>
          <w:vertAlign w:val="subscript"/>
        </w:rPr>
        <w:t>2</w:t>
      </w:r>
      <w:r>
        <w:rPr>
          <w:rFonts w:cs="Times New Roman"/>
        </w:rPr>
        <w:t>PO</w:t>
      </w:r>
      <w:r>
        <w:rPr>
          <w:rFonts w:cs="Times New Roman"/>
          <w:vertAlign w:val="subscript"/>
        </w:rPr>
        <w:t>4</w:t>
      </w:r>
      <w:r>
        <w:rPr>
          <w:rFonts w:cs="Times New Roman"/>
        </w:rPr>
        <w:t>缓冲液pH 7.0：混合390 mL 1 mol/L的磷酸二氢钠（单碱）和610 mL 1 mol/L磷酸氢二钠（双碱）贮液，获得所需pH 7.0的磷酸缓冲液</w:t>
      </w:r>
      <w:r>
        <w:rPr>
          <w:rFonts w:hint="eastAsia" w:cs="Times New Roman"/>
        </w:rPr>
        <w:t xml:space="preserve">；  </w:t>
      </w:r>
    </w:p>
    <w:p>
      <w:pPr>
        <w:pStyle w:val="31"/>
        <w:numPr>
          <w:ilvl w:val="0"/>
          <w:numId w:val="229"/>
        </w:numPr>
        <w:autoSpaceDE w:val="0"/>
        <w:autoSpaceDN w:val="0"/>
        <w:adjustRightInd w:val="0"/>
        <w:spacing w:before="163" w:beforeLines="50" w:after="163" w:afterLines="50"/>
        <w:ind w:left="0" w:firstLine="480"/>
        <w:rPr>
          <w:rFonts w:cs="Times New Roman"/>
        </w:rPr>
      </w:pPr>
      <w:r>
        <w:rPr>
          <w:rFonts w:cs="Times New Roman"/>
        </w:rPr>
        <w:t>配制1 mol/L的磷酸二氢钠（NaH</w:t>
      </w:r>
      <w:r>
        <w:rPr>
          <w:rFonts w:cs="Times New Roman"/>
          <w:vertAlign w:val="subscript"/>
        </w:rPr>
        <w:t>2</w:t>
      </w:r>
      <w:r>
        <w:rPr>
          <w:rFonts w:cs="Times New Roman"/>
        </w:rPr>
        <w:t>PO</w:t>
      </w:r>
      <w:r>
        <w:rPr>
          <w:rFonts w:cs="Times New Roman"/>
          <w:vertAlign w:val="subscript"/>
        </w:rPr>
        <w:t>4</w:t>
      </w:r>
      <w:r>
        <w:rPr>
          <w:rFonts w:cs="Times New Roman"/>
        </w:rPr>
        <w:t>·H</w:t>
      </w:r>
      <w:r>
        <w:rPr>
          <w:rFonts w:cs="Times New Roman"/>
          <w:vertAlign w:val="subscript"/>
        </w:rPr>
        <w:t>2</w:t>
      </w:r>
      <w:r>
        <w:rPr>
          <w:rFonts w:cs="Times New Roman"/>
        </w:rPr>
        <w:t>O）贮液</w:t>
      </w:r>
      <w:r>
        <w:rPr>
          <w:rFonts w:hint="eastAsia" w:cs="Times New Roman"/>
        </w:rPr>
        <w:t>：</w:t>
      </w:r>
      <w:r>
        <w:rPr>
          <w:rFonts w:cs="Times New Roman"/>
        </w:rPr>
        <w:t>溶解138 g于足量水中，使终体积为1 L</w:t>
      </w:r>
      <w:r>
        <w:rPr>
          <w:rFonts w:hint="eastAsia" w:cs="Times New Roman"/>
        </w:rPr>
        <w:t>；</w:t>
      </w:r>
    </w:p>
    <w:p>
      <w:pPr>
        <w:pStyle w:val="31"/>
        <w:numPr>
          <w:ilvl w:val="0"/>
          <w:numId w:val="229"/>
        </w:numPr>
        <w:autoSpaceDE w:val="0"/>
        <w:autoSpaceDN w:val="0"/>
        <w:adjustRightInd w:val="0"/>
        <w:spacing w:before="163" w:beforeLines="50" w:after="163" w:afterLines="50"/>
        <w:ind w:left="0" w:firstLine="480"/>
        <w:rPr>
          <w:rFonts w:cs="Times New Roman"/>
        </w:rPr>
      </w:pPr>
      <w:r>
        <w:rPr>
          <w:rFonts w:cs="Times New Roman"/>
        </w:rPr>
        <w:t>配制1 mol/L磷酸氢二钠（Na</w:t>
      </w:r>
      <w:r>
        <w:rPr>
          <w:rFonts w:cs="Times New Roman"/>
          <w:vertAlign w:val="subscript"/>
        </w:rPr>
        <w:t>2</w:t>
      </w:r>
      <w:r>
        <w:rPr>
          <w:rFonts w:cs="Times New Roman"/>
        </w:rPr>
        <w:t>HPO</w:t>
      </w:r>
      <w:r>
        <w:rPr>
          <w:rFonts w:cs="Times New Roman"/>
          <w:vertAlign w:val="subscript"/>
        </w:rPr>
        <w:t>4</w:t>
      </w:r>
      <w:r>
        <w:rPr>
          <w:rFonts w:cs="Times New Roman"/>
        </w:rPr>
        <w:t>）贮液</w:t>
      </w:r>
      <w:r>
        <w:rPr>
          <w:rFonts w:hint="eastAsia" w:cs="Times New Roman"/>
        </w:rPr>
        <w:t>：</w:t>
      </w:r>
      <w:r>
        <w:rPr>
          <w:rFonts w:cs="Times New Roman"/>
        </w:rPr>
        <w:t>溶解142 g于足量水中使终体积为1 L；</w:t>
      </w:r>
    </w:p>
    <w:p>
      <w:pPr>
        <w:pStyle w:val="31"/>
        <w:numPr>
          <w:ilvl w:val="0"/>
          <w:numId w:val="229"/>
        </w:numPr>
        <w:autoSpaceDE w:val="0"/>
        <w:autoSpaceDN w:val="0"/>
        <w:adjustRightInd w:val="0"/>
        <w:spacing w:before="163" w:beforeLines="50" w:after="163" w:afterLines="50"/>
        <w:ind w:left="0" w:firstLine="480"/>
        <w:rPr>
          <w:rFonts w:cs="Times New Roman"/>
        </w:rPr>
      </w:pPr>
      <w:r>
        <w:rPr>
          <w:rFonts w:cs="Times New Roman"/>
        </w:rPr>
        <w:t>0.05 mol/L愈创木酚；</w:t>
      </w:r>
    </w:p>
    <w:p>
      <w:pPr>
        <w:pStyle w:val="31"/>
        <w:numPr>
          <w:ilvl w:val="0"/>
          <w:numId w:val="229"/>
        </w:numPr>
        <w:autoSpaceDE w:val="0"/>
        <w:autoSpaceDN w:val="0"/>
        <w:adjustRightInd w:val="0"/>
        <w:spacing w:before="163" w:beforeLines="50" w:after="163" w:afterLines="50"/>
        <w:ind w:left="0" w:firstLine="480"/>
        <w:rPr>
          <w:rFonts w:cs="Times New Roman"/>
        </w:rPr>
      </w:pPr>
      <w:r>
        <w:rPr>
          <w:rFonts w:cs="Times New Roman"/>
        </w:rPr>
        <w:t>0.6%硫代巴妥酸（TBA，用10%三氯乙酸配制）：称取硫代巴比妥酸0.6 g溶于10</w:t>
      </w:r>
      <w:r>
        <w:rPr>
          <w:rFonts w:hint="eastAsia" w:cs="Times New Roman"/>
        </w:rPr>
        <w:t>%</w:t>
      </w:r>
      <w:r>
        <w:rPr>
          <w:rFonts w:cs="Times New Roman"/>
        </w:rPr>
        <w:t xml:space="preserve"> TCA溶解并用其定容至l00 mL；</w:t>
      </w:r>
    </w:p>
    <w:p>
      <w:pPr>
        <w:pStyle w:val="31"/>
        <w:numPr>
          <w:ilvl w:val="0"/>
          <w:numId w:val="229"/>
        </w:numPr>
        <w:autoSpaceDE w:val="0"/>
        <w:autoSpaceDN w:val="0"/>
        <w:adjustRightInd w:val="0"/>
        <w:spacing w:before="163" w:beforeLines="50" w:after="163" w:afterLines="50"/>
        <w:ind w:left="0" w:firstLine="480"/>
        <w:rPr>
          <w:rFonts w:cs="Times New Roman"/>
        </w:rPr>
      </w:pPr>
      <w:r>
        <w:rPr>
          <w:rFonts w:cs="Times New Roman"/>
        </w:rPr>
        <w:t>10%三氯乙酸: 先配100</w:t>
      </w:r>
      <w:r>
        <w:rPr>
          <w:rFonts w:hint="eastAsia" w:cs="Times New Roman"/>
        </w:rPr>
        <w:t>%</w:t>
      </w:r>
      <w:r>
        <w:rPr>
          <w:rFonts w:cs="Times New Roman"/>
        </w:rPr>
        <w:t xml:space="preserve">三氯乙酸（TCA），在装有500 g TCA的试剂瓶中加入100 ml水，用磁力搅拌器搅拌直至完全溶解，临用前再稀释（稀释液应在临用前配制）； </w:t>
      </w:r>
    </w:p>
    <w:p>
      <w:pPr>
        <w:pStyle w:val="31"/>
        <w:numPr>
          <w:ilvl w:val="0"/>
          <w:numId w:val="229"/>
        </w:numPr>
        <w:autoSpaceDE w:val="0"/>
        <w:autoSpaceDN w:val="0"/>
        <w:adjustRightInd w:val="0"/>
        <w:spacing w:before="163" w:beforeLines="50" w:after="163" w:afterLines="50"/>
        <w:ind w:left="0" w:firstLine="480"/>
        <w:rPr>
          <w:rFonts w:cs="Times New Roman"/>
        </w:rPr>
      </w:pPr>
      <w:r>
        <w:rPr>
          <w:rFonts w:cs="Times New Roman"/>
        </w:rPr>
        <w:t>牛血清白蛋白：配成100 μg/ml；称取10 g牛血清白蛋白加水溶解最后用蒸馏水定溶至100 ml；</w:t>
      </w:r>
    </w:p>
    <w:p>
      <w:pPr>
        <w:pStyle w:val="31"/>
        <w:numPr>
          <w:ilvl w:val="0"/>
          <w:numId w:val="229"/>
        </w:numPr>
        <w:autoSpaceDE w:val="0"/>
        <w:autoSpaceDN w:val="0"/>
        <w:adjustRightInd w:val="0"/>
        <w:spacing w:before="163" w:beforeLines="50" w:after="163" w:afterLines="50"/>
        <w:ind w:left="0" w:firstLine="480"/>
        <w:rPr>
          <w:rFonts w:cs="Times New Roman"/>
        </w:rPr>
      </w:pPr>
      <w:r>
        <w:rPr>
          <w:rFonts w:cs="Times New Roman"/>
        </w:rPr>
        <w:t>考马斯亮蓝G-250：称取100 mg考马斯亮蓝G-250溶于50 ml 90%乙醇中，加入85%（W/V）磷酸100 ml，最后用蒸馏水定容至1000 ml</w:t>
      </w:r>
      <w:r>
        <w:rPr>
          <w:rFonts w:hint="eastAsia" w:cs="Times New Roman"/>
        </w:rPr>
        <w:t>，</w:t>
      </w:r>
      <w:r>
        <w:rPr>
          <w:rFonts w:cs="Times New Roman"/>
        </w:rPr>
        <w:t>此溶液在常温下可放置一个月；</w:t>
      </w:r>
    </w:p>
    <w:p>
      <w:pPr>
        <w:pStyle w:val="31"/>
        <w:numPr>
          <w:ilvl w:val="0"/>
          <w:numId w:val="229"/>
        </w:numPr>
        <w:autoSpaceDE w:val="0"/>
        <w:autoSpaceDN w:val="0"/>
        <w:adjustRightInd w:val="0"/>
        <w:spacing w:before="163" w:beforeLines="50" w:after="163" w:afterLines="50"/>
        <w:ind w:left="0" w:firstLine="480"/>
        <w:rPr>
          <w:rFonts w:cs="Times New Roman"/>
        </w:rPr>
      </w:pPr>
      <w:r>
        <w:rPr>
          <w:rFonts w:cs="Times New Roman"/>
        </w:rPr>
        <w:t>3</w:t>
      </w:r>
      <w:r>
        <w:rPr>
          <w:rFonts w:hint="eastAsia" w:cs="Times New Roman"/>
        </w:rPr>
        <w:t>%</w:t>
      </w:r>
      <w:r>
        <w:rPr>
          <w:rFonts w:cs="Times New Roman"/>
        </w:rPr>
        <w:t>的磺基水杨酸溶液：称取3 g磺基水杨酸加水溶解后，定容至100 mL；</w:t>
      </w:r>
    </w:p>
    <w:p>
      <w:pPr>
        <w:pStyle w:val="31"/>
        <w:numPr>
          <w:ilvl w:val="0"/>
          <w:numId w:val="229"/>
        </w:numPr>
        <w:autoSpaceDE w:val="0"/>
        <w:autoSpaceDN w:val="0"/>
        <w:adjustRightInd w:val="0"/>
        <w:spacing w:before="163" w:beforeLines="50" w:after="163" w:afterLines="50"/>
        <w:ind w:left="0" w:firstLine="480"/>
        <w:rPr>
          <w:rFonts w:cs="Times New Roman"/>
        </w:rPr>
      </w:pPr>
      <w:r>
        <w:rPr>
          <w:rFonts w:cs="Times New Roman"/>
        </w:rPr>
        <w:t>酸性茚三酮试剂：称取1.25 g茚三酮溶于30 mL冰醋酸和 20 mL 6 M磷酸溶液中，搅拌加热70℃溶解后冷却，置棕色试剂瓶中，于4℃下其稳定性可保2-3天；</w:t>
      </w:r>
    </w:p>
    <w:p>
      <w:pPr>
        <w:pStyle w:val="31"/>
        <w:numPr>
          <w:ilvl w:val="0"/>
          <w:numId w:val="229"/>
        </w:numPr>
        <w:autoSpaceDE w:val="0"/>
        <w:autoSpaceDN w:val="0"/>
        <w:adjustRightInd w:val="0"/>
        <w:spacing w:before="163" w:beforeLines="50" w:after="163" w:afterLines="50"/>
        <w:ind w:left="0" w:firstLine="480"/>
        <w:rPr>
          <w:rFonts w:cs="Times New Roman"/>
        </w:rPr>
      </w:pPr>
      <w:r>
        <w:rPr>
          <w:rFonts w:cs="Times New Roman"/>
        </w:rPr>
        <w:t>90%乙醇：在90 mL无水乙醇中加入10 mL蒸馏水；</w:t>
      </w:r>
    </w:p>
    <w:p>
      <w:pPr>
        <w:pStyle w:val="31"/>
        <w:numPr>
          <w:ilvl w:val="0"/>
          <w:numId w:val="229"/>
        </w:numPr>
        <w:autoSpaceDE w:val="0"/>
        <w:autoSpaceDN w:val="0"/>
        <w:adjustRightInd w:val="0"/>
        <w:spacing w:before="163" w:beforeLines="50" w:after="163" w:afterLines="50"/>
        <w:ind w:left="0" w:firstLine="480"/>
        <w:rPr>
          <w:rFonts w:cs="Times New Roman"/>
        </w:rPr>
      </w:pPr>
      <w:r>
        <w:rPr>
          <w:rFonts w:cs="Times New Roman"/>
        </w:rPr>
        <w:t>磷酸（85%，W/V）、甲苯、抗坏血酸、脯氨酸、EDTA、KCl、MgCl</w:t>
      </w:r>
      <w:r>
        <w:rPr>
          <w:rFonts w:cs="Times New Roman"/>
          <w:vertAlign w:val="subscript"/>
        </w:rPr>
        <w:t>2</w:t>
      </w:r>
      <w:r>
        <w:rPr>
          <w:rFonts w:cs="Times New Roman"/>
        </w:rPr>
        <w:t>、PMSF、DTT、KCN 、Na</w:t>
      </w:r>
      <w:r>
        <w:rPr>
          <w:rFonts w:cs="Times New Roman"/>
          <w:vertAlign w:val="subscript"/>
        </w:rPr>
        <w:t>2</w:t>
      </w:r>
      <w:r>
        <w:rPr>
          <w:rFonts w:cs="Times New Roman"/>
        </w:rPr>
        <w:t>EDTA 、H</w:t>
      </w:r>
      <w:r>
        <w:rPr>
          <w:rFonts w:cs="Times New Roman"/>
          <w:vertAlign w:val="subscript"/>
        </w:rPr>
        <w:t>2</w:t>
      </w:r>
      <w:r>
        <w:rPr>
          <w:rFonts w:cs="Times New Roman"/>
        </w:rPr>
        <w:t>O</w:t>
      </w:r>
      <w:r>
        <w:rPr>
          <w:rFonts w:cs="Times New Roman"/>
          <w:vertAlign w:val="subscript"/>
        </w:rPr>
        <w:t>2</w:t>
      </w:r>
      <w:r>
        <w:rPr>
          <w:rFonts w:cs="Times New Roman"/>
        </w:rPr>
        <w:t>；</w:t>
      </w:r>
    </w:p>
    <w:p>
      <w:pPr>
        <w:pStyle w:val="31"/>
        <w:numPr>
          <w:ilvl w:val="0"/>
          <w:numId w:val="229"/>
        </w:numPr>
        <w:autoSpaceDE w:val="0"/>
        <w:autoSpaceDN w:val="0"/>
        <w:adjustRightInd w:val="0"/>
        <w:spacing w:before="163" w:beforeLines="50" w:after="163" w:afterLines="50"/>
        <w:ind w:left="0" w:firstLine="480"/>
        <w:rPr>
          <w:rFonts w:cs="Times New Roman"/>
        </w:rPr>
      </w:pPr>
      <w:r>
        <w:rPr>
          <w:rFonts w:cs="Times New Roman"/>
        </w:rPr>
        <w:t>核黄素、甲硫氨酸、NBT、冰醋酸</w:t>
      </w:r>
      <w:r>
        <w:rPr>
          <w:rFonts w:hint="eastAsia" w:cs="Times New Roman"/>
        </w:rPr>
        <w:t>；</w:t>
      </w:r>
    </w:p>
    <w:p>
      <w:pPr>
        <w:pStyle w:val="31"/>
        <w:numPr>
          <w:ilvl w:val="0"/>
          <w:numId w:val="229"/>
        </w:numPr>
        <w:autoSpaceDE w:val="0"/>
        <w:autoSpaceDN w:val="0"/>
        <w:adjustRightInd w:val="0"/>
        <w:spacing w:before="163" w:beforeLines="50" w:after="163" w:afterLines="50"/>
        <w:ind w:left="0" w:firstLine="480"/>
        <w:rPr>
          <w:rFonts w:cs="Times New Roman"/>
        </w:rPr>
      </w:pPr>
      <w:r>
        <w:rPr>
          <w:rFonts w:hint="eastAsia" w:cs="Times New Roman"/>
        </w:rPr>
        <w:t>浓盐酸、</w:t>
      </w:r>
      <w:r>
        <w:rPr>
          <w:rFonts w:cs="Times New Roman"/>
        </w:rPr>
        <w:t>KCN</w:t>
      </w:r>
      <w:r>
        <w:rPr>
          <w:rFonts w:hint="eastAsia" w:cs="Times New Roman"/>
        </w:rPr>
        <w:t>、甲硫氨酸、牛血清白蛋白、甲苯。</w:t>
      </w:r>
    </w:p>
    <w:p>
      <w:pPr>
        <w:pStyle w:val="35"/>
        <w:spacing w:before="163" w:beforeLines="50" w:after="163" w:afterLines="50" w:line="360" w:lineRule="auto"/>
        <w:ind w:left="357" w:firstLine="0" w:firstLineChars="0"/>
        <w:rPr>
          <w:b/>
          <w:bCs/>
          <w:sz w:val="28"/>
          <w:szCs w:val="28"/>
        </w:rPr>
      </w:pPr>
      <w:r>
        <w:rPr>
          <w:b/>
          <w:bCs/>
          <w:sz w:val="28"/>
          <w:szCs w:val="28"/>
        </w:rPr>
        <w:t xml:space="preserve">(3)  </w:t>
      </w:r>
      <w:r>
        <w:rPr>
          <w:rFonts w:hint="eastAsia"/>
          <w:b/>
          <w:bCs/>
          <w:sz w:val="28"/>
          <w:szCs w:val="28"/>
        </w:rPr>
        <w:t>测定步骤</w:t>
      </w:r>
    </w:p>
    <w:p>
      <w:pPr>
        <w:pStyle w:val="31"/>
        <w:numPr>
          <w:ilvl w:val="0"/>
          <w:numId w:val="230"/>
        </w:numPr>
        <w:spacing w:before="163" w:beforeLines="50" w:after="163" w:afterLines="50"/>
        <w:ind w:left="0" w:firstLine="482"/>
        <w:rPr>
          <w:rFonts w:cs="Times New Roman"/>
          <w:b/>
          <w:sz w:val="28"/>
          <w:szCs w:val="28"/>
          <w:u w:val="single"/>
        </w:rPr>
      </w:pPr>
      <w:r>
        <w:rPr>
          <w:rFonts w:cs="Times New Roman"/>
          <w:b/>
        </w:rPr>
        <w:t>采样</w:t>
      </w:r>
      <w:r>
        <w:rPr>
          <w:rFonts w:cs="Times New Roman"/>
        </w:rPr>
        <w:t>：中午11</w:t>
      </w:r>
      <w:r>
        <w:rPr>
          <w:rFonts w:hint="eastAsia" w:cs="Times New Roman"/>
        </w:rPr>
        <w:t>：</w:t>
      </w:r>
      <w:r>
        <w:rPr>
          <w:rFonts w:cs="Times New Roman"/>
        </w:rPr>
        <w:t>00至14</w:t>
      </w:r>
      <w:r>
        <w:rPr>
          <w:rFonts w:hint="eastAsia" w:cs="Times New Roman"/>
        </w:rPr>
        <w:t>：</w:t>
      </w:r>
      <w:r>
        <w:rPr>
          <w:rFonts w:cs="Times New Roman"/>
        </w:rPr>
        <w:t>00从各个处理新生枝条中部开始取样，叶片先用蒸馏水冲洗并用滤纸擦干水分，选新生枝条中部完全展开叶取三片。立即储存于液氮或-80℃保存，用于生理生化分析</w:t>
      </w:r>
      <w:r>
        <w:rPr>
          <w:rFonts w:hint="eastAsia" w:cs="Times New Roman"/>
        </w:rPr>
        <w:t>；</w:t>
      </w:r>
    </w:p>
    <w:p>
      <w:pPr>
        <w:pStyle w:val="31"/>
        <w:numPr>
          <w:ilvl w:val="0"/>
          <w:numId w:val="230"/>
        </w:numPr>
        <w:spacing w:before="163" w:beforeLines="50" w:after="163" w:afterLines="50"/>
        <w:ind w:left="0" w:firstLine="482"/>
        <w:rPr>
          <w:rFonts w:cs="Times New Roman"/>
        </w:rPr>
      </w:pPr>
      <w:r>
        <w:rPr>
          <w:rFonts w:cs="Times New Roman"/>
          <w:b/>
        </w:rPr>
        <w:t>提取：</w:t>
      </w:r>
      <w:r>
        <w:rPr>
          <w:rFonts w:cs="Times New Roman"/>
        </w:rPr>
        <w:t>取样品用液氮研磨成粉末后，称取3 g叶片立即加9 ml提取液提取，（100 mg FW，用300 µL提取）提取液包括：4℃ 100 mM Tris–HCl缓冲液，pH 8.0</w:t>
      </w:r>
      <w:r>
        <w:rPr>
          <w:rFonts w:hint="eastAsia" w:cs="Times New Roman"/>
        </w:rPr>
        <w:t>（</w:t>
      </w:r>
      <w:r>
        <w:rPr>
          <w:rFonts w:cs="Times New Roman"/>
        </w:rPr>
        <w:t>内含10 mM EDTA，50 mM KCl，20 mM MgCl</w:t>
      </w:r>
      <w:r>
        <w:rPr>
          <w:rFonts w:cs="Times New Roman"/>
          <w:vertAlign w:val="subscript"/>
        </w:rPr>
        <w:t>2</w:t>
      </w:r>
      <w:r>
        <w:rPr>
          <w:rFonts w:cs="Times New Roman"/>
        </w:rPr>
        <w:t>，0.5 mM PMSF，1 mM DTT，0.1%(v/v)Triton X–100,10%(w/w)PVP</w:t>
      </w:r>
      <w:r>
        <w:rPr>
          <w:rFonts w:hint="eastAsia" w:cs="Times New Roman"/>
        </w:rPr>
        <w:t>）</w:t>
      </w:r>
      <w:r>
        <w:rPr>
          <w:rFonts w:cs="Times New Roman"/>
        </w:rPr>
        <w:t>，混匀后4℃，14000×g离心30分钟</w:t>
      </w:r>
      <w:r>
        <w:rPr>
          <w:rFonts w:hint="eastAsia" w:cs="Times New Roman"/>
        </w:rPr>
        <w:t>，</w:t>
      </w:r>
      <w:r>
        <w:rPr>
          <w:rFonts w:cs="Times New Roman"/>
        </w:rPr>
        <w:t>上清液于4℃保存用于蛋白质含量和酶活性测定</w:t>
      </w:r>
      <w:r>
        <w:rPr>
          <w:rFonts w:hint="eastAsia" w:cs="Times New Roman"/>
        </w:rPr>
        <w:t>，</w:t>
      </w:r>
      <w:r>
        <w:rPr>
          <w:rFonts w:cs="Times New Roman"/>
        </w:rPr>
        <w:t>每个处理三个重复</w:t>
      </w:r>
      <w:r>
        <w:rPr>
          <w:rFonts w:hint="eastAsia" w:cs="Times New Roman"/>
        </w:rPr>
        <w:t>，</w:t>
      </w:r>
      <w:r>
        <w:rPr>
          <w:rFonts w:cs="Times New Roman"/>
        </w:rPr>
        <w:t>所有的步骤均应在0℃冰浴里进行</w:t>
      </w:r>
      <w:r>
        <w:rPr>
          <w:rFonts w:hint="eastAsia" w:cs="Times New Roman"/>
        </w:rPr>
        <w:t>；</w:t>
      </w:r>
    </w:p>
    <w:p>
      <w:pPr>
        <w:pStyle w:val="31"/>
        <w:numPr>
          <w:ilvl w:val="0"/>
          <w:numId w:val="230"/>
        </w:numPr>
        <w:spacing w:before="163" w:beforeLines="50" w:after="163" w:afterLines="50"/>
        <w:ind w:left="0" w:firstLine="482"/>
        <w:rPr>
          <w:rFonts w:cs="Times New Roman"/>
          <w:b/>
        </w:rPr>
      </w:pPr>
      <w:r>
        <w:rPr>
          <w:rFonts w:hint="eastAsia" w:cs="Times New Roman"/>
          <w:b/>
        </w:rPr>
        <w:t>抗氧化酶活性测定</w:t>
      </w:r>
    </w:p>
    <w:p>
      <w:pPr>
        <w:pStyle w:val="31"/>
        <w:numPr>
          <w:ilvl w:val="0"/>
          <w:numId w:val="231"/>
        </w:numPr>
        <w:spacing w:before="163" w:beforeLines="50" w:after="163" w:afterLines="50"/>
        <w:ind w:left="0" w:firstLine="723" w:firstLineChars="300"/>
      </w:pPr>
      <w:r>
        <w:rPr>
          <w:b/>
        </w:rPr>
        <w:t xml:space="preserve"> </w:t>
      </w:r>
      <w:r>
        <w:rPr>
          <w:rFonts w:hint="eastAsia"/>
          <w:b/>
        </w:rPr>
        <w:t>APX（抗坏血酸过氧化物酶活性）：</w:t>
      </w:r>
      <w:r>
        <w:rPr>
          <w:rFonts w:hint="eastAsia"/>
        </w:rPr>
        <w:t>利用APX在H</w:t>
      </w:r>
      <w:r>
        <w:rPr>
          <w:rFonts w:hint="eastAsia"/>
          <w:vertAlign w:val="subscript"/>
        </w:rPr>
        <w:t>2</w:t>
      </w:r>
      <w:r>
        <w:rPr>
          <w:rFonts w:hint="eastAsia"/>
        </w:rPr>
        <w:t>O</w:t>
      </w:r>
      <w:r>
        <w:rPr>
          <w:rFonts w:hint="eastAsia"/>
          <w:vertAlign w:val="subscript"/>
        </w:rPr>
        <w:t>2</w:t>
      </w:r>
      <w:r>
        <w:rPr>
          <w:rFonts w:hint="eastAsia"/>
        </w:rPr>
        <w:t>存在的条件下使抗坏血酸量减少的原理测定酶活性。在2</w:t>
      </w:r>
      <w:r>
        <w:t xml:space="preserve"> </w:t>
      </w:r>
      <w:r>
        <w:rPr>
          <w:rFonts w:hint="eastAsia"/>
        </w:rPr>
        <w:t>ml酶液中加入1</w:t>
      </w:r>
      <w:r>
        <w:t xml:space="preserve"> </w:t>
      </w:r>
      <w:r>
        <w:rPr>
          <w:rFonts w:hint="eastAsia"/>
        </w:rPr>
        <w:t>ml酶反应液（50</w:t>
      </w:r>
      <w:r>
        <w:t xml:space="preserve"> </w:t>
      </w:r>
      <w:r>
        <w:rPr>
          <w:rFonts w:hint="eastAsia"/>
        </w:rPr>
        <w:t>mmol L</w:t>
      </w:r>
      <w:r>
        <w:rPr>
          <w:rFonts w:hint="eastAsia"/>
          <w:vertAlign w:val="superscript"/>
        </w:rPr>
        <w:t>-1</w:t>
      </w:r>
      <w:r>
        <w:rPr>
          <w:vertAlign w:val="superscript"/>
        </w:rPr>
        <w:t xml:space="preserve"> </w:t>
      </w:r>
      <w:r>
        <w:rPr>
          <w:rFonts w:hint="eastAsia"/>
        </w:rPr>
        <w:t>Na</w:t>
      </w:r>
      <w:r>
        <w:rPr>
          <w:rFonts w:hint="eastAsia"/>
          <w:vertAlign w:val="subscript"/>
        </w:rPr>
        <w:t>2</w:t>
      </w:r>
      <w:r>
        <w:rPr>
          <w:rFonts w:hint="eastAsia"/>
        </w:rPr>
        <w:t>HPO</w:t>
      </w:r>
      <w:r>
        <w:rPr>
          <w:rFonts w:hint="eastAsia"/>
          <w:vertAlign w:val="subscript"/>
        </w:rPr>
        <w:t>4</w:t>
      </w:r>
      <w:r>
        <w:rPr>
          <w:rFonts w:hint="eastAsia"/>
        </w:rPr>
        <w:t>-NaH</w:t>
      </w:r>
      <w:r>
        <w:rPr>
          <w:rFonts w:hint="eastAsia"/>
          <w:vertAlign w:val="subscript"/>
        </w:rPr>
        <w:t>2</w:t>
      </w:r>
      <w:r>
        <w:rPr>
          <w:rFonts w:hint="eastAsia"/>
        </w:rPr>
        <w:t>PO</w:t>
      </w:r>
      <w:r>
        <w:rPr>
          <w:rFonts w:hint="eastAsia"/>
          <w:vertAlign w:val="subscript"/>
        </w:rPr>
        <w:t>4</w:t>
      </w:r>
      <w:r>
        <w:rPr>
          <w:rFonts w:hint="eastAsia"/>
        </w:rPr>
        <w:t>缓冲液，pH</w:t>
      </w:r>
      <w:r>
        <w:t xml:space="preserve"> </w:t>
      </w:r>
      <w:r>
        <w:rPr>
          <w:rFonts w:hint="eastAsia"/>
        </w:rPr>
        <w:t>7.0，含1</w:t>
      </w:r>
      <w:r>
        <w:t xml:space="preserve"> </w:t>
      </w:r>
      <w:r>
        <w:rPr>
          <w:rFonts w:hint="eastAsia"/>
        </w:rPr>
        <w:t>mmol L</w:t>
      </w:r>
      <w:r>
        <w:rPr>
          <w:rFonts w:hint="eastAsia"/>
          <w:vertAlign w:val="superscript"/>
        </w:rPr>
        <w:t>-1</w:t>
      </w:r>
      <w:r>
        <w:rPr>
          <w:rFonts w:hint="eastAsia"/>
        </w:rPr>
        <w:t>抗坏血酸和2.5</w:t>
      </w:r>
      <w:r>
        <w:t xml:space="preserve"> </w:t>
      </w:r>
      <w:r>
        <w:rPr>
          <w:rFonts w:hint="eastAsia"/>
        </w:rPr>
        <w:t>mmol L</w:t>
      </w:r>
      <w:r>
        <w:rPr>
          <w:rFonts w:hint="eastAsia"/>
          <w:vertAlign w:val="superscript"/>
        </w:rPr>
        <w:t>-1</w:t>
      </w:r>
      <w:r>
        <w:rPr>
          <w:vertAlign w:val="superscript"/>
        </w:rPr>
        <w:t xml:space="preserve"> </w:t>
      </w:r>
      <w:r>
        <w:rPr>
          <w:rFonts w:hint="eastAsia"/>
        </w:rPr>
        <w:t>H</w:t>
      </w:r>
      <w:r>
        <w:rPr>
          <w:rFonts w:hint="eastAsia"/>
          <w:vertAlign w:val="subscript"/>
        </w:rPr>
        <w:t>2</w:t>
      </w:r>
      <w:r>
        <w:rPr>
          <w:rFonts w:hint="eastAsia"/>
        </w:rPr>
        <w:t>O</w:t>
      </w:r>
      <w:r>
        <w:rPr>
          <w:rFonts w:hint="eastAsia"/>
          <w:vertAlign w:val="subscript"/>
        </w:rPr>
        <w:t>2</w:t>
      </w:r>
      <w:r>
        <w:rPr>
          <w:rFonts w:hint="eastAsia"/>
        </w:rPr>
        <w:t>）中，充分混匀，紫外可见光光度计上读取290</w:t>
      </w:r>
      <w:r>
        <w:t xml:space="preserve"> </w:t>
      </w:r>
      <w:r>
        <w:rPr>
          <w:rFonts w:hint="eastAsia"/>
        </w:rPr>
        <w:t>nm处吸光光度值在3</w:t>
      </w:r>
      <w:r>
        <w:t xml:space="preserve"> </w:t>
      </w:r>
      <w:r>
        <w:rPr>
          <w:rFonts w:hint="eastAsia"/>
        </w:rPr>
        <w:t>min内每15</w:t>
      </w:r>
      <w:r>
        <w:t xml:space="preserve"> </w:t>
      </w:r>
      <w:r>
        <w:rPr>
          <w:rFonts w:hint="eastAsia"/>
        </w:rPr>
        <w:t>s中的变化，计算每分钟内每克鲜重转化的抗坏血酸量（摩尔消光系数为2.8</w:t>
      </w:r>
      <w:r>
        <w:t xml:space="preserve"> </w:t>
      </w:r>
      <w:r>
        <w:rPr>
          <w:rFonts w:hint="eastAsia"/>
        </w:rPr>
        <w:t>L mmol</w:t>
      </w:r>
      <w:r>
        <w:rPr>
          <w:rFonts w:hint="eastAsia"/>
          <w:vertAlign w:val="superscript"/>
        </w:rPr>
        <w:t>-1</w:t>
      </w:r>
      <w:r>
        <w:rPr>
          <w:rFonts w:hint="eastAsia"/>
        </w:rPr>
        <w:t xml:space="preserve"> cm</w:t>
      </w:r>
      <w:r>
        <w:rPr>
          <w:rFonts w:hint="eastAsia"/>
          <w:vertAlign w:val="superscript"/>
        </w:rPr>
        <w:t>-1</w:t>
      </w:r>
      <w:r>
        <w:rPr>
          <w:rFonts w:hint="eastAsia"/>
        </w:rPr>
        <w:t>），用以表示酶活性大小，单位为</w:t>
      </w:r>
      <w:r>
        <w:rPr>
          <w:rFonts w:cs="Times New Roman"/>
        </w:rPr>
        <w:t>µ</w:t>
      </w:r>
      <w:r>
        <w:rPr>
          <w:rFonts w:hint="eastAsia"/>
        </w:rPr>
        <w:t>mol AsA min</w:t>
      </w:r>
      <w:r>
        <w:rPr>
          <w:rFonts w:hint="eastAsia"/>
          <w:vertAlign w:val="superscript"/>
        </w:rPr>
        <w:t>-1</w:t>
      </w:r>
      <w:r>
        <w:rPr>
          <w:rFonts w:hint="eastAsia"/>
        </w:rPr>
        <w:t>gFW</w:t>
      </w:r>
      <w:r>
        <w:rPr>
          <w:rFonts w:hint="eastAsia"/>
          <w:vertAlign w:val="superscript"/>
        </w:rPr>
        <w:t>-1</w:t>
      </w:r>
      <w:r>
        <w:rPr>
          <w:rFonts w:hint="eastAsia"/>
        </w:rPr>
        <w:t>；</w:t>
      </w:r>
    </w:p>
    <w:p>
      <w:pPr>
        <w:pStyle w:val="31"/>
        <w:numPr>
          <w:ilvl w:val="0"/>
          <w:numId w:val="231"/>
        </w:numPr>
        <w:spacing w:before="163" w:beforeLines="50" w:after="163" w:afterLines="50"/>
        <w:ind w:left="0" w:firstLine="723" w:firstLineChars="300"/>
      </w:pPr>
      <w:r>
        <w:rPr>
          <w:b/>
        </w:rPr>
        <w:t xml:space="preserve"> </w:t>
      </w:r>
      <w:r>
        <w:rPr>
          <w:rFonts w:hint="eastAsia"/>
          <w:b/>
        </w:rPr>
        <w:t>SOD（超氧化物歧化酶活性）：</w:t>
      </w:r>
      <w:r>
        <w:rPr>
          <w:rFonts w:hint="eastAsia"/>
        </w:rPr>
        <w:t>氮蓝四唑法，利用SOD抑制NBT在光下被O</w:t>
      </w:r>
      <w:r>
        <w:rPr>
          <w:rFonts w:hint="eastAsia"/>
          <w:vertAlign w:val="subscript"/>
        </w:rPr>
        <w:t>2</w:t>
      </w:r>
      <w:r>
        <w:rPr>
          <w:rFonts w:ascii="Lucida Sans Typewriter" w:hAnsi="Lucida Sans Typewriter"/>
          <w:vertAlign w:val="superscript"/>
        </w:rPr>
        <w:t>-</w:t>
      </w:r>
      <w:r>
        <w:rPr>
          <w:rFonts w:hint="eastAsia"/>
        </w:rPr>
        <w:t>还原的反应测定活性。分别取六只玻璃管加入5、10、20、40</w:t>
      </w:r>
      <w:r>
        <w:t xml:space="preserve"> </w:t>
      </w:r>
      <w:r>
        <w:rPr>
          <w:rFonts w:cs="Times New Roman"/>
        </w:rPr>
        <w:t>µ</w:t>
      </w:r>
      <w:r>
        <w:rPr>
          <w:rFonts w:hint="eastAsia"/>
        </w:rPr>
        <w:t>l提取酶液和适量反应液，反应混合液总量3</w:t>
      </w:r>
      <w:r>
        <w:t xml:space="preserve"> </w:t>
      </w:r>
      <w:r>
        <w:rPr>
          <w:rFonts w:hint="eastAsia"/>
        </w:rPr>
        <w:t>ml，反应液包含2</w:t>
      </w:r>
      <w:r>
        <w:t xml:space="preserve"> </w:t>
      </w:r>
      <w:r>
        <w:rPr>
          <w:rFonts w:cs="Times New Roman"/>
        </w:rPr>
        <w:t>µ</w:t>
      </w:r>
      <w:r>
        <w:rPr>
          <w:rFonts w:hint="eastAsia"/>
        </w:rPr>
        <w:t>M核黄素，10</w:t>
      </w:r>
      <w:r>
        <w:t xml:space="preserve"> </w:t>
      </w:r>
      <w:r>
        <w:rPr>
          <w:rFonts w:cs="Times New Roman"/>
        </w:rPr>
        <w:t>µ</w:t>
      </w:r>
      <w:r>
        <w:rPr>
          <w:rFonts w:hint="eastAsia"/>
        </w:rPr>
        <w:t>M甲硫氨酸，50</w:t>
      </w:r>
      <w:r>
        <w:t xml:space="preserve"> </w:t>
      </w:r>
      <w:r>
        <w:rPr>
          <w:rFonts w:cs="Times New Roman"/>
        </w:rPr>
        <w:t>µ</w:t>
      </w:r>
      <w:r>
        <w:rPr>
          <w:rFonts w:hint="eastAsia"/>
        </w:rPr>
        <w:t>M NBT，20</w:t>
      </w:r>
      <w:r>
        <w:t xml:space="preserve"> </w:t>
      </w:r>
      <w:r>
        <w:rPr>
          <w:rFonts w:eastAsia="楷体" w:cs="Times New Roman"/>
        </w:rPr>
        <w:t>µ</w:t>
      </w:r>
      <w:r>
        <w:rPr>
          <w:rFonts w:hint="eastAsia"/>
        </w:rPr>
        <w:t>M KCN，6.6</w:t>
      </w:r>
      <w:r>
        <w:t xml:space="preserve"> </w:t>
      </w:r>
      <w:r>
        <w:rPr>
          <w:rFonts w:hint="eastAsia"/>
        </w:rPr>
        <w:t>mM Na</w:t>
      </w:r>
      <w:r>
        <w:rPr>
          <w:rFonts w:hint="eastAsia"/>
          <w:vertAlign w:val="subscript"/>
        </w:rPr>
        <w:t>2</w:t>
      </w:r>
      <w:r>
        <w:rPr>
          <w:rFonts w:hint="eastAsia"/>
        </w:rPr>
        <w:t>EDTA。试管于</w:t>
      </w:r>
      <w:r>
        <w:rPr>
          <w:rFonts w:cs="Times New Roman"/>
        </w:rPr>
        <w:t>25℃</w:t>
      </w:r>
      <w:r>
        <w:rPr>
          <w:rFonts w:hint="eastAsia" w:ascii="宋体" w:hAnsi="宋体"/>
        </w:rPr>
        <w:t>下避光恒温保存10分钟，反应以照光开始，以未照光试管为对照，在</w:t>
      </w:r>
      <w:r>
        <w:rPr>
          <w:rFonts w:cs="Times New Roman"/>
        </w:rPr>
        <w:t>560nm处</w:t>
      </w:r>
      <w:r>
        <w:rPr>
          <w:rFonts w:hint="eastAsia" w:ascii="宋体" w:hAnsi="宋体"/>
        </w:rPr>
        <w:t>检测吸光光度值，</w:t>
      </w:r>
      <w:r>
        <w:rPr>
          <w:rFonts w:cs="Times New Roman"/>
        </w:rPr>
        <w:t>SOD</w:t>
      </w:r>
      <w:r>
        <w:rPr>
          <w:rFonts w:hint="eastAsia" w:ascii="宋体" w:hAnsi="宋体"/>
        </w:rPr>
        <w:t>活性以吸光度降低</w:t>
      </w:r>
      <w:r>
        <w:rPr>
          <w:rFonts w:cs="Times New Roman"/>
        </w:rPr>
        <w:t>50%所</w:t>
      </w:r>
      <w:r>
        <w:rPr>
          <w:rFonts w:hint="eastAsia" w:ascii="宋体" w:hAnsi="宋体"/>
        </w:rPr>
        <w:t>需要的酶量作为一个酶活性单位；</w:t>
      </w:r>
    </w:p>
    <w:p>
      <w:pPr>
        <w:pStyle w:val="31"/>
        <w:numPr>
          <w:ilvl w:val="0"/>
          <w:numId w:val="231"/>
        </w:numPr>
        <w:spacing w:before="163" w:beforeLines="50" w:after="163" w:afterLines="50"/>
        <w:ind w:left="0" w:firstLine="723" w:firstLineChars="300"/>
        <w:rPr>
          <w:rFonts w:cs="Times New Roman"/>
        </w:rPr>
      </w:pPr>
      <w:r>
        <w:rPr>
          <w:rFonts w:cs="Times New Roman"/>
          <w:b/>
        </w:rPr>
        <w:t xml:space="preserve"> POD（过氧化物酶活性）：</w:t>
      </w:r>
      <w:r>
        <w:rPr>
          <w:rFonts w:cs="Times New Roman"/>
        </w:rPr>
        <w:t>酶活性测定用愈创木酚法。反应体系包括</w:t>
      </w:r>
      <w:r>
        <w:rPr>
          <w:rFonts w:hint="eastAsia" w:cs="Times New Roman"/>
        </w:rPr>
        <w:t>：</w:t>
      </w:r>
      <w:r>
        <w:rPr>
          <w:rFonts w:cs="Times New Roman"/>
        </w:rPr>
        <w:t>2.9 ml 0.05 mol/L磷酸缓冲液，pH 7.0</w:t>
      </w:r>
      <w:r>
        <w:rPr>
          <w:rFonts w:hint="eastAsia" w:cs="Times New Roman"/>
        </w:rPr>
        <w:t>，</w:t>
      </w:r>
      <w:r>
        <w:rPr>
          <w:rFonts w:cs="Times New Roman"/>
        </w:rPr>
        <w:t>1.0 ml 2% H</w:t>
      </w:r>
      <w:r>
        <w:rPr>
          <w:rFonts w:cs="Times New Roman"/>
          <w:vertAlign w:val="subscript"/>
        </w:rPr>
        <w:t>2</w:t>
      </w:r>
      <w:r>
        <w:rPr>
          <w:rFonts w:cs="Times New Roman"/>
        </w:rPr>
        <w:t>O</w:t>
      </w:r>
      <w:r>
        <w:rPr>
          <w:rFonts w:cs="Times New Roman"/>
          <w:vertAlign w:val="subscript"/>
        </w:rPr>
        <w:t>2</w:t>
      </w:r>
      <w:r>
        <w:rPr>
          <w:rFonts w:hint="eastAsia" w:cs="Times New Roman"/>
        </w:rPr>
        <w:t>，</w:t>
      </w:r>
      <w:r>
        <w:rPr>
          <w:rFonts w:cs="Times New Roman"/>
        </w:rPr>
        <w:t>1.0 ml 0.05 mol/L愈创木酚和0.1 ml酶液</w:t>
      </w:r>
      <w:r>
        <w:rPr>
          <w:rFonts w:hint="eastAsia" w:cs="Times New Roman"/>
        </w:rPr>
        <w:t>，</w:t>
      </w:r>
      <w:r>
        <w:rPr>
          <w:rFonts w:cs="Times New Roman"/>
        </w:rPr>
        <w:t>用加热煮沸5 min的酶液作为对照</w:t>
      </w:r>
      <w:r>
        <w:rPr>
          <w:rFonts w:hint="eastAsia" w:cs="Times New Roman"/>
        </w:rPr>
        <w:t>，</w:t>
      </w:r>
      <w:r>
        <w:rPr>
          <w:rFonts w:cs="Times New Roman"/>
        </w:rPr>
        <w:t>反应体系加入酶液后立即于34℃水浴中保温3min</w:t>
      </w:r>
      <w:r>
        <w:rPr>
          <w:rFonts w:hint="eastAsia" w:cs="Times New Roman"/>
        </w:rPr>
        <w:t>，</w:t>
      </w:r>
      <w:r>
        <w:rPr>
          <w:rFonts w:cs="Times New Roman"/>
        </w:rPr>
        <w:t>然后迅速稀释1倍</w:t>
      </w:r>
      <w:r>
        <w:rPr>
          <w:rFonts w:hint="eastAsia" w:cs="Times New Roman"/>
        </w:rPr>
        <w:t>，</w:t>
      </w:r>
      <w:r>
        <w:rPr>
          <w:rFonts w:cs="Times New Roman"/>
        </w:rPr>
        <w:t>470 nm波长下比色</w:t>
      </w:r>
      <w:r>
        <w:rPr>
          <w:rFonts w:hint="eastAsia" w:cs="Times New Roman"/>
        </w:rPr>
        <w:t>，</w:t>
      </w:r>
      <w:r>
        <w:rPr>
          <w:rFonts w:cs="Times New Roman"/>
        </w:rPr>
        <w:t>每隔1 min记录1次吸光度</w:t>
      </w:r>
      <w:r>
        <w:rPr>
          <w:rFonts w:hint="eastAsia" w:cs="Times New Roman"/>
        </w:rPr>
        <w:t>，</w:t>
      </w:r>
      <w:r>
        <w:rPr>
          <w:rFonts w:cs="Times New Roman"/>
        </w:rPr>
        <w:t>共记录5次</w:t>
      </w:r>
      <w:r>
        <w:rPr>
          <w:rFonts w:hint="eastAsia" w:cs="Times New Roman"/>
        </w:rPr>
        <w:t>，</w:t>
      </w:r>
      <w:r>
        <w:rPr>
          <w:rFonts w:cs="Times New Roman"/>
        </w:rPr>
        <w:t>然后以每分钟内A470变化0.01为一个酶活性单位(u)。按以下公式计算POD活性</w:t>
      </w:r>
      <w:r>
        <w:rPr>
          <w:rFonts w:hint="eastAsia" w:cs="Times New Roman"/>
        </w:rPr>
        <w:t>：</w:t>
      </w:r>
    </w:p>
    <w:p>
      <w:pPr>
        <w:pStyle w:val="31"/>
        <w:spacing w:before="163" w:beforeLines="50" w:after="163" w:afterLines="50"/>
        <w:ind w:firstLine="480"/>
        <w:rPr>
          <w:rFonts w:cs="Times New Roman"/>
        </w:rPr>
      </w:pPr>
      <w:r>
        <w:rPr>
          <w:rFonts w:cs="Times New Roman"/>
        </w:rPr>
        <w:t>过氧化物酶活性= (ΔA470× VT)/(W × VS×0.01× t)式中过氧化物酶活性单位为µ·g-1·min-1</w:t>
      </w:r>
      <w:r>
        <w:rPr>
          <w:rFonts w:hint="eastAsia" w:cs="Times New Roman"/>
        </w:rPr>
        <w:t>；</w:t>
      </w:r>
      <w:r>
        <w:rPr>
          <w:rFonts w:cs="Times New Roman"/>
        </w:rPr>
        <w:t>ΔA470为反应时间内吸光度的变化</w:t>
      </w:r>
      <w:r>
        <w:rPr>
          <w:rFonts w:hint="eastAsia" w:cs="Times New Roman"/>
        </w:rPr>
        <w:t>；</w:t>
      </w:r>
      <w:r>
        <w:rPr>
          <w:rFonts w:cs="Times New Roman"/>
        </w:rPr>
        <w:t>W 为材料鲜重</w:t>
      </w:r>
      <w:r>
        <w:rPr>
          <w:rFonts w:hint="eastAsia" w:cs="Times New Roman"/>
        </w:rPr>
        <w:t>，</w:t>
      </w:r>
      <w:r>
        <w:rPr>
          <w:rFonts w:cs="Times New Roman"/>
        </w:rPr>
        <w:t>单位为g</w:t>
      </w:r>
      <w:r>
        <w:rPr>
          <w:rFonts w:hint="eastAsia" w:cs="Times New Roman"/>
        </w:rPr>
        <w:t>；</w:t>
      </w:r>
      <w:r>
        <w:rPr>
          <w:rFonts w:cs="Times New Roman"/>
        </w:rPr>
        <w:t>t为反应时间</w:t>
      </w:r>
      <w:r>
        <w:rPr>
          <w:rFonts w:hint="eastAsia" w:cs="Times New Roman"/>
        </w:rPr>
        <w:t>，</w:t>
      </w:r>
      <w:r>
        <w:rPr>
          <w:rFonts w:cs="Times New Roman"/>
        </w:rPr>
        <w:t>单位为min</w:t>
      </w:r>
      <w:r>
        <w:rPr>
          <w:rFonts w:hint="eastAsia" w:cs="Times New Roman"/>
        </w:rPr>
        <w:t>；</w:t>
      </w:r>
      <w:r>
        <w:rPr>
          <w:rFonts w:cs="Times New Roman"/>
        </w:rPr>
        <w:t>VT为提取酶液总体积</w:t>
      </w:r>
      <w:r>
        <w:rPr>
          <w:rFonts w:hint="eastAsia" w:cs="Times New Roman"/>
        </w:rPr>
        <w:t>，</w:t>
      </w:r>
      <w:r>
        <w:rPr>
          <w:rFonts w:cs="Times New Roman"/>
        </w:rPr>
        <w:t>单位为ml</w:t>
      </w:r>
      <w:r>
        <w:rPr>
          <w:rFonts w:hint="eastAsia" w:cs="Times New Roman"/>
        </w:rPr>
        <w:t>；</w:t>
      </w:r>
      <w:r>
        <w:rPr>
          <w:rFonts w:cs="Times New Roman"/>
        </w:rPr>
        <w:t>Vs为测定时取用酶液体积</w:t>
      </w:r>
      <w:r>
        <w:rPr>
          <w:rFonts w:hint="eastAsia" w:cs="Times New Roman"/>
        </w:rPr>
        <w:t>，</w:t>
      </w:r>
      <w:r>
        <w:rPr>
          <w:rFonts w:cs="Times New Roman"/>
        </w:rPr>
        <w:t>单位为ml</w:t>
      </w:r>
      <w:r>
        <w:rPr>
          <w:rFonts w:hint="eastAsia" w:cs="Times New Roman"/>
        </w:rPr>
        <w:t>；</w:t>
      </w:r>
    </w:p>
    <w:p>
      <w:pPr>
        <w:pStyle w:val="31"/>
        <w:numPr>
          <w:ilvl w:val="0"/>
          <w:numId w:val="231"/>
        </w:numPr>
        <w:spacing w:before="163" w:beforeLines="50" w:after="163" w:afterLines="50"/>
        <w:ind w:left="0" w:firstLine="723" w:firstLineChars="300"/>
        <w:rPr>
          <w:rFonts w:cs="Times New Roman"/>
        </w:rPr>
      </w:pPr>
      <w:r>
        <w:rPr>
          <w:rFonts w:cs="Times New Roman"/>
          <w:b/>
        </w:rPr>
        <w:t xml:space="preserve"> CAT（过氧化氢酶活性）：</w:t>
      </w:r>
      <w:r>
        <w:rPr>
          <w:rFonts w:cs="Times New Roman"/>
        </w:rPr>
        <w:t>酶液在20℃恒温保存5分钟，然后取100 µl酶液加入反应液，总的混合液为3 ml</w:t>
      </w:r>
      <w:r>
        <w:rPr>
          <w:rFonts w:hint="eastAsia" w:cs="Times New Roman"/>
        </w:rPr>
        <w:t>，</w:t>
      </w:r>
      <w:r>
        <w:rPr>
          <w:rFonts w:cs="Times New Roman"/>
        </w:rPr>
        <w:t>混合反应液中含有30% H</w:t>
      </w:r>
      <w:r>
        <w:rPr>
          <w:rFonts w:cs="Times New Roman"/>
          <w:vertAlign w:val="subscript"/>
        </w:rPr>
        <w:t>2</w:t>
      </w:r>
      <w:r>
        <w:rPr>
          <w:rFonts w:cs="Times New Roman"/>
        </w:rPr>
        <w:t>O</w:t>
      </w:r>
      <w:r>
        <w:rPr>
          <w:rFonts w:cs="Times New Roman"/>
          <w:vertAlign w:val="subscript"/>
        </w:rPr>
        <w:t>2</w:t>
      </w:r>
      <w:r>
        <w:rPr>
          <w:rFonts w:cs="Times New Roman"/>
        </w:rPr>
        <w:t>，50 mM磷酸钠缓冲液，pH 7.0</w:t>
      </w:r>
      <w:r>
        <w:rPr>
          <w:rFonts w:hint="eastAsia" w:cs="Times New Roman"/>
        </w:rPr>
        <w:t>，</w:t>
      </w:r>
      <w:r>
        <w:rPr>
          <w:rFonts w:cs="Times New Roman"/>
        </w:rPr>
        <w:t>以没有H</w:t>
      </w:r>
      <w:r>
        <w:rPr>
          <w:rFonts w:cs="Times New Roman"/>
          <w:vertAlign w:val="subscript"/>
        </w:rPr>
        <w:t>2</w:t>
      </w:r>
      <w:r>
        <w:rPr>
          <w:rFonts w:cs="Times New Roman"/>
        </w:rPr>
        <w:t>O</w:t>
      </w:r>
      <w:r>
        <w:rPr>
          <w:rFonts w:cs="Times New Roman"/>
          <w:vertAlign w:val="subscript"/>
        </w:rPr>
        <w:t>2</w:t>
      </w:r>
      <w:r>
        <w:rPr>
          <w:rFonts w:cs="Times New Roman"/>
        </w:rPr>
        <w:t>的反应液作对照，测定在240 nm处吸光度值在3分钟内每15秒中的变化。CAT酶活性以每分钟分解1 µmol H</w:t>
      </w:r>
      <w:r>
        <w:rPr>
          <w:rFonts w:cs="Times New Roman"/>
          <w:vertAlign w:val="subscript"/>
        </w:rPr>
        <w:t>2</w:t>
      </w:r>
      <w:r>
        <w:rPr>
          <w:rFonts w:cs="Times New Roman"/>
        </w:rPr>
        <w:t>O</w:t>
      </w:r>
      <w:r>
        <w:rPr>
          <w:rFonts w:cs="Times New Roman"/>
          <w:vertAlign w:val="subscript"/>
        </w:rPr>
        <w:t>2</w:t>
      </w:r>
      <w:r>
        <w:rPr>
          <w:rFonts w:cs="Times New Roman"/>
        </w:rPr>
        <w:t>所需的酶量为一个活性单位，单位µmol H</w:t>
      </w:r>
      <w:r>
        <w:rPr>
          <w:rFonts w:cs="Times New Roman"/>
          <w:vertAlign w:val="subscript"/>
        </w:rPr>
        <w:t>2</w:t>
      </w:r>
      <w:r>
        <w:rPr>
          <w:rFonts w:cs="Times New Roman"/>
        </w:rPr>
        <w:t>O</w:t>
      </w:r>
      <w:r>
        <w:rPr>
          <w:rFonts w:cs="Times New Roman"/>
          <w:vertAlign w:val="subscript"/>
        </w:rPr>
        <w:t>2</w:t>
      </w:r>
      <w:r>
        <w:rPr>
          <w:rFonts w:cs="Times New Roman"/>
        </w:rPr>
        <w:t xml:space="preserve"> min</w:t>
      </w:r>
      <w:r>
        <w:rPr>
          <w:rFonts w:cs="Times New Roman"/>
          <w:vertAlign w:val="superscript"/>
        </w:rPr>
        <w:t>-1</w:t>
      </w:r>
      <w:r>
        <w:rPr>
          <w:rFonts w:cs="Times New Roman"/>
        </w:rPr>
        <w:t>gFW</w:t>
      </w:r>
      <w:r>
        <w:rPr>
          <w:rFonts w:cs="Times New Roman"/>
          <w:vertAlign w:val="superscript"/>
        </w:rPr>
        <w:t>-1</w:t>
      </w:r>
      <w:r>
        <w:rPr>
          <w:rFonts w:cs="Times New Roman"/>
        </w:rPr>
        <w:t>。</w:t>
      </w:r>
    </w:p>
    <w:p>
      <w:pPr>
        <w:pStyle w:val="31"/>
        <w:numPr>
          <w:ilvl w:val="0"/>
          <w:numId w:val="230"/>
        </w:numPr>
        <w:spacing w:before="163" w:beforeLines="50" w:after="163" w:afterLines="50"/>
        <w:ind w:left="0" w:firstLine="482"/>
        <w:rPr>
          <w:rFonts w:cs="Times New Roman"/>
          <w:b/>
        </w:rPr>
      </w:pPr>
      <w:r>
        <w:rPr>
          <w:rFonts w:hint="eastAsia" w:cs="Times New Roman"/>
          <w:b/>
        </w:rPr>
        <w:t>丙二醛含量测定（膜脂氧化程度指标）</w:t>
      </w:r>
    </w:p>
    <w:p>
      <w:pPr>
        <w:spacing w:before="163" w:beforeLines="50" w:after="163" w:afterLines="50"/>
        <w:ind w:firstLine="480" w:firstLineChars="200"/>
        <w:rPr>
          <w:rFonts w:cs="Times New Roman"/>
        </w:rPr>
      </w:pPr>
      <w:r>
        <w:rPr>
          <w:rFonts w:cs="Times New Roman"/>
        </w:rPr>
        <w:t>取2 ml提取液（对照加2 ml蒸馏水）并加入2 ml 0.6%硫代巴妥酸（TBA，用10%三氯乙酸配制）溶液，混匀后在沸水浴上反应15分钟，迅速冷却后再离心。取上清液用分光光度计测定其在532，600和450 nm波长下的消光度，用公式C（µmol L</w:t>
      </w:r>
      <w:r>
        <w:rPr>
          <w:rFonts w:cs="Times New Roman"/>
          <w:vertAlign w:val="superscript"/>
        </w:rPr>
        <w:t>-1</w:t>
      </w:r>
      <w:r>
        <w:rPr>
          <w:rFonts w:cs="Times New Roman"/>
        </w:rPr>
        <w:t>）=6.45（OD</w:t>
      </w:r>
      <w:r>
        <w:rPr>
          <w:rFonts w:cs="Times New Roman"/>
          <w:vertAlign w:val="subscript"/>
        </w:rPr>
        <w:t>532</w:t>
      </w:r>
      <w:r>
        <w:rPr>
          <w:rFonts w:cs="Times New Roman"/>
        </w:rPr>
        <w:t>-OD</w:t>
      </w:r>
      <w:r>
        <w:rPr>
          <w:rFonts w:cs="Times New Roman"/>
          <w:vertAlign w:val="subscript"/>
        </w:rPr>
        <w:t>600</w:t>
      </w:r>
      <w:r>
        <w:rPr>
          <w:rFonts w:cs="Times New Roman"/>
        </w:rPr>
        <w:t>）-0.56OD</w:t>
      </w:r>
      <w:r>
        <w:rPr>
          <w:rFonts w:cs="Times New Roman"/>
          <w:vertAlign w:val="subscript"/>
        </w:rPr>
        <w:t>450</w:t>
      </w:r>
      <w:r>
        <w:rPr>
          <w:rFonts w:cs="Times New Roman"/>
        </w:rPr>
        <w:t>计算MDA含量。</w:t>
      </w:r>
    </w:p>
    <w:p>
      <w:pPr>
        <w:pStyle w:val="31"/>
        <w:numPr>
          <w:ilvl w:val="0"/>
          <w:numId w:val="230"/>
        </w:numPr>
        <w:spacing w:before="163" w:beforeLines="50" w:after="163" w:afterLines="50"/>
        <w:ind w:left="0" w:firstLine="482"/>
      </w:pPr>
      <w:r>
        <w:rPr>
          <w:rFonts w:hint="eastAsia"/>
          <w:b/>
        </w:rPr>
        <w:t>可溶性蛋白含量测定</w:t>
      </w:r>
    </w:p>
    <w:p>
      <w:pPr>
        <w:pStyle w:val="31"/>
        <w:spacing w:before="163" w:beforeLines="50" w:after="163" w:afterLines="50"/>
        <w:ind w:firstLine="480"/>
      </w:pPr>
      <w:r>
        <w:rPr>
          <w:rFonts w:hint="eastAsia"/>
        </w:rPr>
        <w:t>参照Bradford等(1976)的可溶性蛋白含量测定的方法：考马斯亮蓝G-250(Coomassie brilliantblue G-250)染色法。</w:t>
      </w:r>
    </w:p>
    <w:p>
      <w:pPr>
        <w:pStyle w:val="31"/>
        <w:widowControl/>
        <w:numPr>
          <w:ilvl w:val="0"/>
          <w:numId w:val="232"/>
        </w:numPr>
        <w:snapToGrid w:val="0"/>
        <w:spacing w:before="163" w:beforeLines="50" w:after="163" w:afterLines="50"/>
        <w:ind w:left="0" w:firstLine="720" w:firstLineChars="300"/>
        <w:rPr>
          <w:rFonts w:ascii="宋体" w:hAnsi="宋体"/>
        </w:rPr>
      </w:pPr>
      <w:r>
        <w:rPr>
          <w:rFonts w:hint="eastAsia"/>
        </w:rPr>
        <w:t xml:space="preserve"> 样品测定：样品提取液中蛋白质浓度的测定，吸取样品提取液</w:t>
      </w:r>
      <w:r>
        <w:t>1 ml</w:t>
      </w:r>
      <w:r>
        <w:rPr>
          <w:rFonts w:hint="eastAsia"/>
        </w:rPr>
        <w:t>（样品提取与</w:t>
      </w:r>
      <w:r>
        <w:t>SOD</w:t>
      </w:r>
      <w:r>
        <w:rPr>
          <w:rFonts w:hint="eastAsia"/>
        </w:rPr>
        <w:t>酶活测定时相同），放入具塞刻度试管中（设两个重复管），加入</w:t>
      </w:r>
      <w:r>
        <w:t>5 ml</w:t>
      </w:r>
      <w:r>
        <w:rPr>
          <w:rFonts w:hint="eastAsia"/>
        </w:rPr>
        <w:t>考马斯亮蓝</w:t>
      </w:r>
      <w:r>
        <w:t>G-250</w:t>
      </w:r>
      <w:r>
        <w:rPr>
          <w:rFonts w:hint="eastAsia"/>
        </w:rPr>
        <w:t>试剂，充分混合，放置</w:t>
      </w:r>
      <w:r>
        <w:t>2 min</w:t>
      </w:r>
      <w:r>
        <w:rPr>
          <w:rFonts w:hint="eastAsia"/>
        </w:rPr>
        <w:t>后在</w:t>
      </w:r>
      <w:r>
        <w:t>595 nm</w:t>
      </w:r>
      <w:r>
        <w:rPr>
          <w:rFonts w:hint="eastAsia"/>
        </w:rPr>
        <w:t>下比色，记录吸光度值，通过标准曲线查得蛋白质含量；</w:t>
      </w:r>
    </w:p>
    <w:p>
      <w:pPr>
        <w:pStyle w:val="31"/>
        <w:widowControl/>
        <w:numPr>
          <w:ilvl w:val="0"/>
          <w:numId w:val="232"/>
        </w:numPr>
        <w:snapToGrid w:val="0"/>
        <w:spacing w:before="163" w:beforeLines="50" w:after="163" w:afterLines="50"/>
        <w:ind w:left="0" w:firstLine="720" w:firstLineChars="300"/>
        <w:rPr>
          <w:rFonts w:ascii="宋体" w:hAnsi="宋体"/>
        </w:rPr>
      </w:pPr>
      <w:r>
        <w:rPr>
          <w:rFonts w:hint="eastAsia"/>
        </w:rPr>
        <w:t xml:space="preserve"> 标准曲线：取</w:t>
      </w:r>
      <w:r>
        <w:t>6</w:t>
      </w:r>
      <w:r>
        <w:rPr>
          <w:rFonts w:hint="eastAsia"/>
        </w:rPr>
        <w:t>支试管，按下表数据配制</w:t>
      </w:r>
      <w:r>
        <w:t>0</w:t>
      </w:r>
      <w:r>
        <w:rPr>
          <w:rFonts w:hint="eastAsia"/>
        </w:rPr>
        <w:t>～</w:t>
      </w:r>
      <w:r>
        <w:t xml:space="preserve">100 </w:t>
      </w:r>
      <w:r>
        <w:rPr>
          <w:rFonts w:cs="Times New Roman"/>
        </w:rPr>
        <w:t>μ</w:t>
      </w:r>
      <w:r>
        <w:t>g/ml</w:t>
      </w:r>
      <w:r>
        <w:rPr>
          <w:rFonts w:hint="eastAsia"/>
        </w:rPr>
        <w:t>血清白蛋白液各</w:t>
      </w:r>
      <w:r>
        <w:t>1 ml</w:t>
      </w:r>
      <w:r>
        <w:rPr>
          <w:rFonts w:hint="eastAsia"/>
        </w:rPr>
        <w:t>，准确吸取所配各管溶液</w:t>
      </w:r>
      <w:r>
        <w:t>0.1 ml</w:t>
      </w:r>
      <w:r>
        <w:rPr>
          <w:rFonts w:hint="eastAsia"/>
        </w:rPr>
        <w:t>，分别放入</w:t>
      </w:r>
      <w:r>
        <w:t>10 ml</w:t>
      </w:r>
      <w:r>
        <w:rPr>
          <w:rFonts w:hint="eastAsia"/>
        </w:rPr>
        <w:t>具塞试管中，加入</w:t>
      </w:r>
      <w:r>
        <w:t>5 ml</w:t>
      </w:r>
      <w:r>
        <w:rPr>
          <w:rFonts w:hint="eastAsia"/>
        </w:rPr>
        <w:t>考马斯亮蓝</w:t>
      </w:r>
      <w:r>
        <w:t>G-250</w:t>
      </w:r>
      <w:r>
        <w:rPr>
          <w:rFonts w:hint="eastAsia"/>
        </w:rPr>
        <w:t>试剂，盖塞，反转混合数次，放置</w:t>
      </w:r>
      <w:r>
        <w:t>2 min</w:t>
      </w:r>
      <w:r>
        <w:rPr>
          <w:rFonts w:hint="eastAsia"/>
        </w:rPr>
        <w:t>后，在</w:t>
      </w:r>
      <w:r>
        <w:t>595 nm</w:t>
      </w:r>
      <w:r>
        <w:rPr>
          <w:rFonts w:hint="eastAsia"/>
        </w:rPr>
        <w:t>下比色，绘制标准曲线。</w:t>
      </w:r>
    </w:p>
    <w:p>
      <w:pPr>
        <w:pStyle w:val="31"/>
        <w:widowControl/>
        <w:snapToGrid w:val="0"/>
        <w:ind w:left="284" w:firstLine="0" w:firstLineChars="0"/>
        <w:jc w:val="center"/>
        <w:rPr>
          <w:rFonts w:cs="Times New Roman"/>
          <w:b/>
        </w:rPr>
      </w:pPr>
      <w:r>
        <w:rPr>
          <w:rFonts w:cs="Times New Roman"/>
          <w:b/>
        </w:rPr>
        <w:t>表5  配制0～100 μg/ml血清白蛋白液</w:t>
      </w:r>
    </w:p>
    <w:tbl>
      <w:tblPr>
        <w:tblStyle w:val="20"/>
        <w:tblW w:w="7947"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75"/>
        <w:gridCol w:w="762"/>
        <w:gridCol w:w="762"/>
        <w:gridCol w:w="762"/>
        <w:gridCol w:w="762"/>
        <w:gridCol w:w="762"/>
        <w:gridCol w:w="762"/>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75" w:type="dxa"/>
            <w:tcBorders>
              <w:top w:val="single" w:color="auto" w:sz="8" w:space="0"/>
              <w:left w:val="outset" w:color="ECE9D8" w:sz="6" w:space="0"/>
              <w:bottom w:val="single" w:color="008000" w:sz="6" w:space="0"/>
              <w:right w:val="outset" w:color="ECE9D8" w:sz="6" w:space="0"/>
            </w:tcBorders>
            <w:shd w:val="clear" w:color="auto" w:fill="auto"/>
            <w:vAlign w:val="center"/>
          </w:tcPr>
          <w:p>
            <w:pPr>
              <w:widowControl/>
              <w:tabs>
                <w:tab w:val="left" w:pos="1247"/>
              </w:tabs>
              <w:jc w:val="center"/>
              <w:rPr>
                <w:rFonts w:cs="Times New Roman"/>
                <w:b/>
                <w:kern w:val="0"/>
                <w:sz w:val="21"/>
                <w:szCs w:val="21"/>
              </w:rPr>
            </w:pPr>
            <w:r>
              <w:rPr>
                <w:rFonts w:cs="Times New Roman"/>
                <w:b/>
                <w:kern w:val="0"/>
                <w:sz w:val="21"/>
                <w:szCs w:val="21"/>
              </w:rPr>
              <w:t>管  号</w:t>
            </w:r>
          </w:p>
        </w:tc>
        <w:tc>
          <w:tcPr>
            <w:tcW w:w="762" w:type="dxa"/>
            <w:tcBorders>
              <w:top w:val="single" w:color="auto" w:sz="8" w:space="0"/>
              <w:left w:val="outset" w:color="ECE9D8" w:sz="6" w:space="0"/>
              <w:bottom w:val="single" w:color="008000" w:sz="6" w:space="0"/>
              <w:right w:val="outset" w:color="ECE9D8" w:sz="6" w:space="0"/>
            </w:tcBorders>
            <w:shd w:val="clear" w:color="auto" w:fill="auto"/>
            <w:vAlign w:val="center"/>
          </w:tcPr>
          <w:p>
            <w:pPr>
              <w:widowControl/>
              <w:jc w:val="center"/>
              <w:rPr>
                <w:rFonts w:cs="Times New Roman"/>
                <w:b/>
                <w:kern w:val="0"/>
                <w:sz w:val="21"/>
                <w:szCs w:val="21"/>
              </w:rPr>
            </w:pPr>
            <w:r>
              <w:rPr>
                <w:rFonts w:cs="Times New Roman"/>
                <w:b/>
                <w:kern w:val="0"/>
                <w:sz w:val="21"/>
                <w:szCs w:val="21"/>
              </w:rPr>
              <w:t>1</w:t>
            </w:r>
          </w:p>
        </w:tc>
        <w:tc>
          <w:tcPr>
            <w:tcW w:w="762" w:type="dxa"/>
            <w:tcBorders>
              <w:top w:val="single" w:color="auto" w:sz="8" w:space="0"/>
              <w:left w:val="outset" w:color="ECE9D8" w:sz="6" w:space="0"/>
              <w:bottom w:val="single" w:color="008000" w:sz="6" w:space="0"/>
              <w:right w:val="outset" w:color="ECE9D8" w:sz="6" w:space="0"/>
            </w:tcBorders>
            <w:shd w:val="clear" w:color="auto" w:fill="auto"/>
            <w:vAlign w:val="center"/>
          </w:tcPr>
          <w:p>
            <w:pPr>
              <w:widowControl/>
              <w:jc w:val="center"/>
              <w:rPr>
                <w:rFonts w:cs="Times New Roman"/>
                <w:b/>
                <w:kern w:val="0"/>
                <w:sz w:val="21"/>
                <w:szCs w:val="21"/>
              </w:rPr>
            </w:pPr>
            <w:r>
              <w:rPr>
                <w:rFonts w:cs="Times New Roman"/>
                <w:b/>
                <w:kern w:val="0"/>
                <w:sz w:val="21"/>
                <w:szCs w:val="21"/>
              </w:rPr>
              <w:t>2</w:t>
            </w:r>
          </w:p>
        </w:tc>
        <w:tc>
          <w:tcPr>
            <w:tcW w:w="762" w:type="dxa"/>
            <w:tcBorders>
              <w:top w:val="single" w:color="auto" w:sz="8" w:space="0"/>
              <w:left w:val="outset" w:color="ECE9D8" w:sz="6" w:space="0"/>
              <w:bottom w:val="single" w:color="008000" w:sz="6" w:space="0"/>
              <w:right w:val="outset" w:color="ECE9D8" w:sz="6" w:space="0"/>
            </w:tcBorders>
            <w:shd w:val="clear" w:color="auto" w:fill="auto"/>
            <w:vAlign w:val="center"/>
          </w:tcPr>
          <w:p>
            <w:pPr>
              <w:widowControl/>
              <w:jc w:val="center"/>
              <w:rPr>
                <w:rFonts w:cs="Times New Roman"/>
                <w:b/>
                <w:kern w:val="0"/>
                <w:sz w:val="21"/>
                <w:szCs w:val="21"/>
              </w:rPr>
            </w:pPr>
            <w:r>
              <w:rPr>
                <w:rFonts w:cs="Times New Roman"/>
                <w:b/>
                <w:kern w:val="0"/>
                <w:sz w:val="21"/>
                <w:szCs w:val="21"/>
              </w:rPr>
              <w:t>3</w:t>
            </w:r>
          </w:p>
        </w:tc>
        <w:tc>
          <w:tcPr>
            <w:tcW w:w="762" w:type="dxa"/>
            <w:tcBorders>
              <w:top w:val="single" w:color="auto" w:sz="8" w:space="0"/>
              <w:left w:val="outset" w:color="ECE9D8" w:sz="6" w:space="0"/>
              <w:bottom w:val="single" w:color="008000" w:sz="6" w:space="0"/>
              <w:right w:val="outset" w:color="ECE9D8" w:sz="6" w:space="0"/>
            </w:tcBorders>
            <w:shd w:val="clear" w:color="auto" w:fill="auto"/>
            <w:vAlign w:val="center"/>
          </w:tcPr>
          <w:p>
            <w:pPr>
              <w:widowControl/>
              <w:jc w:val="center"/>
              <w:rPr>
                <w:rFonts w:cs="Times New Roman"/>
                <w:b/>
                <w:kern w:val="0"/>
                <w:sz w:val="21"/>
                <w:szCs w:val="21"/>
              </w:rPr>
            </w:pPr>
            <w:r>
              <w:rPr>
                <w:rFonts w:cs="Times New Roman"/>
                <w:b/>
                <w:kern w:val="0"/>
                <w:sz w:val="21"/>
                <w:szCs w:val="21"/>
              </w:rPr>
              <w:t>4</w:t>
            </w:r>
          </w:p>
        </w:tc>
        <w:tc>
          <w:tcPr>
            <w:tcW w:w="762" w:type="dxa"/>
            <w:tcBorders>
              <w:top w:val="single" w:color="auto" w:sz="8" w:space="0"/>
              <w:left w:val="outset" w:color="ECE9D8" w:sz="6" w:space="0"/>
              <w:bottom w:val="single" w:color="008000" w:sz="6" w:space="0"/>
              <w:right w:val="outset" w:color="ECE9D8" w:sz="6" w:space="0"/>
            </w:tcBorders>
            <w:shd w:val="clear" w:color="auto" w:fill="auto"/>
            <w:vAlign w:val="center"/>
          </w:tcPr>
          <w:p>
            <w:pPr>
              <w:widowControl/>
              <w:jc w:val="center"/>
              <w:rPr>
                <w:rFonts w:cs="Times New Roman"/>
                <w:b/>
                <w:kern w:val="0"/>
                <w:sz w:val="21"/>
                <w:szCs w:val="21"/>
              </w:rPr>
            </w:pPr>
            <w:r>
              <w:rPr>
                <w:rFonts w:cs="Times New Roman"/>
                <w:b/>
                <w:kern w:val="0"/>
                <w:sz w:val="21"/>
                <w:szCs w:val="21"/>
              </w:rPr>
              <w:t>5</w:t>
            </w:r>
          </w:p>
        </w:tc>
        <w:tc>
          <w:tcPr>
            <w:tcW w:w="762" w:type="dxa"/>
            <w:tcBorders>
              <w:top w:val="single" w:color="auto" w:sz="8" w:space="0"/>
              <w:left w:val="outset" w:color="ECE9D8" w:sz="6" w:space="0"/>
              <w:bottom w:val="single" w:color="008000" w:sz="6" w:space="0"/>
              <w:right w:val="outset" w:color="ECE9D8" w:sz="6" w:space="0"/>
            </w:tcBorders>
            <w:shd w:val="clear" w:color="auto" w:fill="auto"/>
            <w:vAlign w:val="center"/>
          </w:tcPr>
          <w:p>
            <w:pPr>
              <w:widowControl/>
              <w:jc w:val="center"/>
              <w:rPr>
                <w:rFonts w:cs="Times New Roman"/>
                <w:b/>
                <w:kern w:val="0"/>
                <w:sz w:val="21"/>
                <w:szCs w:val="21"/>
              </w:rPr>
            </w:pPr>
            <w:r>
              <w:rPr>
                <w:rFonts w:cs="Times New Roman"/>
                <w:b/>
                <w:kern w:val="0"/>
                <w:sz w:val="21"/>
                <w:szCs w:val="21"/>
              </w:rPr>
              <w:t>6</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75" w:type="dxa"/>
            <w:tcBorders>
              <w:top w:val="outset" w:color="ECE9D8" w:sz="6" w:space="0"/>
              <w:left w:val="outset" w:color="ECE9D8" w:sz="6" w:space="0"/>
              <w:bottom w:val="single" w:color="auto" w:sz="8" w:space="0"/>
              <w:right w:val="outset" w:color="ECE9D8" w:sz="6" w:space="0"/>
            </w:tcBorders>
            <w:shd w:val="clear" w:color="auto" w:fill="auto"/>
          </w:tcPr>
          <w:p>
            <w:pPr>
              <w:widowControl/>
              <w:jc w:val="center"/>
              <w:rPr>
                <w:rFonts w:cs="Times New Roman"/>
                <w:kern w:val="0"/>
                <w:sz w:val="21"/>
                <w:szCs w:val="21"/>
              </w:rPr>
            </w:pPr>
            <w:r>
              <w:rPr>
                <w:rFonts w:cs="Times New Roman"/>
                <w:kern w:val="0"/>
                <w:sz w:val="21"/>
                <w:szCs w:val="21"/>
              </w:rPr>
              <w:t>100 μg/ml牛血清蛋白量(ml)</w:t>
            </w:r>
          </w:p>
          <w:p>
            <w:pPr>
              <w:widowControl/>
              <w:jc w:val="center"/>
              <w:rPr>
                <w:rFonts w:cs="Times New Roman"/>
                <w:kern w:val="0"/>
                <w:sz w:val="21"/>
                <w:szCs w:val="21"/>
              </w:rPr>
            </w:pPr>
            <w:r>
              <w:rPr>
                <w:rFonts w:cs="Times New Roman"/>
                <w:kern w:val="0"/>
                <w:sz w:val="21"/>
                <w:szCs w:val="21"/>
              </w:rPr>
              <w:t>蒸馏水量(ml)</w:t>
            </w:r>
          </w:p>
          <w:p>
            <w:pPr>
              <w:widowControl/>
              <w:jc w:val="center"/>
              <w:rPr>
                <w:rFonts w:cs="Times New Roman"/>
                <w:kern w:val="0"/>
                <w:sz w:val="21"/>
                <w:szCs w:val="21"/>
              </w:rPr>
            </w:pPr>
            <w:r>
              <w:rPr>
                <w:rFonts w:cs="Times New Roman"/>
                <w:kern w:val="0"/>
                <w:sz w:val="21"/>
                <w:szCs w:val="21"/>
              </w:rPr>
              <w:t>蛋白质含量(mg)</w:t>
            </w:r>
          </w:p>
        </w:tc>
        <w:tc>
          <w:tcPr>
            <w:tcW w:w="762" w:type="dxa"/>
            <w:tcBorders>
              <w:top w:val="outset" w:color="ECE9D8" w:sz="6" w:space="0"/>
              <w:left w:val="outset" w:color="ECE9D8" w:sz="6" w:space="0"/>
              <w:bottom w:val="single" w:color="auto" w:sz="8" w:space="0"/>
              <w:right w:val="outset" w:color="ECE9D8" w:sz="6" w:space="0"/>
            </w:tcBorders>
            <w:shd w:val="clear" w:color="auto" w:fill="auto"/>
          </w:tcPr>
          <w:p>
            <w:pPr>
              <w:widowControl/>
              <w:jc w:val="center"/>
              <w:rPr>
                <w:rFonts w:cs="Times New Roman"/>
                <w:kern w:val="0"/>
                <w:sz w:val="21"/>
                <w:szCs w:val="21"/>
              </w:rPr>
            </w:pPr>
            <w:r>
              <w:rPr>
                <w:rFonts w:cs="Times New Roman"/>
                <w:kern w:val="0"/>
                <w:sz w:val="21"/>
                <w:szCs w:val="21"/>
              </w:rPr>
              <w:t>0</w:t>
            </w:r>
          </w:p>
          <w:p>
            <w:pPr>
              <w:widowControl/>
              <w:jc w:val="center"/>
              <w:rPr>
                <w:rFonts w:cs="Times New Roman"/>
                <w:kern w:val="0"/>
                <w:sz w:val="21"/>
                <w:szCs w:val="21"/>
              </w:rPr>
            </w:pPr>
            <w:r>
              <w:rPr>
                <w:rFonts w:cs="Times New Roman"/>
                <w:kern w:val="0"/>
                <w:sz w:val="21"/>
                <w:szCs w:val="21"/>
              </w:rPr>
              <w:t>1.0</w:t>
            </w:r>
          </w:p>
          <w:p>
            <w:pPr>
              <w:widowControl/>
              <w:jc w:val="center"/>
              <w:rPr>
                <w:rFonts w:cs="Times New Roman"/>
                <w:kern w:val="0"/>
                <w:sz w:val="21"/>
                <w:szCs w:val="21"/>
              </w:rPr>
            </w:pPr>
            <w:r>
              <w:rPr>
                <w:rFonts w:cs="Times New Roman"/>
                <w:kern w:val="0"/>
                <w:sz w:val="21"/>
                <w:szCs w:val="21"/>
              </w:rPr>
              <w:t>0</w:t>
            </w:r>
          </w:p>
        </w:tc>
        <w:tc>
          <w:tcPr>
            <w:tcW w:w="762" w:type="dxa"/>
            <w:tcBorders>
              <w:top w:val="outset" w:color="ECE9D8" w:sz="6" w:space="0"/>
              <w:left w:val="outset" w:color="ECE9D8" w:sz="6" w:space="0"/>
              <w:bottom w:val="single" w:color="auto" w:sz="8" w:space="0"/>
              <w:right w:val="outset" w:color="ECE9D8" w:sz="6" w:space="0"/>
            </w:tcBorders>
            <w:shd w:val="clear" w:color="auto" w:fill="auto"/>
          </w:tcPr>
          <w:p>
            <w:pPr>
              <w:widowControl/>
              <w:jc w:val="center"/>
              <w:rPr>
                <w:rFonts w:cs="Times New Roman"/>
                <w:kern w:val="0"/>
                <w:sz w:val="21"/>
                <w:szCs w:val="21"/>
              </w:rPr>
            </w:pPr>
            <w:r>
              <w:rPr>
                <w:rFonts w:cs="Times New Roman"/>
                <w:kern w:val="0"/>
                <w:sz w:val="21"/>
                <w:szCs w:val="21"/>
              </w:rPr>
              <w:t>0.2</w:t>
            </w:r>
          </w:p>
          <w:p>
            <w:pPr>
              <w:widowControl/>
              <w:jc w:val="center"/>
              <w:rPr>
                <w:rFonts w:cs="Times New Roman"/>
                <w:kern w:val="0"/>
                <w:sz w:val="21"/>
                <w:szCs w:val="21"/>
              </w:rPr>
            </w:pPr>
            <w:r>
              <w:rPr>
                <w:rFonts w:cs="Times New Roman"/>
                <w:kern w:val="0"/>
                <w:sz w:val="21"/>
                <w:szCs w:val="21"/>
              </w:rPr>
              <w:t>0.8</w:t>
            </w:r>
          </w:p>
          <w:p>
            <w:pPr>
              <w:widowControl/>
              <w:jc w:val="center"/>
              <w:rPr>
                <w:rFonts w:cs="Times New Roman"/>
                <w:kern w:val="0"/>
                <w:sz w:val="21"/>
                <w:szCs w:val="21"/>
              </w:rPr>
            </w:pPr>
            <w:r>
              <w:rPr>
                <w:rFonts w:cs="Times New Roman"/>
                <w:kern w:val="0"/>
                <w:sz w:val="21"/>
                <w:szCs w:val="21"/>
              </w:rPr>
              <w:t>0.02</w:t>
            </w:r>
          </w:p>
        </w:tc>
        <w:tc>
          <w:tcPr>
            <w:tcW w:w="762" w:type="dxa"/>
            <w:tcBorders>
              <w:top w:val="outset" w:color="ECE9D8" w:sz="6" w:space="0"/>
              <w:left w:val="outset" w:color="ECE9D8" w:sz="6" w:space="0"/>
              <w:bottom w:val="single" w:color="auto" w:sz="8" w:space="0"/>
              <w:right w:val="outset" w:color="ECE9D8" w:sz="6" w:space="0"/>
            </w:tcBorders>
            <w:shd w:val="clear" w:color="auto" w:fill="auto"/>
          </w:tcPr>
          <w:p>
            <w:pPr>
              <w:widowControl/>
              <w:jc w:val="center"/>
              <w:rPr>
                <w:rFonts w:cs="Times New Roman"/>
                <w:kern w:val="0"/>
                <w:sz w:val="21"/>
                <w:szCs w:val="21"/>
              </w:rPr>
            </w:pPr>
            <w:r>
              <w:rPr>
                <w:rFonts w:cs="Times New Roman"/>
                <w:kern w:val="0"/>
                <w:sz w:val="21"/>
                <w:szCs w:val="21"/>
              </w:rPr>
              <w:t>0.4</w:t>
            </w:r>
          </w:p>
          <w:p>
            <w:pPr>
              <w:widowControl/>
              <w:jc w:val="center"/>
              <w:rPr>
                <w:rFonts w:cs="Times New Roman"/>
                <w:kern w:val="0"/>
                <w:sz w:val="21"/>
                <w:szCs w:val="21"/>
              </w:rPr>
            </w:pPr>
            <w:r>
              <w:rPr>
                <w:rFonts w:cs="Times New Roman"/>
                <w:kern w:val="0"/>
                <w:sz w:val="21"/>
                <w:szCs w:val="21"/>
              </w:rPr>
              <w:t>0.6</w:t>
            </w:r>
          </w:p>
          <w:p>
            <w:pPr>
              <w:widowControl/>
              <w:jc w:val="center"/>
              <w:rPr>
                <w:rFonts w:cs="Times New Roman"/>
                <w:kern w:val="0"/>
                <w:sz w:val="21"/>
                <w:szCs w:val="21"/>
              </w:rPr>
            </w:pPr>
            <w:r>
              <w:rPr>
                <w:rFonts w:cs="Times New Roman"/>
                <w:kern w:val="0"/>
                <w:sz w:val="21"/>
                <w:szCs w:val="21"/>
              </w:rPr>
              <w:t>0.04</w:t>
            </w:r>
          </w:p>
        </w:tc>
        <w:tc>
          <w:tcPr>
            <w:tcW w:w="762" w:type="dxa"/>
            <w:tcBorders>
              <w:top w:val="outset" w:color="ECE9D8" w:sz="6" w:space="0"/>
              <w:left w:val="outset" w:color="ECE9D8" w:sz="6" w:space="0"/>
              <w:bottom w:val="single" w:color="auto" w:sz="8" w:space="0"/>
              <w:right w:val="outset" w:color="ECE9D8" w:sz="6" w:space="0"/>
            </w:tcBorders>
            <w:shd w:val="clear" w:color="auto" w:fill="auto"/>
          </w:tcPr>
          <w:p>
            <w:pPr>
              <w:widowControl/>
              <w:jc w:val="center"/>
              <w:rPr>
                <w:rFonts w:cs="Times New Roman"/>
                <w:kern w:val="0"/>
                <w:sz w:val="21"/>
                <w:szCs w:val="21"/>
              </w:rPr>
            </w:pPr>
            <w:r>
              <w:rPr>
                <w:rFonts w:cs="Times New Roman"/>
                <w:kern w:val="0"/>
                <w:sz w:val="21"/>
                <w:szCs w:val="21"/>
              </w:rPr>
              <w:t>0.6</w:t>
            </w:r>
          </w:p>
          <w:p>
            <w:pPr>
              <w:widowControl/>
              <w:jc w:val="center"/>
              <w:rPr>
                <w:rFonts w:cs="Times New Roman"/>
                <w:kern w:val="0"/>
                <w:sz w:val="21"/>
                <w:szCs w:val="21"/>
              </w:rPr>
            </w:pPr>
            <w:r>
              <w:rPr>
                <w:rFonts w:cs="Times New Roman"/>
                <w:kern w:val="0"/>
                <w:sz w:val="21"/>
                <w:szCs w:val="21"/>
              </w:rPr>
              <w:t>0.4</w:t>
            </w:r>
          </w:p>
          <w:p>
            <w:pPr>
              <w:widowControl/>
              <w:jc w:val="center"/>
              <w:rPr>
                <w:rFonts w:cs="Times New Roman"/>
                <w:kern w:val="0"/>
                <w:sz w:val="21"/>
                <w:szCs w:val="21"/>
              </w:rPr>
            </w:pPr>
            <w:r>
              <w:rPr>
                <w:rFonts w:cs="Times New Roman"/>
                <w:kern w:val="0"/>
                <w:sz w:val="21"/>
                <w:szCs w:val="21"/>
              </w:rPr>
              <w:t>0.06</w:t>
            </w:r>
          </w:p>
        </w:tc>
        <w:tc>
          <w:tcPr>
            <w:tcW w:w="762" w:type="dxa"/>
            <w:tcBorders>
              <w:top w:val="outset" w:color="ECE9D8" w:sz="6" w:space="0"/>
              <w:left w:val="outset" w:color="ECE9D8" w:sz="6" w:space="0"/>
              <w:bottom w:val="single" w:color="auto" w:sz="8" w:space="0"/>
              <w:right w:val="outset" w:color="ECE9D8" w:sz="6" w:space="0"/>
            </w:tcBorders>
            <w:shd w:val="clear" w:color="auto" w:fill="auto"/>
          </w:tcPr>
          <w:p>
            <w:pPr>
              <w:widowControl/>
              <w:jc w:val="center"/>
              <w:rPr>
                <w:rFonts w:cs="Times New Roman"/>
                <w:kern w:val="0"/>
                <w:sz w:val="21"/>
                <w:szCs w:val="21"/>
              </w:rPr>
            </w:pPr>
            <w:r>
              <w:rPr>
                <w:rFonts w:cs="Times New Roman"/>
                <w:kern w:val="0"/>
                <w:sz w:val="21"/>
                <w:szCs w:val="21"/>
              </w:rPr>
              <w:t>0.8</w:t>
            </w:r>
          </w:p>
          <w:p>
            <w:pPr>
              <w:widowControl/>
              <w:jc w:val="center"/>
              <w:rPr>
                <w:rFonts w:cs="Times New Roman"/>
                <w:kern w:val="0"/>
                <w:sz w:val="21"/>
                <w:szCs w:val="21"/>
              </w:rPr>
            </w:pPr>
            <w:r>
              <w:rPr>
                <w:rFonts w:cs="Times New Roman"/>
                <w:kern w:val="0"/>
                <w:sz w:val="21"/>
                <w:szCs w:val="21"/>
              </w:rPr>
              <w:t>0.2</w:t>
            </w:r>
          </w:p>
          <w:p>
            <w:pPr>
              <w:widowControl/>
              <w:jc w:val="center"/>
              <w:rPr>
                <w:rFonts w:cs="Times New Roman"/>
                <w:kern w:val="0"/>
                <w:sz w:val="21"/>
                <w:szCs w:val="21"/>
              </w:rPr>
            </w:pPr>
            <w:r>
              <w:rPr>
                <w:rFonts w:cs="Times New Roman"/>
                <w:kern w:val="0"/>
                <w:sz w:val="21"/>
                <w:szCs w:val="21"/>
              </w:rPr>
              <w:t>0.08</w:t>
            </w:r>
          </w:p>
        </w:tc>
        <w:tc>
          <w:tcPr>
            <w:tcW w:w="762" w:type="dxa"/>
            <w:tcBorders>
              <w:top w:val="outset" w:color="ECE9D8" w:sz="6" w:space="0"/>
              <w:left w:val="outset" w:color="ECE9D8" w:sz="6" w:space="0"/>
              <w:bottom w:val="single" w:color="auto" w:sz="8" w:space="0"/>
              <w:right w:val="outset" w:color="ECE9D8" w:sz="6" w:space="0"/>
            </w:tcBorders>
            <w:shd w:val="clear" w:color="auto" w:fill="auto"/>
          </w:tcPr>
          <w:p>
            <w:pPr>
              <w:widowControl/>
              <w:jc w:val="center"/>
              <w:rPr>
                <w:rFonts w:cs="Times New Roman"/>
                <w:kern w:val="0"/>
                <w:sz w:val="21"/>
                <w:szCs w:val="21"/>
              </w:rPr>
            </w:pPr>
            <w:r>
              <w:rPr>
                <w:rFonts w:cs="Times New Roman"/>
                <w:kern w:val="0"/>
                <w:sz w:val="21"/>
                <w:szCs w:val="21"/>
              </w:rPr>
              <w:t>1.0</w:t>
            </w:r>
          </w:p>
          <w:p>
            <w:pPr>
              <w:widowControl/>
              <w:jc w:val="center"/>
              <w:rPr>
                <w:rFonts w:cs="Times New Roman"/>
                <w:kern w:val="0"/>
                <w:sz w:val="21"/>
                <w:szCs w:val="21"/>
              </w:rPr>
            </w:pPr>
            <w:r>
              <w:rPr>
                <w:rFonts w:cs="Times New Roman"/>
                <w:kern w:val="0"/>
                <w:sz w:val="21"/>
                <w:szCs w:val="21"/>
              </w:rPr>
              <w:t>0</w:t>
            </w:r>
          </w:p>
          <w:p>
            <w:pPr>
              <w:widowControl/>
              <w:jc w:val="center"/>
              <w:rPr>
                <w:rFonts w:cs="Times New Roman"/>
                <w:kern w:val="0"/>
                <w:sz w:val="21"/>
                <w:szCs w:val="21"/>
              </w:rPr>
            </w:pPr>
            <w:r>
              <w:rPr>
                <w:rFonts w:cs="Times New Roman"/>
                <w:kern w:val="0"/>
                <w:sz w:val="21"/>
                <w:szCs w:val="21"/>
              </w:rPr>
              <w:t>0.10</w:t>
            </w:r>
          </w:p>
        </w:tc>
      </w:tr>
    </w:tbl>
    <w:p>
      <w:pPr>
        <w:pStyle w:val="31"/>
        <w:numPr>
          <w:ilvl w:val="0"/>
          <w:numId w:val="197"/>
        </w:numPr>
        <w:spacing w:before="163" w:beforeLines="50" w:after="163" w:afterLines="50"/>
        <w:ind w:left="0" w:firstLine="720" w:firstLineChars="300"/>
      </w:pPr>
      <w:r>
        <w:rPr>
          <w:rFonts w:hint="eastAsia"/>
        </w:rPr>
        <w:t xml:space="preserve"> 结果计算</w:t>
      </w:r>
    </w:p>
    <w:p>
      <w:pPr>
        <w:pStyle w:val="31"/>
        <w:spacing w:before="163" w:beforeLines="50" w:after="163" w:afterLines="50"/>
        <w:ind w:left="840" w:firstLine="0" w:firstLineChars="0"/>
        <w:jc w:val="center"/>
      </w:pPr>
      <w:r>
        <w:rPr>
          <w:rFonts w:hint="eastAsia"/>
        </w:rPr>
        <w:t>样品蛋白质含量（mg/g鲜重）=(C×V/a)/W</w:t>
      </w:r>
    </w:p>
    <w:p>
      <w:pPr>
        <w:pStyle w:val="31"/>
        <w:spacing w:before="163" w:beforeLines="50" w:after="163" w:afterLines="50"/>
        <w:ind w:firstLine="480"/>
      </w:pPr>
      <w:r>
        <w:rPr>
          <w:rFonts w:hint="eastAsia"/>
        </w:rPr>
        <w:t>式中：</w:t>
      </w:r>
    </w:p>
    <w:p>
      <w:pPr>
        <w:pStyle w:val="31"/>
        <w:spacing w:before="163" w:beforeLines="50" w:after="163" w:afterLines="50"/>
        <w:ind w:firstLine="960" w:firstLineChars="400"/>
      </w:pPr>
      <w:r>
        <w:rPr>
          <w:rFonts w:hint="eastAsia"/>
        </w:rPr>
        <w:t>C－查标准曲线所得每管蛋白质含量（mg）；</w:t>
      </w:r>
    </w:p>
    <w:p>
      <w:pPr>
        <w:pStyle w:val="31"/>
        <w:spacing w:before="163" w:beforeLines="50" w:after="163" w:afterLines="50"/>
        <w:ind w:firstLine="960" w:firstLineChars="400"/>
      </w:pPr>
      <w:r>
        <w:rPr>
          <w:rFonts w:hint="eastAsia"/>
        </w:rPr>
        <w:t>V－提取液总体积（ml）；</w:t>
      </w:r>
    </w:p>
    <w:p>
      <w:pPr>
        <w:pStyle w:val="31"/>
        <w:spacing w:before="163" w:beforeLines="50" w:after="163" w:afterLines="50"/>
        <w:ind w:firstLine="960" w:firstLineChars="400"/>
      </w:pPr>
      <w:r>
        <w:rPr>
          <w:rFonts w:hint="eastAsia"/>
        </w:rPr>
        <w:t>a－测定所取提取液体积（ml）；</w:t>
      </w:r>
    </w:p>
    <w:p>
      <w:pPr>
        <w:pStyle w:val="31"/>
        <w:spacing w:before="163" w:beforeLines="50" w:after="163" w:afterLines="50"/>
        <w:ind w:firstLine="960" w:firstLineChars="400"/>
      </w:pPr>
      <w:r>
        <w:rPr>
          <w:rFonts w:hint="eastAsia"/>
        </w:rPr>
        <w:t>W－取样量（g）。</w:t>
      </w:r>
    </w:p>
    <w:p>
      <w:pPr>
        <w:pStyle w:val="31"/>
        <w:numPr>
          <w:ilvl w:val="0"/>
          <w:numId w:val="230"/>
        </w:numPr>
        <w:spacing w:before="163" w:beforeLines="50" w:after="163" w:afterLines="50"/>
        <w:ind w:left="0" w:firstLine="482"/>
      </w:pPr>
      <w:r>
        <w:rPr>
          <w:rFonts w:hint="eastAsia"/>
          <w:b/>
        </w:rPr>
        <w:t>脯氨酸含量测定</w:t>
      </w:r>
    </w:p>
    <w:p>
      <w:pPr>
        <w:pStyle w:val="31"/>
        <w:numPr>
          <w:ilvl w:val="0"/>
          <w:numId w:val="233"/>
        </w:numPr>
        <w:spacing w:before="163" w:beforeLines="50" w:after="163" w:afterLines="50"/>
        <w:ind w:left="0" w:firstLine="723" w:firstLineChars="300"/>
      </w:pPr>
      <w:r>
        <w:rPr>
          <w:rFonts w:hint="eastAsia"/>
          <w:b/>
        </w:rPr>
        <w:t xml:space="preserve"> 脯氨酸的提取</w:t>
      </w:r>
    </w:p>
    <w:p>
      <w:pPr>
        <w:pStyle w:val="31"/>
        <w:numPr>
          <w:ilvl w:val="0"/>
          <w:numId w:val="234"/>
        </w:numPr>
        <w:spacing w:before="163" w:beforeLines="50" w:after="163" w:afterLines="50"/>
        <w:ind w:left="0" w:firstLine="960" w:firstLineChars="400"/>
      </w:pPr>
      <w:r>
        <w:rPr>
          <w:rFonts w:hint="eastAsia"/>
        </w:rPr>
        <w:t xml:space="preserve"> 准确称取不同处理的待测植物叶片各0.5</w:t>
      </w:r>
      <w:r>
        <w:t xml:space="preserve"> </w:t>
      </w:r>
      <w:r>
        <w:rPr>
          <w:rFonts w:hint="eastAsia"/>
        </w:rPr>
        <w:t>g，分别置大管中，然后向各管分别加入5</w:t>
      </w:r>
      <w:r>
        <w:t xml:space="preserve"> </w:t>
      </w:r>
      <w:r>
        <w:rPr>
          <w:rFonts w:hint="eastAsia"/>
        </w:rPr>
        <w:t>ml 3%的磺基水杨酸溶液，在沸水浴中提取10</w:t>
      </w:r>
      <w:r>
        <w:t xml:space="preserve"> </w:t>
      </w:r>
      <w:r>
        <w:rPr>
          <w:rFonts w:hint="eastAsia"/>
        </w:rPr>
        <w:t>min（提取过程中要经常摇动），冷却后过滤于干净的试管中，滤液即为脯氨酸的提取液；</w:t>
      </w:r>
    </w:p>
    <w:p>
      <w:pPr>
        <w:pStyle w:val="31"/>
        <w:numPr>
          <w:ilvl w:val="0"/>
          <w:numId w:val="234"/>
        </w:numPr>
        <w:spacing w:before="163" w:beforeLines="50" w:after="163" w:afterLines="50"/>
        <w:ind w:left="0" w:firstLine="960" w:firstLineChars="400"/>
      </w:pPr>
      <w:r>
        <w:t xml:space="preserve"> </w:t>
      </w:r>
      <w:r>
        <w:rPr>
          <w:rFonts w:hint="eastAsia"/>
        </w:rPr>
        <w:t>吸取2</w:t>
      </w:r>
      <w:r>
        <w:t xml:space="preserve"> </w:t>
      </w:r>
      <w:r>
        <w:rPr>
          <w:rFonts w:hint="eastAsia"/>
        </w:rPr>
        <w:t>ml提取液于另一干净的带玻塞试管中，加入2</w:t>
      </w:r>
      <w:r>
        <w:t xml:space="preserve"> </w:t>
      </w:r>
      <w:r>
        <w:rPr>
          <w:rFonts w:hint="eastAsia"/>
        </w:rPr>
        <w:t>ml冰醋酸及2</w:t>
      </w:r>
      <w:r>
        <w:t xml:space="preserve"> </w:t>
      </w:r>
      <w:r>
        <w:rPr>
          <w:rFonts w:hint="eastAsia"/>
        </w:rPr>
        <w:t>ml酸性茚三酮试剂，在沸水浴中加热30</w:t>
      </w:r>
      <w:r>
        <w:t xml:space="preserve"> </w:t>
      </w:r>
      <w:r>
        <w:rPr>
          <w:rFonts w:hint="eastAsia"/>
        </w:rPr>
        <w:t>min，溶液即呈红色；</w:t>
      </w:r>
    </w:p>
    <w:p>
      <w:pPr>
        <w:pStyle w:val="31"/>
        <w:numPr>
          <w:ilvl w:val="0"/>
          <w:numId w:val="234"/>
        </w:numPr>
        <w:spacing w:before="163" w:beforeLines="50" w:after="163" w:afterLines="50"/>
        <w:ind w:left="0" w:firstLine="960" w:firstLineChars="400"/>
      </w:pPr>
      <w:r>
        <w:t xml:space="preserve"> </w:t>
      </w:r>
      <w:r>
        <w:rPr>
          <w:rFonts w:hint="eastAsia"/>
        </w:rPr>
        <w:t>冷却后加入4</w:t>
      </w:r>
      <w:r>
        <w:t xml:space="preserve"> </w:t>
      </w:r>
      <w:r>
        <w:rPr>
          <w:rFonts w:hint="eastAsia"/>
        </w:rPr>
        <w:t>ml甲苯，摇荡30</w:t>
      </w:r>
      <w:r>
        <w:t xml:space="preserve"> </w:t>
      </w:r>
      <w:r>
        <w:rPr>
          <w:rFonts w:hint="eastAsia"/>
        </w:rPr>
        <w:t>S，静置片刻，取上层液体至10</w:t>
      </w:r>
      <w:r>
        <w:t xml:space="preserve"> </w:t>
      </w:r>
      <w:r>
        <w:rPr>
          <w:rFonts w:hint="eastAsia"/>
        </w:rPr>
        <w:t>ml离心管中，在3000</w:t>
      </w:r>
      <w:r>
        <w:t xml:space="preserve"> </w:t>
      </w:r>
      <w:r>
        <w:rPr>
          <w:rFonts w:hint="eastAsia"/>
        </w:rPr>
        <w:t>rpm下离心5</w:t>
      </w:r>
      <w:r>
        <w:t xml:space="preserve"> </w:t>
      </w:r>
      <w:r>
        <w:rPr>
          <w:rFonts w:hint="eastAsia"/>
        </w:rPr>
        <w:t>min；</w:t>
      </w:r>
    </w:p>
    <w:p>
      <w:pPr>
        <w:pStyle w:val="31"/>
        <w:numPr>
          <w:ilvl w:val="0"/>
          <w:numId w:val="234"/>
        </w:numPr>
        <w:spacing w:before="163" w:beforeLines="50" w:after="163" w:afterLines="50"/>
        <w:ind w:left="0" w:firstLine="960" w:firstLineChars="400"/>
      </w:pPr>
      <w:r>
        <w:t xml:space="preserve"> </w:t>
      </w:r>
      <w:r>
        <w:rPr>
          <w:rFonts w:hint="eastAsia"/>
        </w:rPr>
        <w:t>用吸管轻轻吸取上层脯氨酸红色甲苯溶液于比色杯中，以甲苯为空白对照，在分光光度计上520</w:t>
      </w:r>
      <w:r>
        <w:t xml:space="preserve"> </w:t>
      </w:r>
      <w:r>
        <w:rPr>
          <w:rFonts w:hint="eastAsia"/>
        </w:rPr>
        <w:t>nm波长处比色，求得吸光度值。</w:t>
      </w:r>
    </w:p>
    <w:p>
      <w:pPr>
        <w:pStyle w:val="31"/>
        <w:numPr>
          <w:ilvl w:val="0"/>
          <w:numId w:val="233"/>
        </w:numPr>
        <w:spacing w:before="163" w:beforeLines="50" w:after="163" w:afterLines="50"/>
        <w:ind w:left="0" w:firstLine="723" w:firstLineChars="300"/>
      </w:pPr>
      <w:r>
        <w:rPr>
          <w:rFonts w:hint="eastAsia"/>
          <w:b/>
        </w:rPr>
        <w:t xml:space="preserve"> 标准曲线的绘制</w:t>
      </w:r>
    </w:p>
    <w:p>
      <w:pPr>
        <w:pStyle w:val="31"/>
        <w:numPr>
          <w:ilvl w:val="0"/>
          <w:numId w:val="235"/>
        </w:numPr>
        <w:spacing w:before="163" w:beforeLines="50" w:after="163" w:afterLines="50"/>
        <w:ind w:left="0" w:firstLine="960" w:firstLineChars="400"/>
        <w:rPr>
          <w:rFonts w:cs="Times New Roman"/>
        </w:rPr>
      </w:pPr>
      <w:r>
        <w:rPr>
          <w:rFonts w:hint="eastAsia" w:cs="Times New Roman"/>
        </w:rPr>
        <w:t xml:space="preserve"> </w:t>
      </w:r>
      <w:r>
        <w:rPr>
          <w:rFonts w:cs="Times New Roman"/>
        </w:rPr>
        <w:t>在分析天平上精确称取25 mg脯氨酸，倒入小烧杯内，用少量蒸馏水溶解，然后倒入250 ml容量瓶中，加蒸馏水定容至刻度，此标准液中每ml含脯氨酸100 μg</w:t>
      </w:r>
      <w:r>
        <w:rPr>
          <w:rFonts w:hint="eastAsia" w:cs="Times New Roman"/>
        </w:rPr>
        <w:t>；</w:t>
      </w:r>
    </w:p>
    <w:p>
      <w:pPr>
        <w:pStyle w:val="31"/>
        <w:numPr>
          <w:ilvl w:val="0"/>
          <w:numId w:val="235"/>
        </w:numPr>
        <w:spacing w:before="163" w:beforeLines="50" w:after="163" w:afterLines="50"/>
        <w:ind w:left="0" w:firstLine="960" w:firstLineChars="400"/>
        <w:rPr>
          <w:rFonts w:cs="Times New Roman"/>
        </w:rPr>
      </w:pPr>
      <w:r>
        <w:t xml:space="preserve"> </w:t>
      </w:r>
      <w:r>
        <w:rPr>
          <w:rFonts w:hint="eastAsia"/>
        </w:rPr>
        <w:t>系列脯氨酸浓度的配制取6个50</w:t>
      </w:r>
      <w:r>
        <w:t xml:space="preserve"> </w:t>
      </w:r>
      <w:r>
        <w:rPr>
          <w:rFonts w:hint="eastAsia"/>
        </w:rPr>
        <w:t>ml容量瓶，分别盛入脯氨酸原液0.5，1.0，1.5，2.0，2.5及3.0</w:t>
      </w:r>
      <w:r>
        <w:t xml:space="preserve"> </w:t>
      </w:r>
      <w:r>
        <w:rPr>
          <w:rFonts w:hint="eastAsia"/>
        </w:rPr>
        <w:t>ml，用蒸馏水定容至刻度，摇匀，各瓶的脯氨酸浓度分别为1，2，3，4，5及6</w:t>
      </w:r>
      <w:r>
        <w:t xml:space="preserve"> </w:t>
      </w:r>
      <w:r>
        <w:rPr>
          <w:rFonts w:cs="Times New Roman"/>
        </w:rPr>
        <w:t>μ</w:t>
      </w:r>
      <w:r>
        <w:rPr>
          <w:rFonts w:hint="eastAsia"/>
        </w:rPr>
        <w:t>g/ml；</w:t>
      </w:r>
    </w:p>
    <w:p>
      <w:pPr>
        <w:pStyle w:val="31"/>
        <w:numPr>
          <w:ilvl w:val="0"/>
          <w:numId w:val="235"/>
        </w:numPr>
        <w:spacing w:before="163" w:beforeLines="50" w:after="163" w:afterLines="50"/>
        <w:ind w:left="0" w:firstLine="960" w:firstLineChars="400"/>
        <w:rPr>
          <w:rFonts w:cs="Times New Roman"/>
        </w:rPr>
      </w:pPr>
      <w:r>
        <w:t xml:space="preserve"> </w:t>
      </w:r>
      <w:r>
        <w:rPr>
          <w:rFonts w:hint="eastAsia"/>
        </w:rPr>
        <w:t>取6支试管，分别吸取2</w:t>
      </w:r>
      <w:r>
        <w:t xml:space="preserve"> </w:t>
      </w:r>
      <w:r>
        <w:rPr>
          <w:rFonts w:hint="eastAsia"/>
        </w:rPr>
        <w:t>ml系列标准浓度的脯氨酸溶液及2</w:t>
      </w:r>
      <w:r>
        <w:t xml:space="preserve"> </w:t>
      </w:r>
      <w:r>
        <w:rPr>
          <w:rFonts w:hint="eastAsia"/>
        </w:rPr>
        <w:t>ml冰醋酸和2</w:t>
      </w:r>
      <w:r>
        <w:t xml:space="preserve"> </w:t>
      </w:r>
      <w:r>
        <w:rPr>
          <w:rFonts w:hint="eastAsia"/>
        </w:rPr>
        <w:t>ml酸性茚三酮溶液，每管在沸水浴中加热30</w:t>
      </w:r>
      <w:r>
        <w:t xml:space="preserve"> </w:t>
      </w:r>
      <w:r>
        <w:rPr>
          <w:rFonts w:hint="eastAsia"/>
        </w:rPr>
        <w:t>min；</w:t>
      </w:r>
    </w:p>
    <w:p>
      <w:pPr>
        <w:pStyle w:val="31"/>
        <w:numPr>
          <w:ilvl w:val="0"/>
          <w:numId w:val="235"/>
        </w:numPr>
        <w:spacing w:before="163" w:beforeLines="50" w:after="163" w:afterLines="50"/>
        <w:ind w:left="0" w:firstLine="960" w:firstLineChars="400"/>
        <w:rPr>
          <w:rFonts w:cs="Times New Roman"/>
        </w:rPr>
      </w:pPr>
      <w:r>
        <w:rPr>
          <w:rFonts w:hint="eastAsia"/>
        </w:rPr>
        <w:t xml:space="preserve"> 冷却后各试管准确加入4</w:t>
      </w:r>
      <w:r>
        <w:t xml:space="preserve"> </w:t>
      </w:r>
      <w:r>
        <w:rPr>
          <w:rFonts w:hint="eastAsia"/>
        </w:rPr>
        <w:t>ml甲苯，振荡30</w:t>
      </w:r>
      <w:r>
        <w:t xml:space="preserve"> </w:t>
      </w:r>
      <w:r>
        <w:rPr>
          <w:rFonts w:hint="eastAsia"/>
        </w:rPr>
        <w:t>S，静置片刻，使色素全部转至甲苯溶液；</w:t>
      </w:r>
    </w:p>
    <w:p>
      <w:pPr>
        <w:pStyle w:val="31"/>
        <w:numPr>
          <w:ilvl w:val="0"/>
          <w:numId w:val="235"/>
        </w:numPr>
        <w:spacing w:before="163" w:beforeLines="50" w:after="163" w:afterLines="50"/>
        <w:ind w:left="0" w:firstLine="960" w:firstLineChars="400"/>
        <w:rPr>
          <w:rFonts w:cs="Times New Roman"/>
        </w:rPr>
      </w:pPr>
      <w:r>
        <w:t xml:space="preserve"> </w:t>
      </w:r>
      <w:r>
        <w:rPr>
          <w:rFonts w:hint="eastAsia"/>
        </w:rPr>
        <w:t>用注射器轻轻吸取各管上层脯氨酸甲苯溶液至比色杯中，以甲苯溶液为空白对照，于520</w:t>
      </w:r>
      <w:r>
        <w:t xml:space="preserve"> </w:t>
      </w:r>
      <w:r>
        <w:rPr>
          <w:rFonts w:hint="eastAsia"/>
        </w:rPr>
        <w:t>nm波长处进行比色；</w:t>
      </w:r>
    </w:p>
    <w:p>
      <w:pPr>
        <w:pStyle w:val="31"/>
        <w:numPr>
          <w:ilvl w:val="0"/>
          <w:numId w:val="235"/>
        </w:numPr>
        <w:spacing w:before="163" w:beforeLines="50" w:after="163" w:afterLines="50"/>
        <w:ind w:left="0" w:firstLine="960" w:firstLineChars="400"/>
        <w:rPr>
          <w:rFonts w:cs="Times New Roman"/>
        </w:rPr>
      </w:pPr>
      <w:r>
        <w:t xml:space="preserve"> </w:t>
      </w:r>
      <w:r>
        <w:rPr>
          <w:rFonts w:hint="eastAsia"/>
        </w:rPr>
        <w:t>标准曲线的绘制：先求出吸光度值（Y）依脯氨酸浓度（X）而变的回归方程式，再按回归方程式绘制标准曲线，计算2</w:t>
      </w:r>
      <w:r>
        <w:t xml:space="preserve"> </w:t>
      </w:r>
      <w:r>
        <w:rPr>
          <w:rFonts w:hint="eastAsia"/>
        </w:rPr>
        <w:t>ml测定液中脯氨酸的含量（</w:t>
      </w:r>
      <w:r>
        <w:rPr>
          <w:rFonts w:cs="Times New Roman"/>
        </w:rPr>
        <w:t>μ</w:t>
      </w:r>
      <w:r>
        <w:rPr>
          <w:rFonts w:hint="eastAsia"/>
        </w:rPr>
        <w:t>g/2</w:t>
      </w:r>
      <w:r>
        <w:t xml:space="preserve"> </w:t>
      </w:r>
      <w:r>
        <w:rPr>
          <w:rFonts w:hint="eastAsia"/>
        </w:rPr>
        <w:t>ml）。</w:t>
      </w:r>
    </w:p>
    <w:p>
      <w:pPr>
        <w:rPr>
          <w:lang w:val="zh-CN" w:eastAsia="zh-CN"/>
        </w:rPr>
      </w:pPr>
    </w:p>
    <w:p>
      <w:pPr>
        <w:rPr>
          <w:lang w:val="zh-CN" w:eastAsia="zh-CN"/>
        </w:rPr>
      </w:pPr>
    </w:p>
    <w:p>
      <w:pPr>
        <w:rPr>
          <w:lang w:val="zh-CN" w:eastAsia="zh-CN"/>
        </w:rPr>
      </w:pPr>
    </w:p>
    <w:p>
      <w:pPr>
        <w:rPr>
          <w:lang w:val="zh-CN" w:eastAsia="zh-CN"/>
        </w:rPr>
      </w:pPr>
    </w:p>
    <w:p>
      <w:pPr>
        <w:rPr>
          <w:lang w:val="zh-CN" w:eastAsia="zh-CN"/>
        </w:rPr>
      </w:pPr>
    </w:p>
    <w:p>
      <w:pPr>
        <w:rPr>
          <w:lang w:val="zh-CN" w:eastAsia="zh-CN"/>
        </w:rPr>
      </w:pPr>
    </w:p>
    <w:p>
      <w:pPr>
        <w:rPr>
          <w:lang w:val="zh-CN" w:eastAsia="zh-CN"/>
        </w:rPr>
      </w:pPr>
    </w:p>
    <w:p>
      <w:pPr>
        <w:rPr>
          <w:lang w:val="zh-CN" w:eastAsia="zh-CN"/>
        </w:rPr>
      </w:pPr>
    </w:p>
    <w:p>
      <w:pPr>
        <w:rPr>
          <w:lang w:val="zh-CN" w:eastAsia="zh-CN"/>
        </w:rPr>
      </w:pPr>
    </w:p>
    <w:p>
      <w:pPr>
        <w:rPr>
          <w:lang w:val="zh-CN" w:eastAsia="zh-CN"/>
        </w:rPr>
      </w:pPr>
    </w:p>
    <w:p>
      <w:pPr>
        <w:rPr>
          <w:lang w:val="zh-CN" w:eastAsia="zh-CN"/>
        </w:rPr>
      </w:pPr>
    </w:p>
    <w:p>
      <w:pPr>
        <w:rPr>
          <w:lang w:val="zh-CN" w:eastAsia="zh-CN"/>
        </w:rPr>
      </w:pPr>
    </w:p>
    <w:p>
      <w:pPr>
        <w:rPr>
          <w:lang w:val="zh-CN" w:eastAsia="zh-CN"/>
        </w:rPr>
      </w:pPr>
    </w:p>
    <w:p>
      <w:pPr>
        <w:rPr>
          <w:lang w:val="zh-CN" w:eastAsia="zh-CN"/>
        </w:rPr>
      </w:pPr>
    </w:p>
    <w:p>
      <w:pPr>
        <w:rPr>
          <w:lang w:val="zh-CN" w:eastAsia="zh-CN"/>
        </w:rPr>
      </w:pPr>
    </w:p>
    <w:p>
      <w:pPr>
        <w:pStyle w:val="3"/>
        <w:spacing w:before="163" w:beforeLines="50" w:after="163" w:afterLines="50" w:line="360" w:lineRule="auto"/>
        <w:jc w:val="center"/>
        <w:rPr>
          <w:rFonts w:ascii="黑体" w:hAnsi="黑体" w:cs="黑体"/>
          <w:bCs/>
          <w:sz w:val="36"/>
          <w:szCs w:val="36"/>
          <w:lang w:val="zh-CN" w:eastAsia="zh-CN"/>
        </w:rPr>
      </w:pPr>
      <w:bookmarkStart w:id="225" w:name="_Toc487709408"/>
      <w:r>
        <w:rPr>
          <w:rFonts w:hint="eastAsia" w:ascii="黑体" w:hAnsi="黑体" w:cs="黑体"/>
          <w:bCs/>
          <w:sz w:val="36"/>
          <w:szCs w:val="36"/>
          <w:lang w:val="zh-CN" w:eastAsia="zh-CN"/>
        </w:rPr>
        <w:t>第</w:t>
      </w:r>
      <w:r>
        <w:rPr>
          <w:rFonts w:hint="eastAsia" w:ascii="黑体" w:hAnsi="黑体" w:cs="黑体"/>
          <w:bCs/>
          <w:sz w:val="36"/>
          <w:szCs w:val="36"/>
          <w:lang w:val="zh-CN"/>
        </w:rPr>
        <w:t>六</w:t>
      </w:r>
      <w:r>
        <w:rPr>
          <w:rFonts w:hint="eastAsia" w:ascii="黑体" w:hAnsi="黑体" w:cs="黑体"/>
          <w:bCs/>
          <w:sz w:val="36"/>
          <w:szCs w:val="36"/>
          <w:lang w:val="zh-CN" w:eastAsia="zh-CN"/>
        </w:rPr>
        <w:t>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 xml:space="preserve"> </w:t>
      </w:r>
      <w:r>
        <w:rPr>
          <w:rFonts w:hint="eastAsia" w:ascii="黑体" w:hAnsi="黑体" w:cs="黑体"/>
          <w:bCs/>
          <w:sz w:val="36"/>
          <w:szCs w:val="36"/>
          <w:lang w:val="zh-CN"/>
        </w:rPr>
        <w:t>木质素、纤维素测定</w:t>
      </w:r>
      <w:bookmarkEnd w:id="225"/>
    </w:p>
    <w:p>
      <w:pPr>
        <w:pStyle w:val="35"/>
        <w:spacing w:before="163" w:beforeLines="50" w:after="163" w:afterLines="50" w:line="360" w:lineRule="auto"/>
        <w:ind w:left="357" w:firstLine="0" w:firstLineChars="0"/>
        <w:rPr>
          <w:b/>
          <w:bCs/>
          <w:sz w:val="28"/>
          <w:szCs w:val="28"/>
        </w:rPr>
      </w:pPr>
      <w:r>
        <w:rPr>
          <w:b/>
          <w:bCs/>
          <w:sz w:val="28"/>
          <w:szCs w:val="28"/>
        </w:rPr>
        <w:t xml:space="preserve">(1)  </w:t>
      </w:r>
      <w:r>
        <w:rPr>
          <w:rFonts w:hint="eastAsia"/>
          <w:b/>
          <w:bCs/>
          <w:sz w:val="28"/>
          <w:szCs w:val="28"/>
        </w:rPr>
        <w:t>方法原理</w:t>
      </w:r>
    </w:p>
    <w:p>
      <w:pPr>
        <w:autoSpaceDE w:val="0"/>
        <w:autoSpaceDN w:val="0"/>
        <w:adjustRightInd w:val="0"/>
        <w:spacing w:before="163" w:beforeLines="50" w:after="163" w:afterLines="50"/>
        <w:ind w:firstLine="480" w:firstLineChars="200"/>
        <w:rPr>
          <w:rFonts w:cs="Times New Roman"/>
        </w:rPr>
      </w:pPr>
      <w:r>
        <w:rPr>
          <w:rFonts w:hint="eastAsia" w:cs="Times New Roman"/>
        </w:rPr>
        <w:t>测定木质素、纤维素含量的方法很多，如纤维素含量的测定方法有浓酸水解定糖法、硝酸乙醇法、氯化法等；木质素含量的测定方法有浓酸水解法、紫外分光光度法、红外光谱定量分析法和同位素标记法。由于红外光谱法和同位素标记法对实验室要求较高，所以应用并不普遍。</w:t>
      </w:r>
    </w:p>
    <w:p>
      <w:pPr>
        <w:pStyle w:val="35"/>
        <w:spacing w:before="163" w:beforeLines="50" w:after="163" w:afterLines="50" w:line="360" w:lineRule="auto"/>
        <w:ind w:firstLineChars="0"/>
        <w:rPr>
          <w:b/>
          <w:bCs/>
          <w:sz w:val="28"/>
          <w:szCs w:val="28"/>
        </w:rPr>
      </w:pPr>
      <w:r>
        <w:rPr>
          <w:b/>
          <w:bCs/>
          <w:sz w:val="28"/>
          <w:szCs w:val="28"/>
        </w:rPr>
        <w:t xml:space="preserve">(2)  </w:t>
      </w:r>
      <w:r>
        <w:rPr>
          <w:rFonts w:hint="eastAsia"/>
          <w:b/>
          <w:bCs/>
          <w:sz w:val="28"/>
          <w:szCs w:val="28"/>
        </w:rPr>
        <w:t>测定步骤</w:t>
      </w:r>
    </w:p>
    <w:p>
      <w:pPr>
        <w:pStyle w:val="31"/>
        <w:numPr>
          <w:ilvl w:val="0"/>
          <w:numId w:val="236"/>
        </w:numPr>
        <w:spacing w:before="163" w:beforeLines="50" w:after="163" w:afterLines="50"/>
        <w:ind w:left="0" w:firstLine="482"/>
        <w:rPr>
          <w:rFonts w:cs="Times New Roman"/>
        </w:rPr>
      </w:pPr>
      <w:r>
        <w:rPr>
          <w:rFonts w:cs="Times New Roman"/>
          <w:b/>
        </w:rPr>
        <w:t>消煮：</w:t>
      </w:r>
      <w:r>
        <w:rPr>
          <w:rFonts w:cs="Times New Roman"/>
        </w:rPr>
        <w:t>称1 g左右（w</w:t>
      </w:r>
      <w:r>
        <w:rPr>
          <w:rFonts w:cs="Times New Roman"/>
          <w:szCs w:val="21"/>
          <w:vertAlign w:val="subscript"/>
        </w:rPr>
        <w:t>0</w:t>
      </w:r>
      <w:r>
        <w:rPr>
          <w:rFonts w:cs="Times New Roman"/>
        </w:rPr>
        <w:t>）植物样于消煮管中，加入100 ml酸性洗涤剂158℃恒温消煮1小时以上，利用丙酮将全部溶液转移至烧杯中准备抽虑</w:t>
      </w:r>
      <w:r>
        <w:rPr>
          <w:rFonts w:hint="eastAsia" w:cs="Times New Roman"/>
        </w:rPr>
        <w:t>；</w:t>
      </w:r>
    </w:p>
    <w:p>
      <w:pPr>
        <w:pStyle w:val="31"/>
        <w:numPr>
          <w:ilvl w:val="0"/>
          <w:numId w:val="236"/>
        </w:numPr>
        <w:spacing w:before="163" w:beforeLines="50" w:after="163" w:afterLines="50"/>
        <w:ind w:left="0" w:firstLine="482"/>
        <w:rPr>
          <w:rFonts w:cs="Times New Roman"/>
        </w:rPr>
      </w:pPr>
      <w:r>
        <w:rPr>
          <w:rFonts w:cs="Times New Roman"/>
          <w:b/>
        </w:rPr>
        <w:t>抽虑：</w:t>
      </w:r>
      <w:r>
        <w:rPr>
          <w:rFonts w:cs="Times New Roman"/>
        </w:rPr>
        <w:t>利用抽虑瓶将烧杯内溶液及残渣通过砂芯坩锅过滤。抽虑后170℃烘干至恒重称w</w:t>
      </w:r>
      <w:r>
        <w:rPr>
          <w:rFonts w:cs="Times New Roman"/>
          <w:szCs w:val="21"/>
          <w:vertAlign w:val="subscript"/>
        </w:rPr>
        <w:t>1</w:t>
      </w:r>
      <w:r>
        <w:rPr>
          <w:rFonts w:cs="Times New Roman"/>
        </w:rPr>
        <w:t>，加72%浓硫酸与坩埚中（3小时以上）使其与纤维素反应，再抽虑，于170℃烘干后称w</w:t>
      </w:r>
      <w:r>
        <w:rPr>
          <w:rFonts w:cs="Times New Roman"/>
          <w:szCs w:val="21"/>
          <w:vertAlign w:val="subscript"/>
        </w:rPr>
        <w:t>2</w:t>
      </w:r>
      <w:r>
        <w:rPr>
          <w:rFonts w:cs="Times New Roman"/>
        </w:rPr>
        <w:t>，再放入</w:t>
      </w:r>
      <w:r>
        <w:rPr>
          <w:rFonts w:hint="eastAsia" w:cs="Times New Roman"/>
        </w:rPr>
        <w:t>马弗炉</w:t>
      </w:r>
      <w:r>
        <w:rPr>
          <w:rFonts w:cs="Times New Roman"/>
        </w:rPr>
        <w:t>中550℃去木质素后称w</w:t>
      </w:r>
      <w:r>
        <w:rPr>
          <w:rFonts w:cs="Times New Roman"/>
          <w:szCs w:val="21"/>
          <w:vertAlign w:val="subscript"/>
        </w:rPr>
        <w:t>3</w:t>
      </w:r>
      <w:r>
        <w:rPr>
          <w:rFonts w:hint="eastAsia" w:cs="Times New Roman"/>
        </w:rPr>
        <w:t>；</w:t>
      </w:r>
    </w:p>
    <w:p>
      <w:pPr>
        <w:pStyle w:val="31"/>
        <w:numPr>
          <w:ilvl w:val="0"/>
          <w:numId w:val="236"/>
        </w:numPr>
        <w:spacing w:before="163" w:beforeLines="50" w:after="163" w:afterLines="50"/>
        <w:ind w:left="0" w:firstLine="482"/>
        <w:rPr>
          <w:rFonts w:cs="Times New Roman"/>
        </w:rPr>
      </w:pPr>
      <w:r>
        <w:rPr>
          <w:rFonts w:cs="Times New Roman"/>
          <w:b/>
        </w:rPr>
        <w:t>酸性洗涤剂：</w:t>
      </w:r>
      <w:r>
        <w:rPr>
          <w:rFonts w:cs="Times New Roman"/>
        </w:rPr>
        <w:t>20 g CTAB加入1 L 1 mol/L H</w:t>
      </w:r>
      <w:r>
        <w:rPr>
          <w:rFonts w:cs="Times New Roman"/>
          <w:szCs w:val="21"/>
          <w:vertAlign w:val="subscript"/>
        </w:rPr>
        <w:t>2</w:t>
      </w:r>
      <w:r>
        <w:rPr>
          <w:rFonts w:cs="Times New Roman"/>
        </w:rPr>
        <w:t>SO</w:t>
      </w:r>
      <w:r>
        <w:rPr>
          <w:rFonts w:cs="Times New Roman"/>
          <w:vertAlign w:val="subscript"/>
        </w:rPr>
        <w:t>4</w:t>
      </w:r>
      <w:r>
        <w:rPr>
          <w:rFonts w:hint="eastAsia" w:cs="Times New Roman"/>
        </w:rPr>
        <w:t>，</w:t>
      </w:r>
      <w:r>
        <w:rPr>
          <w:rFonts w:cs="Times New Roman"/>
        </w:rPr>
        <w:t>之后加数滴正辛醇于消煮管（消泡）。</w:t>
      </w:r>
    </w:p>
    <w:p>
      <w:pPr>
        <w:pStyle w:val="35"/>
        <w:spacing w:before="163" w:beforeLines="50" w:after="163" w:afterLines="50" w:line="360" w:lineRule="auto"/>
        <w:ind w:left="420" w:firstLine="0" w:firstLineChars="0"/>
        <w:rPr>
          <w:b/>
          <w:bCs/>
          <w:sz w:val="28"/>
          <w:szCs w:val="28"/>
        </w:rPr>
      </w:pPr>
      <w:r>
        <w:rPr>
          <w:b/>
          <w:bCs/>
          <w:sz w:val="28"/>
          <w:szCs w:val="28"/>
        </w:rPr>
        <w:t xml:space="preserve">(3)  </w:t>
      </w:r>
      <w:r>
        <w:rPr>
          <w:rFonts w:hint="eastAsia"/>
          <w:b/>
          <w:bCs/>
          <w:sz w:val="28"/>
          <w:szCs w:val="28"/>
        </w:rPr>
        <w:t>结果计算</w:t>
      </w:r>
    </w:p>
    <w:p>
      <w:pPr>
        <w:spacing w:before="163" w:beforeLines="50" w:after="163" w:afterLines="50"/>
        <w:ind w:firstLine="480" w:firstLineChars="200"/>
        <w:jc w:val="center"/>
        <w:rPr>
          <w:rFonts w:cs="Times New Roman"/>
        </w:rPr>
      </w:pPr>
      <w:r>
        <w:rPr>
          <w:rFonts w:cs="Times New Roman"/>
        </w:rPr>
        <w:t>w</w:t>
      </w:r>
      <w:r>
        <w:rPr>
          <w:rFonts w:cs="Times New Roman"/>
          <w:szCs w:val="21"/>
          <w:vertAlign w:val="subscript"/>
        </w:rPr>
        <w:t>1</w:t>
      </w:r>
      <w:r>
        <w:rPr>
          <w:rFonts w:cs="Times New Roman"/>
        </w:rPr>
        <w:t xml:space="preserve"> - w</w:t>
      </w:r>
      <w:r>
        <w:rPr>
          <w:rFonts w:cs="Times New Roman"/>
          <w:szCs w:val="21"/>
          <w:vertAlign w:val="subscript"/>
        </w:rPr>
        <w:t>2</w:t>
      </w:r>
      <w:r>
        <w:rPr>
          <w:rFonts w:cs="Times New Roman"/>
        </w:rPr>
        <w:t xml:space="preserve"> = 纤维素量</w:t>
      </w:r>
    </w:p>
    <w:p>
      <w:pPr>
        <w:spacing w:before="163" w:beforeLines="50" w:after="163" w:afterLines="50"/>
        <w:ind w:firstLine="480" w:firstLineChars="200"/>
        <w:jc w:val="center"/>
        <w:rPr>
          <w:rFonts w:cs="Times New Roman"/>
          <w:szCs w:val="21"/>
          <w:vertAlign w:val="subscript"/>
        </w:rPr>
      </w:pPr>
      <w:r>
        <w:rPr>
          <w:rFonts w:cs="Times New Roman"/>
        </w:rPr>
        <w:t>（w</w:t>
      </w:r>
      <w:r>
        <w:rPr>
          <w:rFonts w:cs="Times New Roman"/>
          <w:szCs w:val="21"/>
          <w:vertAlign w:val="subscript"/>
        </w:rPr>
        <w:t>1</w:t>
      </w:r>
      <w:r>
        <w:rPr>
          <w:rFonts w:cs="Times New Roman"/>
        </w:rPr>
        <w:t>-w</w:t>
      </w:r>
      <w:r>
        <w:rPr>
          <w:rFonts w:cs="Times New Roman"/>
          <w:szCs w:val="21"/>
          <w:vertAlign w:val="subscript"/>
        </w:rPr>
        <w:t>2</w:t>
      </w:r>
      <w:r>
        <w:rPr>
          <w:rFonts w:cs="Times New Roman"/>
          <w:szCs w:val="21"/>
        </w:rPr>
        <w:t>）</w:t>
      </w:r>
      <w:r>
        <w:rPr>
          <w:rFonts w:cs="Times New Roman"/>
        </w:rPr>
        <w:t>/w</w:t>
      </w:r>
      <w:r>
        <w:rPr>
          <w:rFonts w:cs="Times New Roman"/>
          <w:szCs w:val="21"/>
          <w:vertAlign w:val="subscript"/>
        </w:rPr>
        <w:t xml:space="preserve">0 </w:t>
      </w:r>
      <w:r>
        <w:rPr>
          <w:rFonts w:cs="Times New Roman"/>
          <w:szCs w:val="21"/>
        </w:rPr>
        <w:t xml:space="preserve">* 100% </w:t>
      </w:r>
      <w:r>
        <w:rPr>
          <w:rFonts w:cs="Times New Roman"/>
          <w:szCs w:val="21"/>
          <w:vertAlign w:val="subscript"/>
        </w:rPr>
        <w:t xml:space="preserve"> </w:t>
      </w:r>
      <w:r>
        <w:rPr>
          <w:rFonts w:cs="Times New Roman"/>
          <w:szCs w:val="21"/>
        </w:rPr>
        <w:t>= 纤维素含量</w:t>
      </w:r>
    </w:p>
    <w:p>
      <w:pPr>
        <w:spacing w:before="163" w:beforeLines="50" w:after="163" w:afterLines="50"/>
        <w:ind w:firstLine="480" w:firstLineChars="200"/>
        <w:jc w:val="center"/>
        <w:rPr>
          <w:rFonts w:cs="Times New Roman"/>
          <w:szCs w:val="21"/>
        </w:rPr>
      </w:pPr>
      <w:r>
        <w:rPr>
          <w:rFonts w:cs="Times New Roman"/>
          <w:szCs w:val="21"/>
        </w:rPr>
        <w:t>w</w:t>
      </w:r>
      <w:r>
        <w:rPr>
          <w:rFonts w:cs="Times New Roman"/>
          <w:szCs w:val="21"/>
          <w:vertAlign w:val="subscript"/>
        </w:rPr>
        <w:t>3</w:t>
      </w:r>
      <w:r>
        <w:rPr>
          <w:rFonts w:cs="Times New Roman"/>
          <w:szCs w:val="21"/>
        </w:rPr>
        <w:t xml:space="preserve"> - w</w:t>
      </w:r>
      <w:r>
        <w:rPr>
          <w:rFonts w:cs="Times New Roman"/>
          <w:szCs w:val="21"/>
          <w:vertAlign w:val="subscript"/>
        </w:rPr>
        <w:t>2</w:t>
      </w:r>
      <w:r>
        <w:rPr>
          <w:rFonts w:cs="Times New Roman"/>
          <w:szCs w:val="21"/>
        </w:rPr>
        <w:t xml:space="preserve"> =木质素量</w:t>
      </w:r>
    </w:p>
    <w:p>
      <w:pPr>
        <w:spacing w:before="163" w:beforeLines="50" w:after="163" w:afterLines="50"/>
        <w:ind w:firstLine="480" w:firstLineChars="200"/>
        <w:jc w:val="center"/>
        <w:rPr>
          <w:rFonts w:cs="Times New Roman"/>
          <w:szCs w:val="21"/>
        </w:rPr>
      </w:pPr>
      <w:r>
        <w:rPr>
          <w:rFonts w:cs="Times New Roman"/>
          <w:szCs w:val="21"/>
        </w:rPr>
        <w:t>(w</w:t>
      </w:r>
      <w:r>
        <w:rPr>
          <w:rFonts w:cs="Times New Roman"/>
          <w:szCs w:val="21"/>
          <w:vertAlign w:val="subscript"/>
        </w:rPr>
        <w:t>3</w:t>
      </w:r>
      <w:r>
        <w:rPr>
          <w:rFonts w:cs="Times New Roman"/>
          <w:szCs w:val="21"/>
        </w:rPr>
        <w:t>-w</w:t>
      </w:r>
      <w:r>
        <w:rPr>
          <w:rFonts w:cs="Times New Roman"/>
          <w:szCs w:val="21"/>
          <w:vertAlign w:val="subscript"/>
        </w:rPr>
        <w:t>2</w:t>
      </w:r>
      <w:r>
        <w:rPr>
          <w:rFonts w:cs="Times New Roman"/>
          <w:szCs w:val="21"/>
        </w:rPr>
        <w:t>)/w</w:t>
      </w:r>
      <w:r>
        <w:rPr>
          <w:rFonts w:cs="Times New Roman"/>
          <w:szCs w:val="21"/>
          <w:vertAlign w:val="subscript"/>
        </w:rPr>
        <w:t>0</w:t>
      </w:r>
      <w:r>
        <w:rPr>
          <w:rFonts w:cs="Times New Roman"/>
          <w:szCs w:val="21"/>
        </w:rPr>
        <w:t xml:space="preserve"> * 100% = 木质素含量</w:t>
      </w:r>
    </w:p>
    <w:p>
      <w:pPr>
        <w:spacing w:before="163" w:beforeLines="50" w:after="163" w:afterLines="50"/>
        <w:ind w:firstLine="480" w:firstLineChars="200"/>
        <w:jc w:val="center"/>
        <w:rPr>
          <w:rFonts w:cs="Times New Roman"/>
        </w:rPr>
      </w:pPr>
    </w:p>
    <w:p>
      <w:pPr>
        <w:spacing w:before="163" w:beforeLines="50" w:after="163" w:afterLines="50"/>
        <w:ind w:firstLine="480" w:firstLineChars="200"/>
        <w:jc w:val="center"/>
        <w:rPr>
          <w:rFonts w:cs="Times New Roman"/>
        </w:rPr>
      </w:pPr>
    </w:p>
    <w:p>
      <w:pPr>
        <w:pStyle w:val="3"/>
        <w:spacing w:before="163" w:beforeLines="50" w:after="163" w:afterLines="50" w:line="360" w:lineRule="auto"/>
        <w:jc w:val="center"/>
        <w:rPr>
          <w:rFonts w:ascii="黑体" w:hAnsi="黑体" w:cs="黑体"/>
          <w:bCs/>
          <w:sz w:val="36"/>
          <w:szCs w:val="36"/>
          <w:lang w:val="zh-CN" w:eastAsia="zh-CN"/>
        </w:rPr>
      </w:pPr>
      <w:bookmarkStart w:id="226" w:name="_Toc487709409"/>
      <w:r>
        <w:rPr>
          <w:rFonts w:hint="eastAsia" w:ascii="黑体" w:hAnsi="黑体" w:cs="黑体"/>
          <w:bCs/>
          <w:sz w:val="36"/>
          <w:szCs w:val="36"/>
          <w:lang w:val="zh-CN" w:eastAsia="zh-CN"/>
        </w:rPr>
        <w:t>第</w:t>
      </w:r>
      <w:r>
        <w:rPr>
          <w:rFonts w:hint="eastAsia" w:ascii="黑体" w:hAnsi="黑体" w:cs="黑体"/>
          <w:bCs/>
          <w:sz w:val="36"/>
          <w:szCs w:val="36"/>
          <w:lang w:val="zh-CN"/>
        </w:rPr>
        <w:t>七</w:t>
      </w:r>
      <w:r>
        <w:rPr>
          <w:rFonts w:hint="eastAsia" w:ascii="黑体" w:hAnsi="黑体" w:cs="黑体"/>
          <w:bCs/>
          <w:sz w:val="36"/>
          <w:szCs w:val="36"/>
          <w:lang w:val="zh-CN" w:eastAsia="zh-CN"/>
        </w:rPr>
        <w:t>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 xml:space="preserve"> </w:t>
      </w:r>
      <w:r>
        <w:rPr>
          <w:rFonts w:hint="eastAsia" w:ascii="黑体" w:hAnsi="黑体" w:cs="黑体"/>
          <w:bCs/>
          <w:sz w:val="36"/>
          <w:szCs w:val="36"/>
          <w:lang w:val="zh-CN"/>
        </w:rPr>
        <w:t>叶绿素测定</w:t>
      </w:r>
      <w:bookmarkEnd w:id="226"/>
    </w:p>
    <w:p>
      <w:pPr>
        <w:pStyle w:val="35"/>
        <w:spacing w:before="163" w:beforeLines="50" w:after="163" w:afterLines="50" w:line="360" w:lineRule="auto"/>
        <w:ind w:firstLineChars="0"/>
        <w:rPr>
          <w:b/>
          <w:bCs/>
          <w:sz w:val="28"/>
          <w:szCs w:val="28"/>
        </w:rPr>
      </w:pPr>
      <w:r>
        <w:rPr>
          <w:b/>
          <w:bCs/>
          <w:sz w:val="28"/>
          <w:szCs w:val="28"/>
        </w:rPr>
        <w:t xml:space="preserve">(1)  </w:t>
      </w:r>
      <w:r>
        <w:rPr>
          <w:rFonts w:hint="eastAsia"/>
          <w:b/>
          <w:bCs/>
          <w:sz w:val="28"/>
          <w:szCs w:val="28"/>
        </w:rPr>
        <w:t>操作步骤</w:t>
      </w:r>
    </w:p>
    <w:p>
      <w:pPr>
        <w:spacing w:before="163" w:beforeLines="50" w:after="163" w:afterLines="50"/>
        <w:ind w:firstLine="480" w:firstLineChars="200"/>
        <w:rPr>
          <w:rFonts w:cs="Times New Roman"/>
        </w:rPr>
      </w:pPr>
      <w:r>
        <w:rPr>
          <w:rFonts w:cs="Times New Roman"/>
        </w:rPr>
        <w:t>叶绿素是叶绿体中具有光学活性的主要色素</w:t>
      </w:r>
      <w:r>
        <w:rPr>
          <w:rFonts w:hint="eastAsia" w:cs="Times New Roman"/>
        </w:rPr>
        <w:t>，</w:t>
      </w:r>
      <w:r>
        <w:rPr>
          <w:rFonts w:cs="Times New Roman"/>
        </w:rPr>
        <w:t>包括叶绿素</w:t>
      </w:r>
      <w:r>
        <w:rPr>
          <w:rFonts w:hint="eastAsia" w:cs="Times New Roman"/>
        </w:rPr>
        <w:t>a和b，它能吸收400 mm~700 mm波长的光能，实现碳和水分的化学转化，形成有机物质，积累能量。因此，叶绿素含量的测定，对于了解光合生产，特别是潜在的光合能力有重要意义。本方法适用于新鲜植物组织（如叶片、果实等）的叶绿素a、b含量及总量的测定。</w:t>
      </w:r>
    </w:p>
    <w:p>
      <w:pPr>
        <w:spacing w:before="163" w:beforeLines="50" w:after="163" w:afterLines="50"/>
        <w:ind w:firstLine="480" w:firstLineChars="200"/>
        <w:rPr>
          <w:rFonts w:cs="Times New Roman"/>
        </w:rPr>
      </w:pPr>
      <w:r>
        <w:rPr>
          <w:rFonts w:cs="Times New Roman"/>
        </w:rPr>
        <w:t>取植物叶片（切碎）0.500克放入试管，加入5 ml叶绿素提取液（乙醇：丙酮：水＝</w:t>
      </w:r>
      <w:r>
        <w:rPr>
          <w:rFonts w:hint="eastAsia" w:cs="Times New Roman"/>
        </w:rPr>
        <w:t>4</w:t>
      </w:r>
      <w:r>
        <w:rPr>
          <w:rFonts w:cs="Times New Roman"/>
        </w:rPr>
        <w:t>.5</w:t>
      </w:r>
      <w:r>
        <w:rPr>
          <w:rFonts w:hint="eastAsia" w:cs="Times New Roman"/>
        </w:rPr>
        <w:t>:</w:t>
      </w:r>
      <w:r>
        <w:rPr>
          <w:rFonts w:cs="Times New Roman"/>
        </w:rPr>
        <w:t xml:space="preserve"> </w:t>
      </w:r>
      <w:r>
        <w:rPr>
          <w:rFonts w:hint="eastAsia" w:cs="Times New Roman"/>
        </w:rPr>
        <w:t>4</w:t>
      </w:r>
      <w:r>
        <w:rPr>
          <w:rFonts w:cs="Times New Roman"/>
        </w:rPr>
        <w:t>.5</w:t>
      </w:r>
      <w:r>
        <w:rPr>
          <w:rFonts w:hint="eastAsia" w:cs="Times New Roman"/>
        </w:rPr>
        <w:t>:</w:t>
      </w:r>
      <w:r>
        <w:rPr>
          <w:rFonts w:cs="Times New Roman"/>
        </w:rPr>
        <w:t xml:space="preserve"> </w:t>
      </w:r>
      <w:r>
        <w:rPr>
          <w:rFonts w:hint="eastAsia" w:cs="Times New Roman"/>
        </w:rPr>
        <w:t>1</w:t>
      </w:r>
      <w:r>
        <w:rPr>
          <w:rFonts w:cs="Times New Roman"/>
        </w:rPr>
        <w:t>），盖上棉塞，避光提取</w:t>
      </w:r>
      <w:r>
        <w:rPr>
          <w:rFonts w:hint="eastAsia" w:cs="Times New Roman"/>
        </w:rPr>
        <w:t>7</w:t>
      </w:r>
      <w:r>
        <w:rPr>
          <w:rFonts w:cs="Times New Roman"/>
        </w:rPr>
        <w:t xml:space="preserve">2 </w:t>
      </w:r>
      <w:r>
        <w:rPr>
          <w:rFonts w:hint="eastAsia" w:cs="Times New Roman"/>
        </w:rPr>
        <w:t>h</w:t>
      </w:r>
      <w:r>
        <w:rPr>
          <w:rFonts w:cs="Times New Roman"/>
        </w:rPr>
        <w:t>（隔</w:t>
      </w:r>
      <w:r>
        <w:rPr>
          <w:rFonts w:hint="eastAsia" w:cs="Times New Roman"/>
        </w:rPr>
        <w:t>2</w:t>
      </w:r>
      <w:r>
        <w:rPr>
          <w:rFonts w:cs="Times New Roman"/>
        </w:rPr>
        <w:t>0小时至少摇匀一次）</w:t>
      </w:r>
      <w:r>
        <w:rPr>
          <w:rFonts w:hint="eastAsia" w:cs="Times New Roman"/>
        </w:rPr>
        <w:t>，7</w:t>
      </w:r>
      <w:r>
        <w:rPr>
          <w:rFonts w:cs="Times New Roman"/>
        </w:rPr>
        <w:t>2小时后，于</w:t>
      </w:r>
      <w:r>
        <w:rPr>
          <w:rFonts w:hint="eastAsia" w:cs="Times New Roman"/>
        </w:rPr>
        <w:t>6</w:t>
      </w:r>
      <w:r>
        <w:rPr>
          <w:rFonts w:cs="Times New Roman"/>
        </w:rPr>
        <w:t>63 nm和</w:t>
      </w:r>
      <w:r>
        <w:rPr>
          <w:rFonts w:hint="eastAsia" w:cs="Times New Roman"/>
        </w:rPr>
        <w:t>6</w:t>
      </w:r>
      <w:r>
        <w:rPr>
          <w:rFonts w:cs="Times New Roman"/>
        </w:rPr>
        <w:t>45 nm处比色</w:t>
      </w:r>
      <w:r>
        <w:rPr>
          <w:rFonts w:hint="eastAsia" w:cs="Times New Roman"/>
        </w:rPr>
        <w:t>，</w:t>
      </w:r>
      <w:r>
        <w:rPr>
          <w:rFonts w:cs="Times New Roman"/>
        </w:rPr>
        <w:t>类胡萝卜素在470 nm比色。</w:t>
      </w:r>
    </w:p>
    <w:p>
      <w:pPr>
        <w:pStyle w:val="35"/>
        <w:spacing w:before="163" w:beforeLines="50" w:after="163" w:afterLines="50" w:line="360" w:lineRule="auto"/>
        <w:ind w:firstLineChars="0"/>
        <w:rPr>
          <w:b/>
          <w:bCs/>
          <w:sz w:val="28"/>
          <w:szCs w:val="28"/>
        </w:rPr>
      </w:pPr>
      <w:r>
        <w:rPr>
          <w:b/>
          <w:bCs/>
          <w:sz w:val="28"/>
          <w:szCs w:val="28"/>
        </w:rPr>
        <w:t xml:space="preserve">(2)  </w:t>
      </w:r>
      <w:r>
        <w:rPr>
          <w:rFonts w:hint="eastAsia"/>
          <w:b/>
          <w:bCs/>
          <w:sz w:val="28"/>
          <w:szCs w:val="28"/>
        </w:rPr>
        <w:t>结果计算</w:t>
      </w:r>
    </w:p>
    <w:p>
      <w:pPr>
        <w:spacing w:before="163" w:beforeLines="50" w:after="163" w:afterLines="50"/>
        <w:jc w:val="center"/>
        <w:rPr>
          <w:rFonts w:cs="Times New Roman"/>
        </w:rPr>
      </w:pPr>
      <w:r>
        <w:rPr>
          <w:rFonts w:cs="Times New Roman"/>
        </w:rPr>
        <w:t>C</w:t>
      </w:r>
      <w:r>
        <w:rPr>
          <w:rFonts w:hint="eastAsia" w:cs="Times New Roman"/>
        </w:rPr>
        <w:t>a</w:t>
      </w:r>
      <w:r>
        <w:rPr>
          <w:rFonts w:cs="Times New Roman"/>
        </w:rPr>
        <w:t>＝（</w:t>
      </w:r>
      <w:r>
        <w:rPr>
          <w:rFonts w:hint="eastAsia" w:cs="Times New Roman"/>
        </w:rPr>
        <w:t>1</w:t>
      </w:r>
      <w:r>
        <w:rPr>
          <w:rFonts w:cs="Times New Roman"/>
        </w:rPr>
        <w:t xml:space="preserve">2.7 A </w:t>
      </w:r>
      <w:r>
        <w:rPr>
          <w:rFonts w:hint="eastAsia" w:cs="Times New Roman"/>
        </w:rPr>
        <w:t>6</w:t>
      </w:r>
      <w:r>
        <w:rPr>
          <w:rFonts w:cs="Times New Roman"/>
        </w:rPr>
        <w:t>63-</w:t>
      </w:r>
      <w:r>
        <w:rPr>
          <w:rFonts w:hint="eastAsia" w:cs="Times New Roman"/>
        </w:rPr>
        <w:t>2</w:t>
      </w:r>
      <w:r>
        <w:rPr>
          <w:rFonts w:cs="Times New Roman"/>
        </w:rPr>
        <w:t xml:space="preserve">.69 A </w:t>
      </w:r>
      <w:r>
        <w:rPr>
          <w:rFonts w:hint="eastAsia" w:cs="Times New Roman"/>
        </w:rPr>
        <w:t>6</w:t>
      </w:r>
      <w:r>
        <w:rPr>
          <w:rFonts w:cs="Times New Roman"/>
        </w:rPr>
        <w:t>45）v/m</w:t>
      </w:r>
    </w:p>
    <w:p>
      <w:pPr>
        <w:spacing w:before="163" w:beforeLines="50" w:after="163" w:afterLines="50"/>
        <w:jc w:val="center"/>
        <w:rPr>
          <w:rFonts w:cs="Times New Roman"/>
        </w:rPr>
      </w:pPr>
      <w:r>
        <w:rPr>
          <w:rFonts w:cs="Times New Roman"/>
        </w:rPr>
        <w:t>Cb＝(</w:t>
      </w:r>
      <w:r>
        <w:rPr>
          <w:rFonts w:hint="eastAsia" w:cs="Times New Roman"/>
        </w:rPr>
        <w:t>2</w:t>
      </w:r>
      <w:r>
        <w:rPr>
          <w:rFonts w:cs="Times New Roman"/>
        </w:rPr>
        <w:t>2.9 A 645-4.68 A 663)v/m</w:t>
      </w:r>
    </w:p>
    <w:p>
      <w:pPr>
        <w:spacing w:before="163" w:beforeLines="50" w:after="163" w:afterLines="50"/>
        <w:jc w:val="center"/>
        <w:rPr>
          <w:rFonts w:cs="Times New Roman"/>
        </w:rPr>
      </w:pPr>
      <w:r>
        <w:rPr>
          <w:rFonts w:cs="Times New Roman"/>
        </w:rPr>
        <w:t>C</w:t>
      </w:r>
      <w:r>
        <w:rPr>
          <w:rFonts w:cs="Times New Roman"/>
          <w:vertAlign w:val="subscript"/>
        </w:rPr>
        <w:t>caro</w:t>
      </w:r>
      <w:r>
        <w:rPr>
          <w:rFonts w:cs="Times New Roman"/>
        </w:rPr>
        <w:t>=[（1000 A 470 nm-2.05 Ca-114.8 Cb）/245]v/m</w:t>
      </w:r>
    </w:p>
    <w:p>
      <w:pPr>
        <w:spacing w:before="163" w:beforeLines="50" w:after="163" w:afterLines="50"/>
        <w:jc w:val="center"/>
        <w:rPr>
          <w:rFonts w:cs="Times New Roman"/>
        </w:rPr>
      </w:pPr>
      <w:r>
        <w:rPr>
          <w:rFonts w:cs="Times New Roman"/>
        </w:rPr>
        <w:t>Ct=Ca+Cb=(8.02 A 663+20.21 A 645)v/m</w:t>
      </w:r>
    </w:p>
    <w:p>
      <w:pPr>
        <w:spacing w:before="163" w:beforeLines="50" w:after="163" w:afterLines="50"/>
        <w:ind w:firstLine="480" w:firstLineChars="200"/>
        <w:rPr>
          <w:rFonts w:cs="Times New Roman"/>
        </w:rPr>
      </w:pPr>
      <w:r>
        <w:rPr>
          <w:rFonts w:hint="eastAsia" w:cs="Times New Roman"/>
        </w:rPr>
        <w:t>式中：</w:t>
      </w:r>
    </w:p>
    <w:p>
      <w:pPr>
        <w:spacing w:before="163" w:beforeLines="50" w:after="163" w:afterLines="50"/>
        <w:ind w:firstLine="960" w:firstLineChars="400"/>
        <w:rPr>
          <w:rFonts w:cs="Times New Roman"/>
        </w:rPr>
      </w:pPr>
      <w:r>
        <w:rPr>
          <w:rFonts w:cs="Times New Roman"/>
        </w:rPr>
        <w:t>Ca-------叶绿素a浓度（mg/l）</w:t>
      </w:r>
      <w:r>
        <w:rPr>
          <w:rFonts w:hint="eastAsia" w:cs="Times New Roman"/>
        </w:rPr>
        <w:t>；</w:t>
      </w:r>
    </w:p>
    <w:p>
      <w:pPr>
        <w:spacing w:before="163" w:beforeLines="50" w:after="163" w:afterLines="50"/>
        <w:ind w:firstLine="960" w:firstLineChars="400"/>
        <w:rPr>
          <w:rFonts w:cs="Times New Roman"/>
        </w:rPr>
      </w:pPr>
      <w:r>
        <w:rPr>
          <w:rFonts w:cs="Times New Roman"/>
        </w:rPr>
        <w:t>Cb-------叶绿素b浓度（mg/l）</w:t>
      </w:r>
      <w:r>
        <w:rPr>
          <w:rFonts w:hint="eastAsia" w:cs="Times New Roman"/>
        </w:rPr>
        <w:t>；</w:t>
      </w:r>
    </w:p>
    <w:p>
      <w:pPr>
        <w:spacing w:before="163" w:beforeLines="50" w:after="163" w:afterLines="50"/>
        <w:ind w:firstLine="960" w:firstLineChars="400"/>
        <w:rPr>
          <w:rFonts w:cs="Times New Roman"/>
        </w:rPr>
      </w:pPr>
      <w:r>
        <w:rPr>
          <w:rFonts w:cs="Times New Roman"/>
        </w:rPr>
        <w:t>Ct-------总叶绿素浓度（mg/l）</w:t>
      </w:r>
      <w:r>
        <w:rPr>
          <w:rFonts w:hint="eastAsia" w:cs="Times New Roman"/>
        </w:rPr>
        <w:t>；</w:t>
      </w:r>
    </w:p>
    <w:p>
      <w:pPr>
        <w:spacing w:before="163" w:beforeLines="50" w:after="163" w:afterLines="50"/>
        <w:ind w:firstLine="960" w:firstLineChars="400"/>
        <w:rPr>
          <w:rFonts w:cs="Times New Roman"/>
        </w:rPr>
      </w:pPr>
      <w:r>
        <w:rPr>
          <w:rFonts w:cs="Times New Roman"/>
        </w:rPr>
        <w:t>V</w:t>
      </w:r>
      <w:r>
        <w:rPr>
          <w:rFonts w:hint="eastAsia" w:cs="Times New Roman"/>
        </w:rPr>
        <w:t>：</w:t>
      </w:r>
      <w:r>
        <w:rPr>
          <w:rFonts w:cs="Times New Roman"/>
        </w:rPr>
        <w:t>提取液体积</w:t>
      </w:r>
      <w:r>
        <w:rPr>
          <w:rFonts w:hint="eastAsia" w:cs="Times New Roman"/>
        </w:rPr>
        <w:t>；</w:t>
      </w:r>
    </w:p>
    <w:p>
      <w:pPr>
        <w:spacing w:before="163" w:beforeLines="50" w:after="163" w:afterLines="50"/>
        <w:ind w:firstLine="960" w:firstLineChars="400"/>
        <w:rPr>
          <w:rFonts w:cs="Times New Roman"/>
        </w:rPr>
      </w:pPr>
      <w:r>
        <w:rPr>
          <w:rFonts w:cs="Times New Roman"/>
        </w:rPr>
        <w:t>M：样品质量</w:t>
      </w:r>
      <w:r>
        <w:rPr>
          <w:rFonts w:hint="eastAsia" w:cs="Times New Roman"/>
        </w:rPr>
        <w:t>，</w:t>
      </w:r>
      <w:r>
        <w:rPr>
          <w:rFonts w:cs="Times New Roman"/>
        </w:rPr>
        <w:t>换算成mg.kg</w:t>
      </w:r>
      <w:r>
        <w:rPr>
          <w:rFonts w:cs="Times New Roman"/>
          <w:vertAlign w:val="superscript"/>
        </w:rPr>
        <w:t>-1</w:t>
      </w:r>
      <w:r>
        <w:rPr>
          <w:rFonts w:hint="eastAsia" w:cs="Times New Roman"/>
        </w:rPr>
        <w:t>；</w:t>
      </w:r>
    </w:p>
    <w:p>
      <w:pPr>
        <w:spacing w:before="163" w:beforeLines="50" w:after="163" w:afterLines="50"/>
        <w:ind w:firstLine="960" w:firstLineChars="400"/>
        <w:rPr>
          <w:rFonts w:cs="Times New Roman"/>
        </w:rPr>
      </w:pPr>
      <w:r>
        <w:rPr>
          <w:rFonts w:cs="Times New Roman"/>
        </w:rPr>
        <w:t>chl a=Ca*10/叶片含水量</w:t>
      </w:r>
      <w:r>
        <w:rPr>
          <w:rFonts w:hint="eastAsia" w:cs="Times New Roman"/>
        </w:rPr>
        <w:t>；</w:t>
      </w:r>
    </w:p>
    <w:p>
      <w:pPr>
        <w:spacing w:before="163" w:beforeLines="50" w:after="163" w:afterLines="50"/>
        <w:ind w:firstLine="960" w:firstLineChars="400"/>
        <w:rPr>
          <w:rFonts w:cs="Times New Roman"/>
        </w:rPr>
      </w:pPr>
      <w:r>
        <w:rPr>
          <w:rFonts w:cs="Times New Roman"/>
        </w:rPr>
        <w:t>chl b=Cb*10/叶片含水量</w:t>
      </w:r>
      <w:r>
        <w:rPr>
          <w:rFonts w:hint="eastAsia" w:cs="Times New Roman"/>
        </w:rPr>
        <w:t>；</w:t>
      </w:r>
    </w:p>
    <w:p>
      <w:pPr>
        <w:spacing w:before="163" w:beforeLines="50" w:after="163" w:afterLines="50"/>
        <w:ind w:firstLine="960" w:firstLineChars="400"/>
        <w:rPr>
          <w:rFonts w:cs="Times New Roman"/>
        </w:rPr>
      </w:pPr>
      <w:r>
        <w:rPr>
          <w:rFonts w:cs="Times New Roman"/>
        </w:rPr>
        <w:t>chl t=Ct*10/叶片含水量</w:t>
      </w:r>
      <w:r>
        <w:rPr>
          <w:rFonts w:hint="eastAsia" w:cs="Times New Roman"/>
        </w:rPr>
        <w:t>。</w:t>
      </w:r>
    </w:p>
    <w:p>
      <w:pPr>
        <w:jc w:val="center"/>
        <w:rPr>
          <w:b/>
          <w:bCs/>
          <w:sz w:val="32"/>
          <w:szCs w:val="32"/>
        </w:rPr>
      </w:pPr>
    </w:p>
    <w:p>
      <w:pPr>
        <w:jc w:val="center"/>
        <w:rPr>
          <w:b/>
          <w:bCs/>
          <w:sz w:val="32"/>
          <w:szCs w:val="32"/>
        </w:rPr>
      </w:pPr>
    </w:p>
    <w:p>
      <w:pPr>
        <w:jc w:val="center"/>
        <w:rPr>
          <w:b/>
          <w:bCs/>
          <w:sz w:val="32"/>
          <w:szCs w:val="32"/>
        </w:rPr>
      </w:pPr>
    </w:p>
    <w:p>
      <w:pPr>
        <w:jc w:val="center"/>
        <w:rPr>
          <w:b/>
          <w:bCs/>
          <w:sz w:val="32"/>
          <w:szCs w:val="32"/>
        </w:rPr>
      </w:pPr>
    </w:p>
    <w:p>
      <w:pPr>
        <w:jc w:val="center"/>
        <w:rPr>
          <w:b/>
          <w:bCs/>
          <w:sz w:val="32"/>
          <w:szCs w:val="32"/>
        </w:rPr>
      </w:pPr>
    </w:p>
    <w:p>
      <w:pPr>
        <w:jc w:val="center"/>
        <w:rPr>
          <w:b/>
          <w:bCs/>
          <w:sz w:val="32"/>
          <w:szCs w:val="32"/>
        </w:rPr>
      </w:pPr>
    </w:p>
    <w:p>
      <w:pPr>
        <w:jc w:val="center"/>
        <w:rPr>
          <w:b/>
          <w:bCs/>
          <w:sz w:val="32"/>
          <w:szCs w:val="32"/>
        </w:rPr>
      </w:pPr>
    </w:p>
    <w:p>
      <w:pPr>
        <w:jc w:val="center"/>
        <w:rPr>
          <w:b/>
          <w:bCs/>
          <w:sz w:val="32"/>
          <w:szCs w:val="32"/>
        </w:rPr>
      </w:pPr>
    </w:p>
    <w:p>
      <w:pPr>
        <w:jc w:val="center"/>
        <w:rPr>
          <w:b/>
          <w:bCs/>
          <w:sz w:val="32"/>
          <w:szCs w:val="32"/>
        </w:rPr>
      </w:pPr>
    </w:p>
    <w:p>
      <w:pPr>
        <w:jc w:val="center"/>
        <w:rPr>
          <w:b/>
          <w:bCs/>
          <w:sz w:val="32"/>
          <w:szCs w:val="32"/>
        </w:rPr>
      </w:pPr>
    </w:p>
    <w:p>
      <w:pPr>
        <w:jc w:val="center"/>
        <w:rPr>
          <w:b/>
          <w:bCs/>
          <w:sz w:val="32"/>
          <w:szCs w:val="32"/>
        </w:rPr>
      </w:pPr>
    </w:p>
    <w:p>
      <w:pPr>
        <w:jc w:val="center"/>
        <w:rPr>
          <w:b/>
          <w:bCs/>
          <w:sz w:val="32"/>
          <w:szCs w:val="32"/>
        </w:rPr>
      </w:pPr>
    </w:p>
    <w:p>
      <w:pPr>
        <w:jc w:val="center"/>
        <w:rPr>
          <w:b/>
          <w:bCs/>
          <w:sz w:val="32"/>
          <w:szCs w:val="32"/>
        </w:rPr>
      </w:pPr>
    </w:p>
    <w:p>
      <w:pPr>
        <w:jc w:val="center"/>
        <w:rPr>
          <w:b/>
          <w:bCs/>
          <w:sz w:val="32"/>
          <w:szCs w:val="32"/>
        </w:rPr>
      </w:pPr>
    </w:p>
    <w:p>
      <w:pPr>
        <w:jc w:val="center"/>
        <w:rPr>
          <w:b/>
          <w:bCs/>
          <w:sz w:val="32"/>
          <w:szCs w:val="32"/>
        </w:rPr>
      </w:pPr>
    </w:p>
    <w:p>
      <w:pPr>
        <w:jc w:val="center"/>
        <w:rPr>
          <w:b/>
          <w:bCs/>
          <w:sz w:val="32"/>
          <w:szCs w:val="32"/>
        </w:rPr>
      </w:pPr>
    </w:p>
    <w:p>
      <w:pPr>
        <w:pStyle w:val="3"/>
        <w:spacing w:before="163" w:beforeLines="50" w:after="163" w:afterLines="50" w:line="360" w:lineRule="auto"/>
        <w:jc w:val="center"/>
        <w:rPr>
          <w:rFonts w:ascii="黑体" w:hAnsi="黑体" w:cs="黑体"/>
          <w:bCs/>
          <w:sz w:val="36"/>
          <w:szCs w:val="36"/>
          <w:lang w:val="zh-CN" w:eastAsia="zh-CN"/>
        </w:rPr>
      </w:pPr>
      <w:bookmarkStart w:id="227" w:name="_Toc487709410"/>
      <w:r>
        <w:rPr>
          <w:rFonts w:hint="eastAsia" w:ascii="黑体" w:hAnsi="黑体" w:cs="黑体"/>
          <w:bCs/>
          <w:sz w:val="36"/>
          <w:szCs w:val="36"/>
          <w:lang w:val="zh-CN" w:eastAsia="zh-CN"/>
        </w:rPr>
        <w:t>第</w:t>
      </w:r>
      <w:r>
        <w:rPr>
          <w:rFonts w:hint="eastAsia" w:ascii="黑体" w:hAnsi="黑体" w:cs="黑体"/>
          <w:bCs/>
          <w:sz w:val="36"/>
          <w:szCs w:val="36"/>
          <w:lang w:val="zh-CN"/>
        </w:rPr>
        <w:t>八</w:t>
      </w:r>
      <w:r>
        <w:rPr>
          <w:rFonts w:hint="eastAsia" w:ascii="黑体" w:hAnsi="黑体" w:cs="黑体"/>
          <w:bCs/>
          <w:sz w:val="36"/>
          <w:szCs w:val="36"/>
          <w:lang w:val="zh-CN" w:eastAsia="zh-CN"/>
        </w:rPr>
        <w:t>节</w:t>
      </w:r>
      <w:r>
        <w:rPr>
          <w:rFonts w:hint="eastAsia" w:ascii="黑体" w:hAnsi="黑体" w:cs="黑体"/>
          <w:bCs/>
          <w:sz w:val="36"/>
          <w:szCs w:val="36"/>
          <w:lang w:val="zh-CN"/>
        </w:rPr>
        <w:t xml:space="preserve"> </w:t>
      </w:r>
      <w:r>
        <w:rPr>
          <w:rFonts w:hint="eastAsia" w:ascii="黑体" w:hAnsi="黑体" w:cs="黑体"/>
          <w:bCs/>
          <w:sz w:val="36"/>
          <w:szCs w:val="36"/>
          <w:lang w:val="zh-CN" w:eastAsia="zh-CN"/>
        </w:rPr>
        <w:t xml:space="preserve"> </w:t>
      </w:r>
      <w:r>
        <w:rPr>
          <w:rFonts w:hint="eastAsia" w:ascii="黑体" w:hAnsi="黑体" w:cs="黑体"/>
          <w:bCs/>
          <w:sz w:val="36"/>
          <w:szCs w:val="36"/>
          <w:lang w:val="zh-CN"/>
        </w:rPr>
        <w:t>总酚测定</w:t>
      </w:r>
      <w:bookmarkEnd w:id="227"/>
    </w:p>
    <w:p>
      <w:pPr>
        <w:pStyle w:val="35"/>
        <w:spacing w:before="163" w:beforeLines="50" w:after="163" w:afterLines="50" w:line="360" w:lineRule="auto"/>
        <w:ind w:firstLineChars="0"/>
        <w:rPr>
          <w:b/>
          <w:bCs/>
          <w:sz w:val="28"/>
          <w:szCs w:val="28"/>
        </w:rPr>
      </w:pPr>
      <w:r>
        <w:rPr>
          <w:b/>
          <w:bCs/>
          <w:sz w:val="28"/>
          <w:szCs w:val="28"/>
        </w:rPr>
        <w:t xml:space="preserve">(1)  </w:t>
      </w:r>
      <w:r>
        <w:rPr>
          <w:rFonts w:hint="eastAsia"/>
          <w:b/>
          <w:bCs/>
          <w:sz w:val="28"/>
          <w:szCs w:val="28"/>
        </w:rPr>
        <w:t>总酚的提取</w:t>
      </w:r>
    </w:p>
    <w:p>
      <w:pPr>
        <w:spacing w:before="163" w:beforeLines="50" w:after="163" w:afterLines="50"/>
        <w:ind w:firstLine="480" w:firstLineChars="200"/>
        <w:rPr>
          <w:rFonts w:cs="Times New Roman"/>
        </w:rPr>
      </w:pPr>
      <w:r>
        <w:rPr>
          <w:rFonts w:cs="Times New Roman"/>
        </w:rPr>
        <w:t>称取0.05xx g磨碎干样于25 ml干燥玻璃刻度试管中，加入提取剂70%丙酮10 ml（丙酮</w:t>
      </w:r>
      <w:r>
        <w:rPr>
          <w:rFonts w:hint="eastAsia" w:cs="Times New Roman"/>
        </w:rPr>
        <w:t>：</w:t>
      </w:r>
      <w:r>
        <w:rPr>
          <w:rFonts w:cs="Times New Roman"/>
        </w:rPr>
        <w:t>水=7</w:t>
      </w:r>
      <w:r>
        <w:rPr>
          <w:rFonts w:hint="eastAsia" w:cs="Times New Roman"/>
        </w:rPr>
        <w:t>:</w:t>
      </w:r>
      <w:r>
        <w:rPr>
          <w:rFonts w:cs="Times New Roman"/>
        </w:rPr>
        <w:t>3），放在超声波水浴锅中水浴40 min（水浴锅设置：温度30度，时间40 min，功率设为最大100）。</w:t>
      </w:r>
    </w:p>
    <w:p>
      <w:pPr>
        <w:spacing w:before="163" w:beforeLines="50" w:after="163" w:afterLines="50"/>
        <w:ind w:firstLine="480" w:firstLineChars="200"/>
        <w:rPr>
          <w:rFonts w:cs="Times New Roman"/>
        </w:rPr>
      </w:pPr>
      <w:r>
        <w:rPr>
          <w:rFonts w:cs="Times New Roman"/>
        </w:rPr>
        <w:t>水浴后的提取液转移</w:t>
      </w:r>
      <w:r>
        <w:rPr>
          <w:rFonts w:hint="eastAsia" w:cs="Times New Roman"/>
        </w:rPr>
        <w:t>到</w:t>
      </w:r>
      <w:r>
        <w:rPr>
          <w:rFonts w:cs="Times New Roman"/>
        </w:rPr>
        <w:t>10 ml离心管中，</w:t>
      </w:r>
      <w:r>
        <w:rPr>
          <w:rFonts w:hint="eastAsia" w:cs="Times New Roman"/>
        </w:rPr>
        <w:t>于</w:t>
      </w:r>
      <w:r>
        <w:rPr>
          <w:rFonts w:cs="Times New Roman"/>
        </w:rPr>
        <w:t>低温离心机内离心10 min（离心机设置：温度4度，转速3000，时间10 min），离心后的上清液即为待测液。</w:t>
      </w:r>
    </w:p>
    <w:p>
      <w:pPr>
        <w:pStyle w:val="35"/>
        <w:spacing w:before="163" w:beforeLines="50" w:after="163" w:afterLines="50" w:line="360" w:lineRule="auto"/>
        <w:ind w:firstLineChars="0"/>
        <w:rPr>
          <w:b/>
          <w:bCs/>
          <w:sz w:val="28"/>
          <w:szCs w:val="28"/>
        </w:rPr>
      </w:pPr>
      <w:r>
        <w:rPr>
          <w:b/>
          <w:bCs/>
          <w:sz w:val="28"/>
          <w:szCs w:val="28"/>
        </w:rPr>
        <w:t xml:space="preserve">(2)  </w:t>
      </w:r>
      <w:r>
        <w:rPr>
          <w:rFonts w:hint="eastAsia"/>
          <w:b/>
          <w:bCs/>
          <w:sz w:val="28"/>
          <w:szCs w:val="28"/>
        </w:rPr>
        <w:t>总酚的比色</w:t>
      </w:r>
    </w:p>
    <w:p>
      <w:pPr>
        <w:pStyle w:val="31"/>
        <w:numPr>
          <w:ilvl w:val="0"/>
          <w:numId w:val="237"/>
        </w:numPr>
        <w:spacing w:before="163" w:beforeLines="50" w:after="163" w:afterLines="50"/>
        <w:ind w:left="0" w:firstLine="480"/>
        <w:rPr>
          <w:b/>
          <w:bCs/>
        </w:rPr>
      </w:pPr>
      <w:r>
        <w:t>取上述待测液500 ul（0.5 ml）于25 ml刻度试管中（空白用0.5 ml蒸馏水代替），加入蒸馏水</w:t>
      </w:r>
      <w:r>
        <w:rPr>
          <w:rFonts w:hint="eastAsia"/>
        </w:rPr>
        <w:t>9.5</w:t>
      </w:r>
      <w:r>
        <w:t xml:space="preserve"> ml，然后再加0.5 ml福林试剂</w:t>
      </w:r>
      <w:r>
        <w:rPr>
          <w:rFonts w:hint="eastAsia"/>
        </w:rPr>
        <w:t>（放在4度冰箱保存，低温保存，变绿就不能用了，</w:t>
      </w:r>
      <w:r>
        <w:t>福林试剂用蒸馏水1:1稀释</w:t>
      </w:r>
      <w:r>
        <w:rPr>
          <w:rFonts w:hint="eastAsia"/>
        </w:rPr>
        <w:t>）</w:t>
      </w:r>
      <w:r>
        <w:t>，摇匀后再加入2.5 ml Na</w:t>
      </w:r>
      <w:r>
        <w:rPr>
          <w:vertAlign w:val="subscript"/>
        </w:rPr>
        <w:t>2</w:t>
      </w:r>
      <w:r>
        <w:t>CO</w:t>
      </w:r>
      <w:r>
        <w:rPr>
          <w:vertAlign w:val="subscript"/>
        </w:rPr>
        <w:t>3</w:t>
      </w:r>
      <w:r>
        <w:rPr>
          <w:rFonts w:hint="eastAsia"/>
        </w:rPr>
        <w:t>(</w:t>
      </w:r>
      <w:r>
        <w:t>100 g/L</w:t>
      </w:r>
      <w:r>
        <w:rPr>
          <w:rFonts w:hint="eastAsia"/>
        </w:rPr>
        <w:t>)</w:t>
      </w:r>
      <w:r>
        <w:t>溶液，摇匀后放置在黑暗环境下40 min显色完全，测其725 nm处的吸光度</w:t>
      </w:r>
      <w:r>
        <w:rPr>
          <w:rFonts w:hint="eastAsia"/>
        </w:rPr>
        <w:t>；</w:t>
      </w:r>
    </w:p>
    <w:p>
      <w:pPr>
        <w:pStyle w:val="31"/>
        <w:numPr>
          <w:ilvl w:val="0"/>
          <w:numId w:val="237"/>
        </w:numPr>
        <w:spacing w:before="163" w:beforeLines="50" w:after="163" w:afterLines="50"/>
        <w:ind w:left="0" w:firstLine="482"/>
        <w:rPr>
          <w:b/>
          <w:bCs/>
        </w:rPr>
      </w:pPr>
      <w:r>
        <w:rPr>
          <w:b/>
          <w:bCs/>
        </w:rPr>
        <w:t>儿茶酚标准液</w:t>
      </w:r>
      <w:r>
        <w:t>：配置100 mg/L的儿茶酚溶液</w:t>
      </w:r>
      <w:r>
        <w:rPr>
          <w:rFonts w:hint="eastAsia"/>
        </w:rPr>
        <w:t>，</w:t>
      </w:r>
      <w:r>
        <w:t>称取0.100 g的儿茶酚，溶解，定容到1 L</w:t>
      </w:r>
      <w:r>
        <w:rPr>
          <w:rFonts w:hint="eastAsia"/>
        </w:rPr>
        <w:t>；</w:t>
      </w:r>
    </w:p>
    <w:p>
      <w:pPr>
        <w:pStyle w:val="31"/>
        <w:numPr>
          <w:ilvl w:val="0"/>
          <w:numId w:val="237"/>
        </w:numPr>
        <w:spacing w:before="163" w:beforeLines="50" w:after="163" w:afterLines="50"/>
        <w:ind w:left="0" w:firstLine="482"/>
        <w:rPr>
          <w:b/>
          <w:bCs/>
        </w:rPr>
      </w:pPr>
      <w:r>
        <w:rPr>
          <w:rFonts w:hint="eastAsia"/>
          <w:b/>
          <w:bCs/>
        </w:rPr>
        <w:t>绘制</w:t>
      </w:r>
      <w:r>
        <w:rPr>
          <w:b/>
          <w:bCs/>
        </w:rPr>
        <w:t>标准曲线</w:t>
      </w:r>
      <w:r>
        <w:t>：量取0</w:t>
      </w:r>
      <w:r>
        <w:rPr>
          <w:rFonts w:hint="eastAsia"/>
        </w:rPr>
        <w:t>、</w:t>
      </w:r>
      <w:r>
        <w:t>1</w:t>
      </w:r>
      <w:r>
        <w:rPr>
          <w:rFonts w:hint="eastAsia"/>
        </w:rPr>
        <w:t>、</w:t>
      </w:r>
      <w:r>
        <w:t>2</w:t>
      </w:r>
      <w:r>
        <w:rPr>
          <w:rFonts w:hint="eastAsia"/>
        </w:rPr>
        <w:t>、</w:t>
      </w:r>
      <w:r>
        <w:t>3</w:t>
      </w:r>
      <w:r>
        <w:rPr>
          <w:rFonts w:hint="eastAsia"/>
        </w:rPr>
        <w:t>、</w:t>
      </w:r>
      <w:r>
        <w:t>4</w:t>
      </w:r>
      <w:r>
        <w:rPr>
          <w:rFonts w:hint="eastAsia"/>
        </w:rPr>
        <w:t>、</w:t>
      </w:r>
      <w:r>
        <w:t>5</w:t>
      </w:r>
      <w:r>
        <w:rPr>
          <w:rFonts w:hint="eastAsia"/>
        </w:rPr>
        <w:t>、</w:t>
      </w:r>
      <w:r>
        <w:t>6 ml的100 mg/L儿茶酚标准液于100 ml容量瓶，加入福林试剂5 ml，100 g/L碳酸钠溶液5 ml</w:t>
      </w:r>
      <w:r>
        <w:rPr>
          <w:rFonts w:hint="eastAsia"/>
        </w:rPr>
        <w:t xml:space="preserve"> (100</w:t>
      </w:r>
      <w:r>
        <w:t xml:space="preserve"> </w:t>
      </w:r>
      <w:r>
        <w:rPr>
          <w:rFonts w:hint="eastAsia"/>
        </w:rPr>
        <w:t>g</w:t>
      </w:r>
      <w:r>
        <w:t xml:space="preserve"> Na</w:t>
      </w:r>
      <w:r>
        <w:rPr>
          <w:vertAlign w:val="subscript"/>
        </w:rPr>
        <w:t>2</w:t>
      </w:r>
      <w:r>
        <w:t>CO</w:t>
      </w:r>
      <w:r>
        <w:rPr>
          <w:vertAlign w:val="subscript"/>
        </w:rPr>
        <w:t>3</w:t>
      </w:r>
      <w:r>
        <w:rPr>
          <w:rFonts w:hint="eastAsia"/>
        </w:rPr>
        <w:t>定容到1</w:t>
      </w:r>
      <w:r>
        <w:t xml:space="preserve"> </w:t>
      </w:r>
      <w:r>
        <w:rPr>
          <w:rFonts w:hint="eastAsia"/>
        </w:rPr>
        <w:t>L)</w:t>
      </w:r>
      <w:r>
        <w:t>，定容后儿茶酚溶液浓度分别为0</w:t>
      </w:r>
      <w:r>
        <w:rPr>
          <w:rFonts w:hint="eastAsia"/>
        </w:rPr>
        <w:t>、</w:t>
      </w:r>
      <w:r>
        <w:t>1</w:t>
      </w:r>
      <w:r>
        <w:rPr>
          <w:rFonts w:hint="eastAsia"/>
        </w:rPr>
        <w:t>、</w:t>
      </w:r>
      <w:r>
        <w:t>2</w:t>
      </w:r>
      <w:r>
        <w:rPr>
          <w:rFonts w:hint="eastAsia"/>
        </w:rPr>
        <w:t>、</w:t>
      </w:r>
      <w:r>
        <w:t>3</w:t>
      </w:r>
      <w:r>
        <w:rPr>
          <w:rFonts w:hint="eastAsia"/>
        </w:rPr>
        <w:t>、</w:t>
      </w:r>
      <w:r>
        <w:t>4</w:t>
      </w:r>
      <w:r>
        <w:rPr>
          <w:rFonts w:hint="eastAsia"/>
        </w:rPr>
        <w:t>、</w:t>
      </w:r>
      <w:r>
        <w:t>5</w:t>
      </w:r>
      <w:r>
        <w:rPr>
          <w:rFonts w:hint="eastAsia"/>
        </w:rPr>
        <w:t>、</w:t>
      </w:r>
      <w:r>
        <w:t>6 mg/L。R</w:t>
      </w:r>
      <w:r>
        <w:rPr>
          <w:vertAlign w:val="superscript"/>
        </w:rPr>
        <w:t>2</w:t>
      </w:r>
      <w:r>
        <w:t>=0.9983，绘制标曲。</w:t>
      </w:r>
    </w:p>
    <w:p>
      <w:pPr>
        <w:pStyle w:val="35"/>
        <w:spacing w:before="163" w:beforeLines="50" w:after="163" w:afterLines="50" w:line="360" w:lineRule="auto"/>
        <w:ind w:firstLineChars="0"/>
        <w:rPr>
          <w:b/>
          <w:bCs/>
          <w:sz w:val="28"/>
          <w:szCs w:val="28"/>
        </w:rPr>
      </w:pPr>
      <w:r>
        <w:rPr>
          <w:b/>
          <w:bCs/>
          <w:sz w:val="28"/>
          <w:szCs w:val="28"/>
        </w:rPr>
        <w:t xml:space="preserve">(3)  </w:t>
      </w:r>
      <w:r>
        <w:rPr>
          <w:rFonts w:hint="eastAsia"/>
          <w:b/>
          <w:bCs/>
          <w:sz w:val="28"/>
          <w:szCs w:val="28"/>
        </w:rPr>
        <w:t>结果计算</w:t>
      </w:r>
    </w:p>
    <w:p>
      <w:pPr>
        <w:spacing w:before="163" w:beforeLines="50" w:after="163" w:afterLines="50"/>
        <w:ind w:firstLine="480" w:firstLineChars="200"/>
        <w:jc w:val="center"/>
        <w:rPr>
          <w:rFonts w:cs="Times New Roman"/>
        </w:rPr>
      </w:pPr>
      <w:r>
        <w:rPr>
          <w:rFonts w:cs="Times New Roman"/>
          <w:position w:val="-24"/>
        </w:rPr>
        <w:object>
          <v:shape id="_x0000_i1047" o:spt="75" type="#_x0000_t75" style="height:31.95pt;width:102.05pt;" o:ole="t" filled="f" o:preferrelative="t" stroked="f" coordsize="21600,21600">
            <v:path/>
            <v:fill on="f" focussize="0,0"/>
            <v:stroke on="f" joinstyle="miter"/>
            <v:imagedata r:id="rId52" o:title=""/>
            <o:lock v:ext="edit" aspectratio="t"/>
            <w10:wrap type="none"/>
            <w10:anchorlock/>
          </v:shape>
          <o:OLEObject Type="Embed" ProgID="Equation.3" ShapeID="_x0000_i1047" DrawAspect="Content" ObjectID="_1468075747" r:id="rId51">
            <o:LockedField>false</o:LockedField>
          </o:OLEObject>
        </w:object>
      </w:r>
    </w:p>
    <w:p>
      <w:pPr>
        <w:spacing w:before="163" w:beforeLines="50" w:after="163" w:afterLines="50"/>
        <w:ind w:firstLine="480" w:firstLineChars="200"/>
        <w:jc w:val="center"/>
        <w:rPr>
          <w:rFonts w:cs="Times New Roman"/>
        </w:rPr>
      </w:pPr>
      <w:r>
        <w:rPr>
          <w:rFonts w:cs="Times New Roman"/>
          <w:position w:val="-30"/>
        </w:rPr>
        <w:object>
          <v:shape id="_x0000_i1048" o:spt="75" type="#_x0000_t75" style="height:33.8pt;width:38.2pt;" o:ole="t" filled="f" o:preferrelative="t" stroked="f" coordsize="21600,21600">
            <v:path/>
            <v:fill on="f" focussize="0,0"/>
            <v:stroke on="f" joinstyle="miter"/>
            <v:imagedata r:id="rId54" o:title=""/>
            <o:lock v:ext="edit" aspectratio="t"/>
            <w10:wrap type="none"/>
            <w10:anchorlock/>
          </v:shape>
          <o:OLEObject Type="Embed" ProgID="Equation.3" ShapeID="_x0000_i1048" DrawAspect="Content" ObjectID="_1468075748" r:id="rId53">
            <o:LockedField>false</o:LockedField>
          </o:OLEObject>
        </w:object>
      </w:r>
    </w:p>
    <w:p>
      <w:pPr>
        <w:spacing w:before="163" w:beforeLines="50" w:after="163" w:afterLines="50"/>
        <w:ind w:firstLine="480" w:firstLineChars="200"/>
        <w:rPr>
          <w:rFonts w:cs="Times New Roman"/>
        </w:rPr>
      </w:pPr>
      <w:r>
        <w:rPr>
          <w:rFonts w:cs="Times New Roman"/>
        </w:rPr>
        <w:t>式中</w:t>
      </w:r>
      <w:r>
        <w:rPr>
          <w:rFonts w:hint="eastAsia" w:cs="Times New Roman"/>
        </w:rPr>
        <w:t>：</w:t>
      </w:r>
    </w:p>
    <w:p>
      <w:pPr>
        <w:spacing w:before="163" w:beforeLines="50" w:after="163" w:afterLines="50"/>
        <w:ind w:firstLine="960" w:firstLineChars="400"/>
        <w:rPr>
          <w:rFonts w:cs="Times New Roman"/>
        </w:rPr>
      </w:pPr>
      <w:r>
        <w:rPr>
          <w:rFonts w:cs="Times New Roman"/>
        </w:rPr>
        <w:t>W——总酚含量，g/Kg；</w:t>
      </w:r>
    </w:p>
    <w:p>
      <w:pPr>
        <w:spacing w:before="163" w:beforeLines="50" w:after="163" w:afterLines="50"/>
        <w:ind w:firstLine="960" w:firstLineChars="400"/>
        <w:rPr>
          <w:rFonts w:cs="Times New Roman"/>
        </w:rPr>
      </w:pPr>
      <w:r>
        <w:rPr>
          <w:rFonts w:cs="Times New Roman"/>
        </w:rPr>
        <w:t>C——从工作曲线上查得显色液的总酚浓度，mg/L；</w:t>
      </w:r>
    </w:p>
    <w:p>
      <w:pPr>
        <w:spacing w:before="163" w:beforeLines="50" w:after="163" w:afterLines="50"/>
        <w:ind w:firstLine="960" w:firstLineChars="400"/>
        <w:rPr>
          <w:rFonts w:cs="Times New Roman"/>
        </w:rPr>
      </w:pPr>
      <w:r>
        <w:rPr>
          <w:rFonts w:cs="Times New Roman"/>
        </w:rPr>
        <w:t>T</w:t>
      </w:r>
      <w:r>
        <w:rPr>
          <w:rFonts w:cs="Times New Roman"/>
          <w:vertAlign w:val="subscript"/>
        </w:rPr>
        <w:t>s</w:t>
      </w:r>
      <w:r>
        <w:rPr>
          <w:rFonts w:cs="Times New Roman"/>
        </w:rPr>
        <w:t>——分取倍数；</w:t>
      </w:r>
    </w:p>
    <w:p>
      <w:pPr>
        <w:spacing w:before="163" w:beforeLines="50" w:after="163" w:afterLines="50"/>
        <w:ind w:firstLine="960" w:firstLineChars="400"/>
        <w:rPr>
          <w:rFonts w:cs="Times New Roman"/>
        </w:rPr>
      </w:pPr>
      <w:r>
        <w:rPr>
          <w:rFonts w:cs="Times New Roman"/>
        </w:rPr>
        <w:t>V——总待测液体积，10 mL；</w:t>
      </w:r>
    </w:p>
    <w:p>
      <w:pPr>
        <w:spacing w:before="163" w:beforeLines="50" w:after="163" w:afterLines="50"/>
        <w:ind w:firstLine="960" w:firstLineChars="400"/>
        <w:rPr>
          <w:rFonts w:cs="Times New Roman"/>
        </w:rPr>
      </w:pPr>
      <w:r>
        <w:rPr>
          <w:rFonts w:cs="Times New Roman"/>
        </w:rPr>
        <w:t>V</w:t>
      </w:r>
      <w:r>
        <w:rPr>
          <w:rFonts w:cs="Times New Roman"/>
          <w:vertAlign w:val="subscript"/>
        </w:rPr>
        <w:t>1</w:t>
      </w:r>
      <w:r>
        <w:rPr>
          <w:rFonts w:cs="Times New Roman"/>
        </w:rPr>
        <w:t>——吸取待测液体积，0.5 mL；</w:t>
      </w:r>
    </w:p>
    <w:p>
      <w:pPr>
        <w:spacing w:before="163" w:beforeLines="50" w:after="163" w:afterLines="50"/>
        <w:ind w:firstLine="960" w:firstLineChars="400"/>
        <w:rPr>
          <w:rFonts w:cs="Times New Roman"/>
        </w:rPr>
      </w:pPr>
      <w:r>
        <w:rPr>
          <w:rFonts w:cs="Times New Roman"/>
        </w:rPr>
        <w:t>V</w:t>
      </w:r>
      <w:r>
        <w:rPr>
          <w:rFonts w:cs="Times New Roman"/>
          <w:vertAlign w:val="subscript"/>
        </w:rPr>
        <w:t>2</w:t>
      </w:r>
      <w:r>
        <w:rPr>
          <w:rFonts w:cs="Times New Roman"/>
        </w:rPr>
        <w:t>——定容后的体积，13 mL；</w:t>
      </w:r>
    </w:p>
    <w:p>
      <w:pPr>
        <w:autoSpaceDE w:val="0"/>
        <w:autoSpaceDN w:val="0"/>
        <w:adjustRightInd w:val="0"/>
        <w:spacing w:before="163" w:beforeLines="50" w:after="163" w:afterLines="50"/>
        <w:ind w:firstLine="960" w:firstLineChars="400"/>
        <w:rPr>
          <w:rFonts w:cs="Times New Roman"/>
          <w:lang w:val="zh-CN"/>
        </w:rPr>
      </w:pPr>
      <w:r>
        <w:rPr>
          <w:rFonts w:cs="Times New Roman"/>
        </w:rPr>
        <w:t>m——烘干样质量，mg。</w:t>
      </w:r>
    </w:p>
    <w:sectPr>
      <w:footerReference r:id="rId8" w:type="default"/>
      <w:type w:val="continuous"/>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方正大标宋简体">
    <w:altName w:val="Times New Roman"/>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方正大黑简体">
    <w:altName w:val="Times New Roman"/>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Lucida Sans Typewriter">
    <w:panose1 w:val="020B0602040502020304"/>
    <w:charset w:val="00"/>
    <w:family w:val="modern"/>
    <w:pitch w:val="default"/>
    <w:sig w:usb0="01007B87" w:usb1="00000000" w:usb2="00000008" w:usb3="00000000" w:csb0="2001007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5527559"/>
      <w:docPartObj>
        <w:docPartGallery w:val="AutoText"/>
      </w:docPartObj>
    </w:sdtPr>
    <w:sdtContent>
      <w:p>
        <w:pPr>
          <w:pStyle w:val="12"/>
          <w:jc w:val="center"/>
        </w:pPr>
        <w:r>
          <w:fldChar w:fldCharType="begin"/>
        </w:r>
        <w:r>
          <w:instrText xml:space="preserve">PAGE   \* MERGEFORMAT</w:instrText>
        </w:r>
        <w:r>
          <w:fldChar w:fldCharType="separate"/>
        </w:r>
        <w:r>
          <w:rPr>
            <w:lang w:val="zh-CN"/>
          </w:rPr>
          <w:t>V</w:t>
        </w:r>
        <w: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6409688"/>
      <w:docPartObj>
        <w:docPartGallery w:val="AutoText"/>
      </w:docPartObj>
    </w:sdtPr>
    <w:sdtContent>
      <w:p>
        <w:pPr>
          <w:pStyle w:val="12"/>
          <w:jc w:val="center"/>
        </w:pPr>
        <w:r>
          <w:fldChar w:fldCharType="begin"/>
        </w:r>
        <w:r>
          <w:instrText xml:space="preserve">PAGE   \* MERGEFORMAT</w:instrText>
        </w:r>
        <w:r>
          <w:fldChar w:fldCharType="separate"/>
        </w:r>
        <w:r>
          <w:rPr>
            <w:lang w:val="zh-CN"/>
          </w:rPr>
          <w:t>I</w:t>
        </w:r>
        <w:r>
          <w:fldChar w:fldCharType="end"/>
        </w:r>
      </w:p>
    </w:sdtContent>
  </w:sdt>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172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C9A"/>
    <w:multiLevelType w:val="multilevel"/>
    <w:tmpl w:val="001F5C9A"/>
    <w:lvl w:ilvl="0" w:tentative="0">
      <w:start w:val="1"/>
      <w:numFmt w:val="decimalEnclosedCircle"/>
      <w:lvlText w:val="%1"/>
      <w:lvlJc w:val="left"/>
      <w:pPr>
        <w:ind w:left="480" w:hanging="480"/>
      </w:pPr>
      <w:rPr>
        <w:rFonts w:hint="default" w:ascii="Times New Roman" w:hAnsi="Times New Roman" w:cs="Times New Roman"/>
      </w:rPr>
    </w:lvl>
    <w:lvl w:ilvl="1" w:tentative="0">
      <w:start w:val="2"/>
      <w:numFmt w:val="decimal"/>
      <w:lvlText w:val="%1.%2"/>
      <w:lvlJc w:val="left"/>
      <w:pPr>
        <w:ind w:left="692" w:hanging="480"/>
      </w:pPr>
      <w:rPr>
        <w:rFonts w:hint="default"/>
      </w:rPr>
    </w:lvl>
    <w:lvl w:ilvl="2" w:tentative="0">
      <w:start w:val="1"/>
      <w:numFmt w:val="decimal"/>
      <w:lvlText w:val="%1.%2.%3"/>
      <w:lvlJc w:val="left"/>
      <w:pPr>
        <w:ind w:left="1144" w:hanging="720"/>
      </w:pPr>
      <w:rPr>
        <w:rFonts w:hint="default"/>
      </w:rPr>
    </w:lvl>
    <w:lvl w:ilvl="3" w:tentative="0">
      <w:start w:val="1"/>
      <w:numFmt w:val="decimal"/>
      <w:lvlText w:val="%1.%2.%3.%4"/>
      <w:lvlJc w:val="left"/>
      <w:pPr>
        <w:ind w:left="1356" w:hanging="720"/>
      </w:pPr>
      <w:rPr>
        <w:rFonts w:hint="default"/>
      </w:rPr>
    </w:lvl>
    <w:lvl w:ilvl="4" w:tentative="0">
      <w:start w:val="1"/>
      <w:numFmt w:val="decimal"/>
      <w:lvlText w:val="%1.%2.%3.%4.%5"/>
      <w:lvlJc w:val="left"/>
      <w:pPr>
        <w:ind w:left="1928" w:hanging="1080"/>
      </w:pPr>
      <w:rPr>
        <w:rFonts w:hint="default"/>
      </w:rPr>
    </w:lvl>
    <w:lvl w:ilvl="5" w:tentative="0">
      <w:start w:val="1"/>
      <w:numFmt w:val="decimal"/>
      <w:lvlText w:val="%1.%2.%3.%4.%5.%6"/>
      <w:lvlJc w:val="left"/>
      <w:pPr>
        <w:ind w:left="2140" w:hanging="1080"/>
      </w:pPr>
      <w:rPr>
        <w:rFonts w:hint="default"/>
      </w:rPr>
    </w:lvl>
    <w:lvl w:ilvl="6" w:tentative="0">
      <w:start w:val="1"/>
      <w:numFmt w:val="decimal"/>
      <w:lvlText w:val="%1.%2.%3.%4.%5.%6.%7"/>
      <w:lvlJc w:val="left"/>
      <w:pPr>
        <w:ind w:left="2712" w:hanging="1440"/>
      </w:pPr>
      <w:rPr>
        <w:rFonts w:hint="default"/>
      </w:rPr>
    </w:lvl>
    <w:lvl w:ilvl="7" w:tentative="0">
      <w:start w:val="1"/>
      <w:numFmt w:val="decimal"/>
      <w:lvlText w:val="%1.%2.%3.%4.%5.%6.%7.%8"/>
      <w:lvlJc w:val="left"/>
      <w:pPr>
        <w:ind w:left="2924" w:hanging="1440"/>
      </w:pPr>
      <w:rPr>
        <w:rFonts w:hint="default"/>
      </w:rPr>
    </w:lvl>
    <w:lvl w:ilvl="8" w:tentative="0">
      <w:start w:val="1"/>
      <w:numFmt w:val="decimal"/>
      <w:lvlText w:val="%1.%2.%3.%4.%5.%6.%7.%8.%9"/>
      <w:lvlJc w:val="left"/>
      <w:pPr>
        <w:ind w:left="3496" w:hanging="1800"/>
      </w:pPr>
      <w:rPr>
        <w:rFonts w:hint="default"/>
      </w:rPr>
    </w:lvl>
  </w:abstractNum>
  <w:abstractNum w:abstractNumId="1">
    <w:nsid w:val="00810D41"/>
    <w:multiLevelType w:val="multilevel"/>
    <w:tmpl w:val="00810D41"/>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013624A4"/>
    <w:multiLevelType w:val="multilevel"/>
    <w:tmpl w:val="013624A4"/>
    <w:lvl w:ilvl="0" w:tentative="0">
      <w:start w:val="1"/>
      <w:numFmt w:val="decimalEnclosedCircle"/>
      <w:lvlText w:val="%1"/>
      <w:lvlJc w:val="left"/>
      <w:pPr>
        <w:ind w:left="1380" w:hanging="420"/>
      </w:pPr>
      <w:rPr>
        <w:rFonts w:hint="default" w:ascii="Times New Roman" w:hAnsi="Times New Roman" w:eastAsia="宋体" w:cs="Times New Roman"/>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3">
    <w:nsid w:val="0228559E"/>
    <w:multiLevelType w:val="multilevel"/>
    <w:tmpl w:val="0228559E"/>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024710F9"/>
    <w:multiLevelType w:val="multilevel"/>
    <w:tmpl w:val="024710F9"/>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285577F"/>
    <w:multiLevelType w:val="multilevel"/>
    <w:tmpl w:val="0285577F"/>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03075CB7"/>
    <w:multiLevelType w:val="multilevel"/>
    <w:tmpl w:val="03075CB7"/>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03E80768"/>
    <w:multiLevelType w:val="multilevel"/>
    <w:tmpl w:val="03E80768"/>
    <w:lvl w:ilvl="0" w:tentative="0">
      <w:start w:val="1"/>
      <w:numFmt w:val="lowerLetter"/>
      <w:suff w:val="space"/>
      <w:lvlText w:val="%1)"/>
      <w:lvlJc w:val="left"/>
      <w:pPr>
        <w:ind w:left="840" w:hanging="420"/>
      </w:pPr>
      <w:rPr>
        <w:rFonts w:hint="eastAsia"/>
        <w:b w:val="0"/>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8">
    <w:nsid w:val="03F04B00"/>
    <w:multiLevelType w:val="multilevel"/>
    <w:tmpl w:val="03F04B00"/>
    <w:lvl w:ilvl="0" w:tentative="0">
      <w:start w:val="1"/>
      <w:numFmt w:val="lowerLetter"/>
      <w:suff w:val="space"/>
      <w:lvlText w:val="%1)"/>
      <w:lvlJc w:val="left"/>
      <w:pPr>
        <w:ind w:left="839" w:hanging="419"/>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48C0C0A"/>
    <w:multiLevelType w:val="multilevel"/>
    <w:tmpl w:val="048C0C0A"/>
    <w:lvl w:ilvl="0" w:tentative="0">
      <w:start w:val="1"/>
      <w:numFmt w:val="decimalEnclosedCircle"/>
      <w:lvlText w:val="%1"/>
      <w:lvlJc w:val="left"/>
      <w:pPr>
        <w:ind w:left="545" w:hanging="420"/>
      </w:pPr>
      <w:rPr>
        <w:rFonts w:hint="default" w:ascii="Times New Roman" w:hAnsi="Times New Roman" w:eastAsia="宋体" w:cs="Times New Roman"/>
      </w:rPr>
    </w:lvl>
    <w:lvl w:ilvl="1" w:tentative="0">
      <w:start w:val="1"/>
      <w:numFmt w:val="lowerLetter"/>
      <w:lvlText w:val="%2)"/>
      <w:lvlJc w:val="left"/>
      <w:pPr>
        <w:ind w:left="965" w:hanging="420"/>
      </w:pPr>
    </w:lvl>
    <w:lvl w:ilvl="2" w:tentative="0">
      <w:start w:val="1"/>
      <w:numFmt w:val="lowerRoman"/>
      <w:lvlText w:val="%3."/>
      <w:lvlJc w:val="right"/>
      <w:pPr>
        <w:ind w:left="1385" w:hanging="420"/>
      </w:pPr>
    </w:lvl>
    <w:lvl w:ilvl="3" w:tentative="0">
      <w:start w:val="1"/>
      <w:numFmt w:val="decimal"/>
      <w:lvlText w:val="%4."/>
      <w:lvlJc w:val="left"/>
      <w:pPr>
        <w:ind w:left="1805" w:hanging="420"/>
      </w:pPr>
    </w:lvl>
    <w:lvl w:ilvl="4" w:tentative="0">
      <w:start w:val="1"/>
      <w:numFmt w:val="lowerLetter"/>
      <w:lvlText w:val="%5)"/>
      <w:lvlJc w:val="left"/>
      <w:pPr>
        <w:ind w:left="2225" w:hanging="420"/>
      </w:pPr>
    </w:lvl>
    <w:lvl w:ilvl="5" w:tentative="0">
      <w:start w:val="1"/>
      <w:numFmt w:val="lowerRoman"/>
      <w:lvlText w:val="%6."/>
      <w:lvlJc w:val="right"/>
      <w:pPr>
        <w:ind w:left="2645" w:hanging="420"/>
      </w:pPr>
    </w:lvl>
    <w:lvl w:ilvl="6" w:tentative="0">
      <w:start w:val="1"/>
      <w:numFmt w:val="decimal"/>
      <w:lvlText w:val="%7."/>
      <w:lvlJc w:val="left"/>
      <w:pPr>
        <w:ind w:left="3065" w:hanging="420"/>
      </w:pPr>
    </w:lvl>
    <w:lvl w:ilvl="7" w:tentative="0">
      <w:start w:val="1"/>
      <w:numFmt w:val="lowerLetter"/>
      <w:lvlText w:val="%8)"/>
      <w:lvlJc w:val="left"/>
      <w:pPr>
        <w:ind w:left="3485" w:hanging="420"/>
      </w:pPr>
    </w:lvl>
    <w:lvl w:ilvl="8" w:tentative="0">
      <w:start w:val="1"/>
      <w:numFmt w:val="lowerRoman"/>
      <w:lvlText w:val="%9."/>
      <w:lvlJc w:val="right"/>
      <w:pPr>
        <w:ind w:left="3905" w:hanging="420"/>
      </w:pPr>
    </w:lvl>
  </w:abstractNum>
  <w:abstractNum w:abstractNumId="10">
    <w:nsid w:val="065B7808"/>
    <w:multiLevelType w:val="multilevel"/>
    <w:tmpl w:val="065B7808"/>
    <w:lvl w:ilvl="0" w:tentative="0">
      <w:start w:val="1"/>
      <w:numFmt w:val="decimalEnclosedCircle"/>
      <w:lvlText w:val="%1"/>
      <w:lvlJc w:val="left"/>
      <w:pPr>
        <w:ind w:left="900" w:hanging="420"/>
      </w:pPr>
      <w:rPr>
        <w:rFonts w:hint="default" w:ascii="Times New Roman" w:hAnsi="Times New Roman"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074B0AA7"/>
    <w:multiLevelType w:val="multilevel"/>
    <w:tmpl w:val="074B0AA7"/>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
    <w:nsid w:val="085266D1"/>
    <w:multiLevelType w:val="multilevel"/>
    <w:tmpl w:val="085266D1"/>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08666C05"/>
    <w:multiLevelType w:val="multilevel"/>
    <w:tmpl w:val="08666C05"/>
    <w:lvl w:ilvl="0" w:tentative="0">
      <w:start w:val="1"/>
      <w:numFmt w:val="decimalEnclosedCircle"/>
      <w:lvlText w:val="%1"/>
      <w:lvlJc w:val="left"/>
      <w:pPr>
        <w:ind w:left="1260" w:hanging="420"/>
      </w:pPr>
      <w:rPr>
        <w:rFonts w:hint="default" w:ascii="Times New Roman" w:hAnsi="Times New Roman" w:eastAsia="宋体"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08B06C5E"/>
    <w:multiLevelType w:val="multilevel"/>
    <w:tmpl w:val="08B06C5E"/>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09CD38AF"/>
    <w:multiLevelType w:val="multilevel"/>
    <w:tmpl w:val="09CD38AF"/>
    <w:lvl w:ilvl="0" w:tentative="0">
      <w:start w:val="1"/>
      <w:numFmt w:val="decimalEnclosedCircle"/>
      <w:lvlText w:val="%1"/>
      <w:lvlJc w:val="left"/>
      <w:pPr>
        <w:ind w:left="1260" w:hanging="420"/>
      </w:pPr>
      <w:rPr>
        <w:rFonts w:hint="default" w:ascii="Times New Roman" w:hAnsi="Times New Roman" w:eastAsia="宋体"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0B6E217A"/>
    <w:multiLevelType w:val="multilevel"/>
    <w:tmpl w:val="0B6E217A"/>
    <w:lvl w:ilvl="0" w:tentative="0">
      <w:start w:val="1"/>
      <w:numFmt w:val="lowerLetter"/>
      <w:suff w:val="space"/>
      <w:lvlText w:val="%1)"/>
      <w:lvlJc w:val="left"/>
      <w:pPr>
        <w:ind w:left="839" w:hanging="419"/>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0CB7685F"/>
    <w:multiLevelType w:val="multilevel"/>
    <w:tmpl w:val="0CB7685F"/>
    <w:lvl w:ilvl="0" w:tentative="0">
      <w:start w:val="1"/>
      <w:numFmt w:val="decimalEnclosedCircle"/>
      <w:lvlText w:val="%1"/>
      <w:lvlJc w:val="left"/>
      <w:pPr>
        <w:ind w:left="777" w:hanging="420"/>
      </w:pPr>
      <w:rPr>
        <w:rFonts w:hint="default" w:ascii="Times New Roman" w:hAnsi="Times New Roman" w:eastAsia="宋体" w:cs="Times New Roman"/>
      </w:rPr>
    </w:lvl>
    <w:lvl w:ilvl="1" w:tentative="0">
      <w:start w:val="1"/>
      <w:numFmt w:val="lowerLetter"/>
      <w:lvlText w:val="%2)"/>
      <w:lvlJc w:val="left"/>
      <w:pPr>
        <w:ind w:left="1197" w:hanging="420"/>
      </w:p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abstractNum w:abstractNumId="18">
    <w:nsid w:val="0D466863"/>
    <w:multiLevelType w:val="multilevel"/>
    <w:tmpl w:val="0D466863"/>
    <w:lvl w:ilvl="0" w:tentative="0">
      <w:start w:val="1"/>
      <w:numFmt w:val="lowerLetter"/>
      <w:suff w:val="space"/>
      <w:lvlText w:val="%1)"/>
      <w:lvlJc w:val="left"/>
      <w:pPr>
        <w:ind w:left="839" w:hanging="419"/>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9">
    <w:nsid w:val="0DAB0D57"/>
    <w:multiLevelType w:val="multilevel"/>
    <w:tmpl w:val="0DAB0D57"/>
    <w:lvl w:ilvl="0" w:tentative="0">
      <w:start w:val="1"/>
      <w:numFmt w:val="lowerLetter"/>
      <w:suff w:val="space"/>
      <w:lvlText w:val="%1)"/>
      <w:lvlJc w:val="left"/>
      <w:pPr>
        <w:ind w:left="839" w:hanging="419"/>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E8243DC"/>
    <w:multiLevelType w:val="multilevel"/>
    <w:tmpl w:val="0E8243DC"/>
    <w:lvl w:ilvl="0" w:tentative="0">
      <w:start w:val="1"/>
      <w:numFmt w:val="bullet"/>
      <w:lvlText w:val=""/>
      <w:lvlJc w:val="left"/>
      <w:pPr>
        <w:ind w:left="839" w:hanging="419"/>
      </w:pPr>
      <w:rPr>
        <w:rFonts w:hint="default" w:ascii="Wingdings" w:hAnsi="Wingding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0EA51157"/>
    <w:multiLevelType w:val="multilevel"/>
    <w:tmpl w:val="0EA51157"/>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0EDF3055"/>
    <w:multiLevelType w:val="multilevel"/>
    <w:tmpl w:val="0EDF3055"/>
    <w:lvl w:ilvl="0" w:tentative="0">
      <w:start w:val="1"/>
      <w:numFmt w:val="lowerLetter"/>
      <w:suff w:val="space"/>
      <w:lvlText w:val="%1)"/>
      <w:lvlJc w:val="left"/>
      <w:pPr>
        <w:ind w:left="839" w:hanging="41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0F112451"/>
    <w:multiLevelType w:val="multilevel"/>
    <w:tmpl w:val="0F112451"/>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10720667"/>
    <w:multiLevelType w:val="multilevel"/>
    <w:tmpl w:val="10720667"/>
    <w:lvl w:ilvl="0" w:tentative="0">
      <w:start w:val="1"/>
      <w:numFmt w:val="decimalEnclosedCircle"/>
      <w:lvlText w:val="%1"/>
      <w:lvlJc w:val="left"/>
      <w:pPr>
        <w:ind w:left="900" w:hanging="420"/>
      </w:pPr>
      <w:rPr>
        <w:rFonts w:hint="default" w:ascii="Times New Roman" w:hAnsi="Times New Roman" w:cs="Times New Roman"/>
        <w:b w:val="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116E5D26"/>
    <w:multiLevelType w:val="multilevel"/>
    <w:tmpl w:val="116E5D26"/>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6">
    <w:nsid w:val="11CE4223"/>
    <w:multiLevelType w:val="multilevel"/>
    <w:tmpl w:val="11CE4223"/>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7">
    <w:nsid w:val="120B592B"/>
    <w:multiLevelType w:val="multilevel"/>
    <w:tmpl w:val="120B592B"/>
    <w:lvl w:ilvl="0" w:tentative="0">
      <w:start w:val="1"/>
      <w:numFmt w:val="decimalEnclosedCircle"/>
      <w:lvlText w:val="%1"/>
      <w:lvlJc w:val="left"/>
      <w:pPr>
        <w:ind w:left="965" w:hanging="420"/>
      </w:pPr>
      <w:rPr>
        <w:rFonts w:hint="default" w:ascii="Times New Roman" w:hAnsi="Times New Roman" w:eastAsia="宋体" w:cs="Times New Roman"/>
      </w:rPr>
    </w:lvl>
    <w:lvl w:ilvl="1" w:tentative="0">
      <w:start w:val="1"/>
      <w:numFmt w:val="lowerLetter"/>
      <w:lvlText w:val="%2)"/>
      <w:lvlJc w:val="left"/>
      <w:pPr>
        <w:ind w:left="1385" w:hanging="420"/>
      </w:pPr>
    </w:lvl>
    <w:lvl w:ilvl="2" w:tentative="0">
      <w:start w:val="1"/>
      <w:numFmt w:val="lowerRoman"/>
      <w:lvlText w:val="%3."/>
      <w:lvlJc w:val="right"/>
      <w:pPr>
        <w:ind w:left="1805" w:hanging="420"/>
      </w:pPr>
    </w:lvl>
    <w:lvl w:ilvl="3" w:tentative="0">
      <w:start w:val="1"/>
      <w:numFmt w:val="decimal"/>
      <w:lvlText w:val="%4."/>
      <w:lvlJc w:val="left"/>
      <w:pPr>
        <w:ind w:left="2225" w:hanging="420"/>
      </w:pPr>
    </w:lvl>
    <w:lvl w:ilvl="4" w:tentative="0">
      <w:start w:val="1"/>
      <w:numFmt w:val="lowerLetter"/>
      <w:lvlText w:val="%5)"/>
      <w:lvlJc w:val="left"/>
      <w:pPr>
        <w:ind w:left="2645" w:hanging="420"/>
      </w:pPr>
    </w:lvl>
    <w:lvl w:ilvl="5" w:tentative="0">
      <w:start w:val="1"/>
      <w:numFmt w:val="lowerRoman"/>
      <w:lvlText w:val="%6."/>
      <w:lvlJc w:val="right"/>
      <w:pPr>
        <w:ind w:left="3065" w:hanging="420"/>
      </w:pPr>
    </w:lvl>
    <w:lvl w:ilvl="6" w:tentative="0">
      <w:start w:val="1"/>
      <w:numFmt w:val="decimal"/>
      <w:lvlText w:val="%7."/>
      <w:lvlJc w:val="left"/>
      <w:pPr>
        <w:ind w:left="3485" w:hanging="420"/>
      </w:pPr>
    </w:lvl>
    <w:lvl w:ilvl="7" w:tentative="0">
      <w:start w:val="1"/>
      <w:numFmt w:val="lowerLetter"/>
      <w:lvlText w:val="%8)"/>
      <w:lvlJc w:val="left"/>
      <w:pPr>
        <w:ind w:left="3905" w:hanging="420"/>
      </w:pPr>
    </w:lvl>
    <w:lvl w:ilvl="8" w:tentative="0">
      <w:start w:val="1"/>
      <w:numFmt w:val="lowerRoman"/>
      <w:lvlText w:val="%9."/>
      <w:lvlJc w:val="right"/>
      <w:pPr>
        <w:ind w:left="4325" w:hanging="420"/>
      </w:pPr>
    </w:lvl>
  </w:abstractNum>
  <w:abstractNum w:abstractNumId="28">
    <w:nsid w:val="13B83708"/>
    <w:multiLevelType w:val="multilevel"/>
    <w:tmpl w:val="13B83708"/>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9">
    <w:nsid w:val="141235CE"/>
    <w:multiLevelType w:val="multilevel"/>
    <w:tmpl w:val="141235CE"/>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147B6047"/>
    <w:multiLevelType w:val="multilevel"/>
    <w:tmpl w:val="147B6047"/>
    <w:lvl w:ilvl="0" w:tentative="0">
      <w:start w:val="1"/>
      <w:numFmt w:val="lowerLetter"/>
      <w:suff w:val="space"/>
      <w:lvlText w:val="%1)"/>
      <w:lvlJc w:val="left"/>
      <w:pPr>
        <w:ind w:left="840" w:hanging="420"/>
      </w:pPr>
      <w:rPr>
        <w:rFonts w:hint="default"/>
        <w:b w:val="0"/>
        <w:sz w:val="24"/>
        <w:szCs w:val="24"/>
      </w:rPr>
    </w:lvl>
    <w:lvl w:ilvl="1" w:tentative="0">
      <w:start w:val="1"/>
      <w:numFmt w:val="lowerLetter"/>
      <w:lvlText w:val="%2)"/>
      <w:lvlJc w:val="left"/>
      <w:pPr>
        <w:ind w:left="2940" w:hanging="420"/>
      </w:pPr>
    </w:lvl>
    <w:lvl w:ilvl="2" w:tentative="0">
      <w:start w:val="1"/>
      <w:numFmt w:val="lowerRoman"/>
      <w:lvlText w:val="%3."/>
      <w:lvlJc w:val="right"/>
      <w:pPr>
        <w:ind w:left="3360" w:hanging="420"/>
      </w:pPr>
    </w:lvl>
    <w:lvl w:ilvl="3" w:tentative="0">
      <w:start w:val="1"/>
      <w:numFmt w:val="decimal"/>
      <w:lvlText w:val="%4."/>
      <w:lvlJc w:val="left"/>
      <w:pPr>
        <w:ind w:left="3780" w:hanging="420"/>
      </w:pPr>
    </w:lvl>
    <w:lvl w:ilvl="4" w:tentative="0">
      <w:start w:val="1"/>
      <w:numFmt w:val="lowerLetter"/>
      <w:lvlText w:val="%5)"/>
      <w:lvlJc w:val="left"/>
      <w:pPr>
        <w:ind w:left="4200" w:hanging="420"/>
      </w:pPr>
    </w:lvl>
    <w:lvl w:ilvl="5" w:tentative="0">
      <w:start w:val="1"/>
      <w:numFmt w:val="lowerRoman"/>
      <w:lvlText w:val="%6."/>
      <w:lvlJc w:val="right"/>
      <w:pPr>
        <w:ind w:left="4620" w:hanging="420"/>
      </w:pPr>
    </w:lvl>
    <w:lvl w:ilvl="6" w:tentative="0">
      <w:start w:val="1"/>
      <w:numFmt w:val="decimal"/>
      <w:lvlText w:val="%7."/>
      <w:lvlJc w:val="left"/>
      <w:pPr>
        <w:ind w:left="5040" w:hanging="420"/>
      </w:pPr>
    </w:lvl>
    <w:lvl w:ilvl="7" w:tentative="0">
      <w:start w:val="1"/>
      <w:numFmt w:val="lowerLetter"/>
      <w:lvlText w:val="%8)"/>
      <w:lvlJc w:val="left"/>
      <w:pPr>
        <w:ind w:left="5460" w:hanging="420"/>
      </w:pPr>
    </w:lvl>
    <w:lvl w:ilvl="8" w:tentative="0">
      <w:start w:val="1"/>
      <w:numFmt w:val="lowerRoman"/>
      <w:lvlText w:val="%9."/>
      <w:lvlJc w:val="right"/>
      <w:pPr>
        <w:ind w:left="5880" w:hanging="420"/>
      </w:pPr>
    </w:lvl>
  </w:abstractNum>
  <w:abstractNum w:abstractNumId="31">
    <w:nsid w:val="14A522AC"/>
    <w:multiLevelType w:val="multilevel"/>
    <w:tmpl w:val="14A522AC"/>
    <w:lvl w:ilvl="0" w:tentative="0">
      <w:start w:val="1"/>
      <w:numFmt w:val="decimalEnclosedCircle"/>
      <w:lvlText w:val="%1"/>
      <w:lvlJc w:val="left"/>
      <w:pPr>
        <w:ind w:left="1260" w:hanging="420"/>
      </w:pPr>
      <w:rPr>
        <w:rFonts w:hint="default" w:ascii="Times New Roman" w:hAnsi="Times New Roman" w:eastAsia="宋体"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2">
    <w:nsid w:val="14E838DE"/>
    <w:multiLevelType w:val="multilevel"/>
    <w:tmpl w:val="14E838DE"/>
    <w:lvl w:ilvl="0" w:tentative="0">
      <w:start w:val="1"/>
      <w:numFmt w:val="bullet"/>
      <w:lvlText w:val=""/>
      <w:lvlJc w:val="left"/>
      <w:pPr>
        <w:ind w:left="900" w:hanging="420"/>
      </w:pPr>
      <w:rPr>
        <w:rFonts w:hint="default" w:ascii="Wingdings" w:hAnsi="Wingding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3">
    <w:nsid w:val="16770846"/>
    <w:multiLevelType w:val="multilevel"/>
    <w:tmpl w:val="16770846"/>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4">
    <w:nsid w:val="16A26D0D"/>
    <w:multiLevelType w:val="multilevel"/>
    <w:tmpl w:val="16A26D0D"/>
    <w:lvl w:ilvl="0" w:tentative="0">
      <w:start w:val="1"/>
      <w:numFmt w:val="lowerLetter"/>
      <w:suff w:val="space"/>
      <w:lvlText w:val="%1)"/>
      <w:lvlJc w:val="left"/>
      <w:pPr>
        <w:ind w:left="84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5">
    <w:nsid w:val="1700151A"/>
    <w:multiLevelType w:val="multilevel"/>
    <w:tmpl w:val="1700151A"/>
    <w:lvl w:ilvl="0" w:tentative="0">
      <w:start w:val="1"/>
      <w:numFmt w:val="decimalEnclosedCircle"/>
      <w:lvlText w:val="%1"/>
      <w:lvlJc w:val="left"/>
      <w:pPr>
        <w:ind w:left="1370" w:hanging="420"/>
      </w:pPr>
      <w:rPr>
        <w:rFonts w:hint="default" w:ascii="Times New Roman" w:hAnsi="Times New Roman" w:cs="Times New Roman"/>
      </w:rPr>
    </w:lvl>
    <w:lvl w:ilvl="1" w:tentative="0">
      <w:start w:val="1"/>
      <w:numFmt w:val="lowerLetter"/>
      <w:lvlText w:val="%2)"/>
      <w:lvlJc w:val="left"/>
      <w:pPr>
        <w:ind w:left="1790" w:hanging="420"/>
      </w:pPr>
    </w:lvl>
    <w:lvl w:ilvl="2" w:tentative="0">
      <w:start w:val="1"/>
      <w:numFmt w:val="lowerRoman"/>
      <w:lvlText w:val="%3."/>
      <w:lvlJc w:val="right"/>
      <w:pPr>
        <w:ind w:left="2210" w:hanging="420"/>
      </w:pPr>
    </w:lvl>
    <w:lvl w:ilvl="3" w:tentative="0">
      <w:start w:val="1"/>
      <w:numFmt w:val="decimal"/>
      <w:lvlText w:val="%4."/>
      <w:lvlJc w:val="left"/>
      <w:pPr>
        <w:ind w:left="2630" w:hanging="420"/>
      </w:pPr>
    </w:lvl>
    <w:lvl w:ilvl="4" w:tentative="0">
      <w:start w:val="1"/>
      <w:numFmt w:val="lowerLetter"/>
      <w:lvlText w:val="%5)"/>
      <w:lvlJc w:val="left"/>
      <w:pPr>
        <w:ind w:left="3050" w:hanging="420"/>
      </w:pPr>
    </w:lvl>
    <w:lvl w:ilvl="5" w:tentative="0">
      <w:start w:val="1"/>
      <w:numFmt w:val="lowerRoman"/>
      <w:lvlText w:val="%6."/>
      <w:lvlJc w:val="right"/>
      <w:pPr>
        <w:ind w:left="3470" w:hanging="420"/>
      </w:pPr>
    </w:lvl>
    <w:lvl w:ilvl="6" w:tentative="0">
      <w:start w:val="1"/>
      <w:numFmt w:val="decimal"/>
      <w:lvlText w:val="%7."/>
      <w:lvlJc w:val="left"/>
      <w:pPr>
        <w:ind w:left="3890" w:hanging="420"/>
      </w:pPr>
    </w:lvl>
    <w:lvl w:ilvl="7" w:tentative="0">
      <w:start w:val="1"/>
      <w:numFmt w:val="lowerLetter"/>
      <w:lvlText w:val="%8)"/>
      <w:lvlJc w:val="left"/>
      <w:pPr>
        <w:ind w:left="4310" w:hanging="420"/>
      </w:pPr>
    </w:lvl>
    <w:lvl w:ilvl="8" w:tentative="0">
      <w:start w:val="1"/>
      <w:numFmt w:val="lowerRoman"/>
      <w:lvlText w:val="%9."/>
      <w:lvlJc w:val="right"/>
      <w:pPr>
        <w:ind w:left="4730" w:hanging="420"/>
      </w:pPr>
    </w:lvl>
  </w:abstractNum>
  <w:abstractNum w:abstractNumId="36">
    <w:nsid w:val="17024CD6"/>
    <w:multiLevelType w:val="multilevel"/>
    <w:tmpl w:val="17024CD6"/>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7">
    <w:nsid w:val="18024C94"/>
    <w:multiLevelType w:val="multilevel"/>
    <w:tmpl w:val="18024C94"/>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8">
    <w:nsid w:val="1B011FAC"/>
    <w:multiLevelType w:val="multilevel"/>
    <w:tmpl w:val="1B011FAC"/>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9">
    <w:nsid w:val="1C0236B7"/>
    <w:multiLevelType w:val="multilevel"/>
    <w:tmpl w:val="1C0236B7"/>
    <w:lvl w:ilvl="0" w:tentative="0">
      <w:start w:val="1"/>
      <w:numFmt w:val="lowerLetter"/>
      <w:suff w:val="space"/>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1C397281"/>
    <w:multiLevelType w:val="multilevel"/>
    <w:tmpl w:val="1C397281"/>
    <w:lvl w:ilvl="0" w:tentative="0">
      <w:start w:val="1"/>
      <w:numFmt w:val="decimalEnclosedCircle"/>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1">
    <w:nsid w:val="1C6462AA"/>
    <w:multiLevelType w:val="multilevel"/>
    <w:tmpl w:val="1C6462AA"/>
    <w:lvl w:ilvl="0" w:tentative="0">
      <w:start w:val="1"/>
      <w:numFmt w:val="decimalEnclosedCircle"/>
      <w:lvlText w:val="%1"/>
      <w:lvlJc w:val="left"/>
      <w:pPr>
        <w:ind w:left="1860" w:hanging="420"/>
      </w:pPr>
      <w:rPr>
        <w:rFonts w:hint="eastAsia" w:ascii="宋体" w:hAnsi="宋体"/>
      </w:rPr>
    </w:lvl>
    <w:lvl w:ilvl="1" w:tentative="0">
      <w:start w:val="1"/>
      <w:numFmt w:val="lowerLetter"/>
      <w:lvlText w:val="%2)"/>
      <w:lvlJc w:val="left"/>
      <w:pPr>
        <w:ind w:left="2280" w:hanging="420"/>
      </w:pPr>
    </w:lvl>
    <w:lvl w:ilvl="2" w:tentative="0">
      <w:start w:val="1"/>
      <w:numFmt w:val="lowerRoman"/>
      <w:lvlText w:val="%3."/>
      <w:lvlJc w:val="right"/>
      <w:pPr>
        <w:ind w:left="2700" w:hanging="420"/>
      </w:pPr>
    </w:lvl>
    <w:lvl w:ilvl="3" w:tentative="0">
      <w:start w:val="1"/>
      <w:numFmt w:val="decimal"/>
      <w:lvlText w:val="%4."/>
      <w:lvlJc w:val="left"/>
      <w:pPr>
        <w:ind w:left="3120" w:hanging="420"/>
      </w:pPr>
    </w:lvl>
    <w:lvl w:ilvl="4" w:tentative="0">
      <w:start w:val="1"/>
      <w:numFmt w:val="lowerLetter"/>
      <w:lvlText w:val="%5)"/>
      <w:lvlJc w:val="left"/>
      <w:pPr>
        <w:ind w:left="3540" w:hanging="420"/>
      </w:pPr>
    </w:lvl>
    <w:lvl w:ilvl="5" w:tentative="0">
      <w:start w:val="1"/>
      <w:numFmt w:val="lowerRoman"/>
      <w:lvlText w:val="%6."/>
      <w:lvlJc w:val="right"/>
      <w:pPr>
        <w:ind w:left="3960" w:hanging="420"/>
      </w:pPr>
    </w:lvl>
    <w:lvl w:ilvl="6" w:tentative="0">
      <w:start w:val="1"/>
      <w:numFmt w:val="decimal"/>
      <w:lvlText w:val="%7."/>
      <w:lvlJc w:val="left"/>
      <w:pPr>
        <w:ind w:left="4380" w:hanging="420"/>
      </w:pPr>
    </w:lvl>
    <w:lvl w:ilvl="7" w:tentative="0">
      <w:start w:val="1"/>
      <w:numFmt w:val="lowerLetter"/>
      <w:lvlText w:val="%8)"/>
      <w:lvlJc w:val="left"/>
      <w:pPr>
        <w:ind w:left="4800" w:hanging="420"/>
      </w:pPr>
    </w:lvl>
    <w:lvl w:ilvl="8" w:tentative="0">
      <w:start w:val="1"/>
      <w:numFmt w:val="lowerRoman"/>
      <w:lvlText w:val="%9."/>
      <w:lvlJc w:val="right"/>
      <w:pPr>
        <w:ind w:left="5220" w:hanging="420"/>
      </w:pPr>
    </w:lvl>
  </w:abstractNum>
  <w:abstractNum w:abstractNumId="42">
    <w:nsid w:val="1D1972B0"/>
    <w:multiLevelType w:val="multilevel"/>
    <w:tmpl w:val="1D1972B0"/>
    <w:lvl w:ilvl="0" w:tentative="0">
      <w:start w:val="1"/>
      <w:numFmt w:val="decimalEnclosedCircle"/>
      <w:lvlText w:val="%1"/>
      <w:lvlJc w:val="left"/>
      <w:pPr>
        <w:ind w:left="900" w:hanging="420"/>
      </w:pPr>
      <w:rPr>
        <w:rFonts w:hint="default" w:ascii="Times New Roman" w:hAnsi="Times New Roman"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3">
    <w:nsid w:val="1D4E7144"/>
    <w:multiLevelType w:val="multilevel"/>
    <w:tmpl w:val="1D4E7144"/>
    <w:lvl w:ilvl="0" w:tentative="0">
      <w:start w:val="1"/>
      <w:numFmt w:val="decimalEnclosedCircle"/>
      <w:lvlText w:val="%1"/>
      <w:lvlJc w:val="left"/>
      <w:pPr>
        <w:ind w:left="900" w:hanging="420"/>
      </w:pPr>
      <w:rPr>
        <w:rFonts w:hint="default" w:ascii="Times New Roman" w:hAnsi="Times New Roman" w:cs="Times New Roman"/>
        <w:b w:val="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4">
    <w:nsid w:val="1D7C562F"/>
    <w:multiLevelType w:val="multilevel"/>
    <w:tmpl w:val="1D7C562F"/>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5">
    <w:nsid w:val="1D9F0EC0"/>
    <w:multiLevelType w:val="multilevel"/>
    <w:tmpl w:val="1D9F0EC0"/>
    <w:lvl w:ilvl="0" w:tentative="0">
      <w:start w:val="1"/>
      <w:numFmt w:val="decimalEnclosedCircle"/>
      <w:lvlText w:val="%1"/>
      <w:lvlJc w:val="left"/>
      <w:pPr>
        <w:ind w:left="1260" w:hanging="420"/>
      </w:pPr>
      <w:rPr>
        <w:rFonts w:hint="default" w:ascii="Times New Roman" w:hAnsi="Times New Roman" w:eastAsia="宋体"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6">
    <w:nsid w:val="1DAA3BF1"/>
    <w:multiLevelType w:val="multilevel"/>
    <w:tmpl w:val="1DAA3BF1"/>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7">
    <w:nsid w:val="1E5D0AC1"/>
    <w:multiLevelType w:val="multilevel"/>
    <w:tmpl w:val="1E5D0AC1"/>
    <w:lvl w:ilvl="0" w:tentative="0">
      <w:start w:val="1"/>
      <w:numFmt w:val="decimalEnclosedCircle"/>
      <w:lvlText w:val="%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1EF307FE"/>
    <w:multiLevelType w:val="multilevel"/>
    <w:tmpl w:val="1EF307FE"/>
    <w:lvl w:ilvl="0" w:tentative="0">
      <w:start w:val="1"/>
      <w:numFmt w:val="lowerLetter"/>
      <w:suff w:val="space"/>
      <w:lvlText w:val="%1)"/>
      <w:lvlJc w:val="left"/>
      <w:pPr>
        <w:ind w:left="839" w:hanging="419"/>
      </w:pPr>
      <w:rPr>
        <w:rFonts w:hint="default"/>
        <w:b w:val="0"/>
        <w:sz w:val="24"/>
        <w:szCs w:val="24"/>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49">
    <w:nsid w:val="1F8C02F3"/>
    <w:multiLevelType w:val="multilevel"/>
    <w:tmpl w:val="1F8C02F3"/>
    <w:lvl w:ilvl="0" w:tentative="0">
      <w:start w:val="1"/>
      <w:numFmt w:val="decimalEnclosedCircle"/>
      <w:lvlText w:val="%1"/>
      <w:lvlJc w:val="left"/>
      <w:pPr>
        <w:ind w:left="1680" w:hanging="420"/>
      </w:pPr>
      <w:rPr>
        <w:rFonts w:hint="default" w:ascii="Times New Roman" w:hAnsi="Times New Roman" w:eastAsia="宋体" w:cs="Times New Roman"/>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50">
    <w:nsid w:val="1FDF6767"/>
    <w:multiLevelType w:val="multilevel"/>
    <w:tmpl w:val="1FDF6767"/>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1">
    <w:nsid w:val="1FFD7536"/>
    <w:multiLevelType w:val="multilevel"/>
    <w:tmpl w:val="1FFD7536"/>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2">
    <w:nsid w:val="210D3081"/>
    <w:multiLevelType w:val="multilevel"/>
    <w:tmpl w:val="210D3081"/>
    <w:lvl w:ilvl="0" w:tentative="0">
      <w:start w:val="1"/>
      <w:numFmt w:val="decimalEnclosedCircle"/>
      <w:lvlText w:val="%1"/>
      <w:lvlJc w:val="left"/>
      <w:pPr>
        <w:ind w:left="900" w:hanging="420"/>
      </w:pPr>
      <w:rPr>
        <w:rFonts w:hint="default" w:ascii="Times New Roman" w:hAnsi="Times New Roman"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3">
    <w:nsid w:val="212538BE"/>
    <w:multiLevelType w:val="multilevel"/>
    <w:tmpl w:val="212538BE"/>
    <w:lvl w:ilvl="0" w:tentative="0">
      <w:start w:val="1"/>
      <w:numFmt w:val="lowerLetter"/>
      <w:suff w:val="space"/>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4">
    <w:nsid w:val="21700175"/>
    <w:multiLevelType w:val="multilevel"/>
    <w:tmpl w:val="21700175"/>
    <w:lvl w:ilvl="0" w:tentative="0">
      <w:start w:val="1"/>
      <w:numFmt w:val="lowerLetter"/>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5">
    <w:nsid w:val="21F43AE9"/>
    <w:multiLevelType w:val="multilevel"/>
    <w:tmpl w:val="21F43AE9"/>
    <w:lvl w:ilvl="0" w:tentative="0">
      <w:start w:val="1"/>
      <w:numFmt w:val="lowerLetter"/>
      <w:suff w:val="space"/>
      <w:lvlText w:val="%1)"/>
      <w:lvlJc w:val="left"/>
      <w:pPr>
        <w:ind w:left="840" w:hanging="420"/>
      </w:pPr>
      <w:rPr>
        <w:rFonts w:hint="default"/>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221F28C2"/>
    <w:multiLevelType w:val="multilevel"/>
    <w:tmpl w:val="221F28C2"/>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7">
    <w:nsid w:val="2226496C"/>
    <w:multiLevelType w:val="multilevel"/>
    <w:tmpl w:val="2226496C"/>
    <w:lvl w:ilvl="0" w:tentative="0">
      <w:start w:val="1"/>
      <w:numFmt w:val="lowerLetter"/>
      <w:suff w:val="space"/>
      <w:lvlText w:val="%1)"/>
      <w:lvlJc w:val="left"/>
      <w:pPr>
        <w:ind w:left="839" w:hanging="419"/>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8">
    <w:nsid w:val="2235113B"/>
    <w:multiLevelType w:val="multilevel"/>
    <w:tmpl w:val="2235113B"/>
    <w:lvl w:ilvl="0" w:tentative="0">
      <w:start w:val="1"/>
      <w:numFmt w:val="lowerLetter"/>
      <w:suff w:val="space"/>
      <w:lvlText w:val="%1)"/>
      <w:lvlJc w:val="left"/>
      <w:pPr>
        <w:ind w:left="84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9">
    <w:nsid w:val="224977C1"/>
    <w:multiLevelType w:val="multilevel"/>
    <w:tmpl w:val="224977C1"/>
    <w:lvl w:ilvl="0" w:tentative="0">
      <w:start w:val="1"/>
      <w:numFmt w:val="decimalEnclosedCircle"/>
      <w:lvlText w:val="%1"/>
      <w:lvlJc w:val="left"/>
      <w:pPr>
        <w:ind w:left="420" w:hanging="420"/>
      </w:pPr>
      <w:rPr>
        <w:rFonts w:hint="default" w:ascii="Times New Roman" w:hAnsi="Times New Roman" w:cs="Times New Roman"/>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23860441"/>
    <w:multiLevelType w:val="multilevel"/>
    <w:tmpl w:val="23860441"/>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1">
    <w:nsid w:val="23B34028"/>
    <w:multiLevelType w:val="multilevel"/>
    <w:tmpl w:val="23B34028"/>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2">
    <w:nsid w:val="24091EDC"/>
    <w:multiLevelType w:val="multilevel"/>
    <w:tmpl w:val="24091EDC"/>
    <w:lvl w:ilvl="0" w:tentative="0">
      <w:start w:val="1"/>
      <w:numFmt w:val="decimalEnclosedCircle"/>
      <w:lvlText w:val="%1"/>
      <w:lvlJc w:val="left"/>
      <w:pPr>
        <w:ind w:left="545" w:hanging="420"/>
      </w:pPr>
      <w:rPr>
        <w:rFonts w:hint="default" w:ascii="Times New Roman" w:hAnsi="Times New Roman" w:eastAsia="宋体" w:cs="Times New Roman"/>
      </w:rPr>
    </w:lvl>
    <w:lvl w:ilvl="1" w:tentative="0">
      <w:start w:val="1"/>
      <w:numFmt w:val="decimalEnclosedCircle"/>
      <w:lvlText w:val="%2"/>
      <w:lvlJc w:val="left"/>
      <w:pPr>
        <w:ind w:left="965" w:hanging="420"/>
      </w:pPr>
      <w:rPr>
        <w:rFonts w:hint="default" w:ascii="Times New Roman" w:hAnsi="Times New Roman" w:eastAsia="宋体" w:cs="Times New Roman"/>
      </w:rPr>
    </w:lvl>
    <w:lvl w:ilvl="2" w:tentative="0">
      <w:start w:val="1"/>
      <w:numFmt w:val="lowerRoman"/>
      <w:lvlText w:val="%3."/>
      <w:lvlJc w:val="right"/>
      <w:pPr>
        <w:ind w:left="1385" w:hanging="420"/>
      </w:pPr>
    </w:lvl>
    <w:lvl w:ilvl="3" w:tentative="0">
      <w:start w:val="1"/>
      <w:numFmt w:val="decimal"/>
      <w:lvlText w:val="%4."/>
      <w:lvlJc w:val="left"/>
      <w:pPr>
        <w:ind w:left="1805" w:hanging="420"/>
      </w:pPr>
    </w:lvl>
    <w:lvl w:ilvl="4" w:tentative="0">
      <w:start w:val="1"/>
      <w:numFmt w:val="lowerLetter"/>
      <w:lvlText w:val="%5)"/>
      <w:lvlJc w:val="left"/>
      <w:pPr>
        <w:ind w:left="2225" w:hanging="420"/>
      </w:pPr>
    </w:lvl>
    <w:lvl w:ilvl="5" w:tentative="0">
      <w:start w:val="1"/>
      <w:numFmt w:val="lowerRoman"/>
      <w:lvlText w:val="%6."/>
      <w:lvlJc w:val="right"/>
      <w:pPr>
        <w:ind w:left="2645" w:hanging="420"/>
      </w:pPr>
    </w:lvl>
    <w:lvl w:ilvl="6" w:tentative="0">
      <w:start w:val="1"/>
      <w:numFmt w:val="decimal"/>
      <w:lvlText w:val="%7."/>
      <w:lvlJc w:val="left"/>
      <w:pPr>
        <w:ind w:left="3065" w:hanging="420"/>
      </w:pPr>
    </w:lvl>
    <w:lvl w:ilvl="7" w:tentative="0">
      <w:start w:val="1"/>
      <w:numFmt w:val="lowerLetter"/>
      <w:lvlText w:val="%8)"/>
      <w:lvlJc w:val="left"/>
      <w:pPr>
        <w:ind w:left="3485" w:hanging="420"/>
      </w:pPr>
    </w:lvl>
    <w:lvl w:ilvl="8" w:tentative="0">
      <w:start w:val="1"/>
      <w:numFmt w:val="lowerRoman"/>
      <w:lvlText w:val="%9."/>
      <w:lvlJc w:val="right"/>
      <w:pPr>
        <w:ind w:left="3905" w:hanging="420"/>
      </w:pPr>
    </w:lvl>
  </w:abstractNum>
  <w:abstractNum w:abstractNumId="63">
    <w:nsid w:val="247B4B3E"/>
    <w:multiLevelType w:val="multilevel"/>
    <w:tmpl w:val="247B4B3E"/>
    <w:lvl w:ilvl="0" w:tentative="0">
      <w:start w:val="1"/>
      <w:numFmt w:val="lowerLetter"/>
      <w:suff w:val="space"/>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4">
    <w:nsid w:val="24D94244"/>
    <w:multiLevelType w:val="multilevel"/>
    <w:tmpl w:val="24D94244"/>
    <w:lvl w:ilvl="0" w:tentative="0">
      <w:start w:val="1"/>
      <w:numFmt w:val="decimalEnclosedCircle"/>
      <w:lvlText w:val="%1"/>
      <w:lvlJc w:val="left"/>
      <w:pPr>
        <w:ind w:left="284" w:hanging="284"/>
      </w:pPr>
      <w:rPr>
        <w:rFonts w:hint="default" w:ascii="Times New Roman" w:hAnsi="Times New Roman" w:cs="Times New Roman"/>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24F74B6C"/>
    <w:multiLevelType w:val="multilevel"/>
    <w:tmpl w:val="24F74B6C"/>
    <w:lvl w:ilvl="0" w:tentative="0">
      <w:start w:val="1"/>
      <w:numFmt w:val="decimalEnclosedCircle"/>
      <w:lvlText w:val="%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25376E95"/>
    <w:multiLevelType w:val="multilevel"/>
    <w:tmpl w:val="25376E95"/>
    <w:lvl w:ilvl="0" w:tentative="0">
      <w:start w:val="1"/>
      <w:numFmt w:val="decimalEnclosedCircle"/>
      <w:lvlText w:val="%1"/>
      <w:lvlJc w:val="left"/>
      <w:pPr>
        <w:ind w:left="420" w:hanging="420"/>
      </w:pPr>
      <w:rPr>
        <w:rFonts w:hint="default" w:ascii="Times New Roman" w:hAnsi="Times New Roman" w:cs="Times New Roman"/>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2547555F"/>
    <w:multiLevelType w:val="multilevel"/>
    <w:tmpl w:val="2547555F"/>
    <w:lvl w:ilvl="0" w:tentative="0">
      <w:start w:val="1"/>
      <w:numFmt w:val="decimalEnclosedCircle"/>
      <w:lvlText w:val="%1"/>
      <w:lvlJc w:val="left"/>
      <w:pPr>
        <w:ind w:left="840" w:hanging="420"/>
      </w:pPr>
      <w:rPr>
        <w:rFonts w:hint="default" w:ascii="Times New Roman" w:hAnsi="Times New Roman" w:eastAsia="宋体"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8">
    <w:nsid w:val="27BD42F6"/>
    <w:multiLevelType w:val="multilevel"/>
    <w:tmpl w:val="27BD42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9">
    <w:nsid w:val="283F2835"/>
    <w:multiLevelType w:val="multilevel"/>
    <w:tmpl w:val="283F2835"/>
    <w:lvl w:ilvl="0" w:tentative="0">
      <w:start w:val="1"/>
      <w:numFmt w:val="decimalEnclosedCircle"/>
      <w:lvlText w:val="%1"/>
      <w:lvlJc w:val="left"/>
      <w:pPr>
        <w:ind w:left="900" w:hanging="420"/>
      </w:pPr>
      <w:rPr>
        <w:rFonts w:hint="default" w:ascii="Times New Roman" w:hAnsi="Times New Roman"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0">
    <w:nsid w:val="28B56DF3"/>
    <w:multiLevelType w:val="multilevel"/>
    <w:tmpl w:val="28B56DF3"/>
    <w:lvl w:ilvl="0" w:tentative="0">
      <w:start w:val="1"/>
      <w:numFmt w:val="lowerLetter"/>
      <w:suff w:val="space"/>
      <w:lvlText w:val="%1)"/>
      <w:lvlJc w:val="left"/>
      <w:pPr>
        <w:ind w:left="839" w:hanging="419"/>
      </w:pPr>
      <w:rPr>
        <w:rFonts w:hint="default"/>
      </w:rPr>
    </w:lvl>
    <w:lvl w:ilvl="1" w:tentative="0">
      <w:start w:val="1"/>
      <w:numFmt w:val="bullet"/>
      <w:lvlText w:val=""/>
      <w:lvlJc w:val="left"/>
      <w:pPr>
        <w:ind w:left="1740" w:hanging="420"/>
      </w:pPr>
      <w:rPr>
        <w:rFonts w:hint="default" w:ascii="Wingdings" w:hAnsi="Wingdings"/>
      </w:rPr>
    </w:lvl>
    <w:lvl w:ilvl="2" w:tentative="0">
      <w:start w:val="1"/>
      <w:numFmt w:val="bullet"/>
      <w:lvlText w:val=""/>
      <w:lvlJc w:val="left"/>
      <w:pPr>
        <w:ind w:left="2160" w:hanging="420"/>
      </w:pPr>
      <w:rPr>
        <w:rFonts w:hint="default" w:ascii="Wingdings" w:hAnsi="Wingdings"/>
      </w:rPr>
    </w:lvl>
    <w:lvl w:ilvl="3" w:tentative="0">
      <w:start w:val="1"/>
      <w:numFmt w:val="bullet"/>
      <w:lvlText w:val=""/>
      <w:lvlJc w:val="left"/>
      <w:pPr>
        <w:ind w:left="2580" w:hanging="420"/>
      </w:pPr>
      <w:rPr>
        <w:rFonts w:hint="default" w:ascii="Wingdings" w:hAnsi="Wingdings"/>
      </w:rPr>
    </w:lvl>
    <w:lvl w:ilvl="4" w:tentative="0">
      <w:start w:val="1"/>
      <w:numFmt w:val="bullet"/>
      <w:lvlText w:val=""/>
      <w:lvlJc w:val="left"/>
      <w:pPr>
        <w:ind w:left="3000" w:hanging="420"/>
      </w:pPr>
      <w:rPr>
        <w:rFonts w:hint="default" w:ascii="Wingdings" w:hAnsi="Wingdings"/>
      </w:rPr>
    </w:lvl>
    <w:lvl w:ilvl="5" w:tentative="0">
      <w:start w:val="1"/>
      <w:numFmt w:val="bullet"/>
      <w:lvlText w:val=""/>
      <w:lvlJc w:val="left"/>
      <w:pPr>
        <w:ind w:left="3420" w:hanging="420"/>
      </w:pPr>
      <w:rPr>
        <w:rFonts w:hint="default" w:ascii="Wingdings" w:hAnsi="Wingdings"/>
      </w:rPr>
    </w:lvl>
    <w:lvl w:ilvl="6" w:tentative="0">
      <w:start w:val="1"/>
      <w:numFmt w:val="bullet"/>
      <w:lvlText w:val=""/>
      <w:lvlJc w:val="left"/>
      <w:pPr>
        <w:ind w:left="3840" w:hanging="420"/>
      </w:pPr>
      <w:rPr>
        <w:rFonts w:hint="default" w:ascii="Wingdings" w:hAnsi="Wingdings"/>
      </w:rPr>
    </w:lvl>
    <w:lvl w:ilvl="7" w:tentative="0">
      <w:start w:val="1"/>
      <w:numFmt w:val="bullet"/>
      <w:lvlText w:val=""/>
      <w:lvlJc w:val="left"/>
      <w:pPr>
        <w:ind w:left="4260" w:hanging="420"/>
      </w:pPr>
      <w:rPr>
        <w:rFonts w:hint="default" w:ascii="Wingdings" w:hAnsi="Wingdings"/>
      </w:rPr>
    </w:lvl>
    <w:lvl w:ilvl="8" w:tentative="0">
      <w:start w:val="1"/>
      <w:numFmt w:val="bullet"/>
      <w:lvlText w:val=""/>
      <w:lvlJc w:val="left"/>
      <w:pPr>
        <w:ind w:left="4680" w:hanging="420"/>
      </w:pPr>
      <w:rPr>
        <w:rFonts w:hint="default" w:ascii="Wingdings" w:hAnsi="Wingdings"/>
      </w:rPr>
    </w:lvl>
  </w:abstractNum>
  <w:abstractNum w:abstractNumId="71">
    <w:nsid w:val="28C54FF0"/>
    <w:multiLevelType w:val="multilevel"/>
    <w:tmpl w:val="28C54FF0"/>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2">
    <w:nsid w:val="29BF4FF8"/>
    <w:multiLevelType w:val="multilevel"/>
    <w:tmpl w:val="29BF4FF8"/>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3">
    <w:nsid w:val="29CC2D46"/>
    <w:multiLevelType w:val="multilevel"/>
    <w:tmpl w:val="29CC2D46"/>
    <w:lvl w:ilvl="0" w:tentative="0">
      <w:start w:val="1"/>
      <w:numFmt w:val="lowerLetter"/>
      <w:suff w:val="space"/>
      <w:lvlText w:val="%1)"/>
      <w:lvlJc w:val="left"/>
      <w:pPr>
        <w:ind w:left="84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4">
    <w:nsid w:val="2B0D53B4"/>
    <w:multiLevelType w:val="multilevel"/>
    <w:tmpl w:val="2B0D53B4"/>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5">
    <w:nsid w:val="2B646214"/>
    <w:multiLevelType w:val="multilevel"/>
    <w:tmpl w:val="2B646214"/>
    <w:lvl w:ilvl="0" w:tentative="0">
      <w:start w:val="1"/>
      <w:numFmt w:val="decimalEnclosedCircle"/>
      <w:lvlText w:val="%1"/>
      <w:lvlJc w:val="left"/>
      <w:pPr>
        <w:ind w:left="1260" w:hanging="420"/>
      </w:pPr>
      <w:rPr>
        <w:rFonts w:hint="default" w:ascii="Times New Roman" w:hAnsi="Times New Roman" w:eastAsia="宋体"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6">
    <w:nsid w:val="2C26619C"/>
    <w:multiLevelType w:val="multilevel"/>
    <w:tmpl w:val="2C26619C"/>
    <w:lvl w:ilvl="0" w:tentative="0">
      <w:start w:val="1"/>
      <w:numFmt w:val="lowerLetter"/>
      <w:suff w:val="space"/>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7">
    <w:nsid w:val="2CC82AD8"/>
    <w:multiLevelType w:val="multilevel"/>
    <w:tmpl w:val="2CC82AD8"/>
    <w:lvl w:ilvl="0" w:tentative="0">
      <w:start w:val="1"/>
      <w:numFmt w:val="lowerLetter"/>
      <w:suff w:val="space"/>
      <w:lvlText w:val="%1)"/>
      <w:lvlJc w:val="left"/>
      <w:pPr>
        <w:ind w:left="839" w:hanging="419"/>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8">
    <w:nsid w:val="2D4B50C4"/>
    <w:multiLevelType w:val="multilevel"/>
    <w:tmpl w:val="2D4B50C4"/>
    <w:lvl w:ilvl="0" w:tentative="0">
      <w:start w:val="1"/>
      <w:numFmt w:val="lowerLetter"/>
      <w:suff w:val="space"/>
      <w:lvlText w:val="%1)"/>
      <w:lvlJc w:val="left"/>
      <w:pPr>
        <w:ind w:left="84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9">
    <w:nsid w:val="2D6A7F52"/>
    <w:multiLevelType w:val="multilevel"/>
    <w:tmpl w:val="2D6A7F52"/>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0">
    <w:nsid w:val="2D722DE6"/>
    <w:multiLevelType w:val="multilevel"/>
    <w:tmpl w:val="2D722DE6"/>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1">
    <w:nsid w:val="2DD16429"/>
    <w:multiLevelType w:val="multilevel"/>
    <w:tmpl w:val="2DD16429"/>
    <w:lvl w:ilvl="0" w:tentative="0">
      <w:start w:val="1"/>
      <w:numFmt w:val="decimalEnclosedCircle"/>
      <w:lvlText w:val="%1"/>
      <w:lvlJc w:val="left"/>
      <w:pPr>
        <w:ind w:left="545" w:hanging="420"/>
      </w:pPr>
      <w:rPr>
        <w:rFonts w:hint="default" w:ascii="Times New Roman" w:hAnsi="Times New Roman" w:eastAsia="宋体" w:cs="Times New Roman"/>
      </w:rPr>
    </w:lvl>
    <w:lvl w:ilvl="1" w:tentative="0">
      <w:start w:val="1"/>
      <w:numFmt w:val="lowerLetter"/>
      <w:lvlText w:val="%2)"/>
      <w:lvlJc w:val="left"/>
      <w:pPr>
        <w:ind w:left="965" w:hanging="420"/>
      </w:pPr>
    </w:lvl>
    <w:lvl w:ilvl="2" w:tentative="0">
      <w:start w:val="1"/>
      <w:numFmt w:val="lowerRoman"/>
      <w:lvlText w:val="%3."/>
      <w:lvlJc w:val="right"/>
      <w:pPr>
        <w:ind w:left="1385" w:hanging="420"/>
      </w:pPr>
    </w:lvl>
    <w:lvl w:ilvl="3" w:tentative="0">
      <w:start w:val="1"/>
      <w:numFmt w:val="decimal"/>
      <w:lvlText w:val="%4."/>
      <w:lvlJc w:val="left"/>
      <w:pPr>
        <w:ind w:left="1805" w:hanging="420"/>
      </w:pPr>
    </w:lvl>
    <w:lvl w:ilvl="4" w:tentative="0">
      <w:start w:val="1"/>
      <w:numFmt w:val="lowerLetter"/>
      <w:lvlText w:val="%5)"/>
      <w:lvlJc w:val="left"/>
      <w:pPr>
        <w:ind w:left="2225" w:hanging="420"/>
      </w:pPr>
    </w:lvl>
    <w:lvl w:ilvl="5" w:tentative="0">
      <w:start w:val="1"/>
      <w:numFmt w:val="lowerRoman"/>
      <w:lvlText w:val="%6."/>
      <w:lvlJc w:val="right"/>
      <w:pPr>
        <w:ind w:left="2645" w:hanging="420"/>
      </w:pPr>
    </w:lvl>
    <w:lvl w:ilvl="6" w:tentative="0">
      <w:start w:val="1"/>
      <w:numFmt w:val="decimal"/>
      <w:lvlText w:val="%7."/>
      <w:lvlJc w:val="left"/>
      <w:pPr>
        <w:ind w:left="3065" w:hanging="420"/>
      </w:pPr>
    </w:lvl>
    <w:lvl w:ilvl="7" w:tentative="0">
      <w:start w:val="1"/>
      <w:numFmt w:val="lowerLetter"/>
      <w:lvlText w:val="%8)"/>
      <w:lvlJc w:val="left"/>
      <w:pPr>
        <w:ind w:left="3485" w:hanging="420"/>
      </w:pPr>
    </w:lvl>
    <w:lvl w:ilvl="8" w:tentative="0">
      <w:start w:val="1"/>
      <w:numFmt w:val="lowerRoman"/>
      <w:lvlText w:val="%9."/>
      <w:lvlJc w:val="right"/>
      <w:pPr>
        <w:ind w:left="3905" w:hanging="420"/>
      </w:pPr>
    </w:lvl>
  </w:abstractNum>
  <w:abstractNum w:abstractNumId="82">
    <w:nsid w:val="2DE97885"/>
    <w:multiLevelType w:val="multilevel"/>
    <w:tmpl w:val="2DE97885"/>
    <w:lvl w:ilvl="0" w:tentative="0">
      <w:start w:val="1"/>
      <w:numFmt w:val="lowerLetter"/>
      <w:suff w:val="space"/>
      <w:lvlText w:val="%1)"/>
      <w:lvlJc w:val="left"/>
      <w:pPr>
        <w:ind w:left="839" w:hanging="419"/>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3">
    <w:nsid w:val="2FEF135F"/>
    <w:multiLevelType w:val="multilevel"/>
    <w:tmpl w:val="2FEF135F"/>
    <w:lvl w:ilvl="0" w:tentative="0">
      <w:start w:val="1"/>
      <w:numFmt w:val="decimalEnclosedCircle"/>
      <w:lvlText w:val="%1"/>
      <w:lvlJc w:val="left"/>
      <w:pPr>
        <w:ind w:left="1260" w:hanging="420"/>
      </w:pPr>
      <w:rPr>
        <w:rFonts w:hint="default" w:ascii="Times New Roman" w:hAnsi="Times New Roman" w:eastAsia="宋体"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4">
    <w:nsid w:val="31012F4A"/>
    <w:multiLevelType w:val="multilevel"/>
    <w:tmpl w:val="31012F4A"/>
    <w:lvl w:ilvl="0" w:tentative="0">
      <w:start w:val="1"/>
      <w:numFmt w:val="lowerLetter"/>
      <w:suff w:val="space"/>
      <w:lvlText w:val="%1)"/>
      <w:lvlJc w:val="left"/>
      <w:pPr>
        <w:ind w:left="839" w:hanging="419"/>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5">
    <w:nsid w:val="3186192D"/>
    <w:multiLevelType w:val="multilevel"/>
    <w:tmpl w:val="3186192D"/>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6">
    <w:nsid w:val="31C64687"/>
    <w:multiLevelType w:val="multilevel"/>
    <w:tmpl w:val="31C64687"/>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7">
    <w:nsid w:val="31FD7284"/>
    <w:multiLevelType w:val="multilevel"/>
    <w:tmpl w:val="31FD7284"/>
    <w:lvl w:ilvl="0" w:tentative="0">
      <w:start w:val="1"/>
      <w:numFmt w:val="decimalEnclosedCircle"/>
      <w:lvlText w:val="%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8">
    <w:nsid w:val="32A63D57"/>
    <w:multiLevelType w:val="multilevel"/>
    <w:tmpl w:val="32A63D57"/>
    <w:lvl w:ilvl="0" w:tentative="0">
      <w:start w:val="1"/>
      <w:numFmt w:val="decimalEnclosedCircle"/>
      <w:lvlText w:val="%1"/>
      <w:lvlJc w:val="left"/>
      <w:pPr>
        <w:ind w:left="900" w:hanging="420"/>
      </w:pPr>
      <w:rPr>
        <w:rFonts w:hint="default" w:ascii="Times New Roman" w:hAnsi="Times New Roman"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9">
    <w:nsid w:val="33160332"/>
    <w:multiLevelType w:val="multilevel"/>
    <w:tmpl w:val="33160332"/>
    <w:lvl w:ilvl="0" w:tentative="0">
      <w:start w:val="1"/>
      <w:numFmt w:val="decimalEnclosedCircle"/>
      <w:lvlText w:val="%1"/>
      <w:lvlJc w:val="left"/>
      <w:pPr>
        <w:ind w:left="1260" w:hanging="420"/>
      </w:pPr>
      <w:rPr>
        <w:rFonts w:hint="default" w:ascii="Times New Roman" w:hAnsi="Times New Roman" w:eastAsia="宋体"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0">
    <w:nsid w:val="337F5B28"/>
    <w:multiLevelType w:val="multilevel"/>
    <w:tmpl w:val="337F5B28"/>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1">
    <w:nsid w:val="340141CA"/>
    <w:multiLevelType w:val="multilevel"/>
    <w:tmpl w:val="340141CA"/>
    <w:lvl w:ilvl="0" w:tentative="0">
      <w:start w:val="1"/>
      <w:numFmt w:val="decimalEnclosedCircle"/>
      <w:lvlText w:val="%1"/>
      <w:lvlJc w:val="left"/>
      <w:pPr>
        <w:ind w:left="840" w:hanging="420"/>
      </w:pPr>
      <w:rPr>
        <w:rFonts w:hint="default" w:ascii="Times New Roman" w:hAnsi="Times New Roman" w:eastAsia="宋体"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2">
    <w:nsid w:val="34345FED"/>
    <w:multiLevelType w:val="multilevel"/>
    <w:tmpl w:val="34345FED"/>
    <w:lvl w:ilvl="0" w:tentative="0">
      <w:start w:val="1"/>
      <w:numFmt w:val="decimalEnclosedCircle"/>
      <w:lvlText w:val="%1"/>
      <w:lvlJc w:val="left"/>
      <w:pPr>
        <w:ind w:left="900" w:hanging="420"/>
      </w:pPr>
      <w:rPr>
        <w:rFonts w:hint="default" w:ascii="Times New Roman" w:hAnsi="Times New Roman" w:cs="Times New Roman"/>
        <w:b w:val="0"/>
        <w:sz w:val="24"/>
        <w:szCs w:val="24"/>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3">
    <w:nsid w:val="34432E86"/>
    <w:multiLevelType w:val="multilevel"/>
    <w:tmpl w:val="34432E86"/>
    <w:lvl w:ilvl="0" w:tentative="0">
      <w:start w:val="1"/>
      <w:numFmt w:val="lowerLetter"/>
      <w:suff w:val="space"/>
      <w:lvlText w:val="%1)"/>
      <w:lvlJc w:val="left"/>
      <w:pPr>
        <w:ind w:left="84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4">
    <w:nsid w:val="35360FF8"/>
    <w:multiLevelType w:val="multilevel"/>
    <w:tmpl w:val="35360FF8"/>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5">
    <w:nsid w:val="36076655"/>
    <w:multiLevelType w:val="multilevel"/>
    <w:tmpl w:val="36076655"/>
    <w:lvl w:ilvl="0" w:tentative="0">
      <w:start w:val="1"/>
      <w:numFmt w:val="lowerLetter"/>
      <w:suff w:val="space"/>
      <w:lvlText w:val="%1)"/>
      <w:lvlJc w:val="left"/>
      <w:pPr>
        <w:ind w:left="839" w:hanging="419"/>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6">
    <w:nsid w:val="36B575F6"/>
    <w:multiLevelType w:val="multilevel"/>
    <w:tmpl w:val="36B575F6"/>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7">
    <w:nsid w:val="36CC6D06"/>
    <w:multiLevelType w:val="multilevel"/>
    <w:tmpl w:val="36CC6D06"/>
    <w:lvl w:ilvl="0" w:tentative="0">
      <w:start w:val="1"/>
      <w:numFmt w:val="decimalEnclosedCircle"/>
      <w:lvlText w:val="%1"/>
      <w:lvlJc w:val="left"/>
      <w:pPr>
        <w:ind w:left="1260" w:hanging="420"/>
      </w:pPr>
      <w:rPr>
        <w:rFonts w:hint="default" w:ascii="Times New Roman" w:hAnsi="Times New Roman" w:eastAsia="宋体"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8">
    <w:nsid w:val="374F21D9"/>
    <w:multiLevelType w:val="multilevel"/>
    <w:tmpl w:val="374F21D9"/>
    <w:lvl w:ilvl="0" w:tentative="0">
      <w:start w:val="1"/>
      <w:numFmt w:val="decimalEnclosedCircle"/>
      <w:lvlText w:val="%1"/>
      <w:lvlJc w:val="left"/>
      <w:pPr>
        <w:ind w:left="1380" w:hanging="420"/>
      </w:pPr>
      <w:rPr>
        <w:rFonts w:hint="default" w:ascii="Times New Roman" w:hAnsi="Times New Roman" w:eastAsia="宋体" w:cs="Times New Roman"/>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99">
    <w:nsid w:val="378E6EE2"/>
    <w:multiLevelType w:val="multilevel"/>
    <w:tmpl w:val="378E6EE2"/>
    <w:lvl w:ilvl="0" w:tentative="0">
      <w:start w:val="1"/>
      <w:numFmt w:val="decimalEnclosedCircle"/>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0">
    <w:nsid w:val="37A46077"/>
    <w:multiLevelType w:val="multilevel"/>
    <w:tmpl w:val="37A46077"/>
    <w:lvl w:ilvl="0" w:tentative="0">
      <w:start w:val="1"/>
      <w:numFmt w:val="decimalEnclosedCircle"/>
      <w:lvlText w:val="%1"/>
      <w:lvlJc w:val="left"/>
      <w:pPr>
        <w:ind w:left="1260" w:hanging="420"/>
      </w:pPr>
      <w:rPr>
        <w:rFonts w:hint="default" w:ascii="Times New Roman" w:hAnsi="Times New Roman" w:eastAsia="宋体"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01">
    <w:nsid w:val="38D33546"/>
    <w:multiLevelType w:val="multilevel"/>
    <w:tmpl w:val="38D33546"/>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2">
    <w:nsid w:val="38DA513C"/>
    <w:multiLevelType w:val="multilevel"/>
    <w:tmpl w:val="38DA513C"/>
    <w:lvl w:ilvl="0" w:tentative="0">
      <w:start w:val="1"/>
      <w:numFmt w:val="decimalEnclosedCircle"/>
      <w:lvlText w:val="%1"/>
      <w:lvlJc w:val="left"/>
      <w:pPr>
        <w:ind w:left="1200" w:hanging="420"/>
      </w:pPr>
      <w:rPr>
        <w:rFonts w:hint="eastAsia" w:ascii="宋体" w:hAnsi="宋体"/>
        <w:b w:val="0"/>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103">
    <w:nsid w:val="38E1504E"/>
    <w:multiLevelType w:val="multilevel"/>
    <w:tmpl w:val="38E1504E"/>
    <w:lvl w:ilvl="0" w:tentative="0">
      <w:start w:val="1"/>
      <w:numFmt w:val="decimalEnclosedCircle"/>
      <w:lvlText w:val="%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4">
    <w:nsid w:val="39D72F45"/>
    <w:multiLevelType w:val="multilevel"/>
    <w:tmpl w:val="39D72F45"/>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5">
    <w:nsid w:val="39FC3BAB"/>
    <w:multiLevelType w:val="multilevel"/>
    <w:tmpl w:val="39FC3BAB"/>
    <w:lvl w:ilvl="0" w:tentative="0">
      <w:start w:val="1"/>
      <w:numFmt w:val="lowerLetter"/>
      <w:suff w:val="space"/>
      <w:lvlText w:val="%1)"/>
      <w:lvlJc w:val="left"/>
      <w:pPr>
        <w:ind w:left="839" w:hanging="419"/>
      </w:pPr>
      <w:rPr>
        <w:rFonts w:hint="default"/>
      </w:rPr>
    </w:lvl>
    <w:lvl w:ilvl="1" w:tentative="0">
      <w:start w:val="1"/>
      <w:numFmt w:val="bullet"/>
      <w:lvlText w:val=""/>
      <w:lvlJc w:val="left"/>
      <w:pPr>
        <w:ind w:left="1740" w:hanging="420"/>
      </w:pPr>
      <w:rPr>
        <w:rFonts w:hint="default" w:ascii="Wingdings" w:hAnsi="Wingdings"/>
      </w:rPr>
    </w:lvl>
    <w:lvl w:ilvl="2" w:tentative="0">
      <w:start w:val="1"/>
      <w:numFmt w:val="bullet"/>
      <w:lvlText w:val=""/>
      <w:lvlJc w:val="left"/>
      <w:pPr>
        <w:ind w:left="2160" w:hanging="420"/>
      </w:pPr>
      <w:rPr>
        <w:rFonts w:hint="default" w:ascii="Wingdings" w:hAnsi="Wingdings"/>
      </w:rPr>
    </w:lvl>
    <w:lvl w:ilvl="3" w:tentative="0">
      <w:start w:val="1"/>
      <w:numFmt w:val="bullet"/>
      <w:lvlText w:val=""/>
      <w:lvlJc w:val="left"/>
      <w:pPr>
        <w:ind w:left="2580" w:hanging="420"/>
      </w:pPr>
      <w:rPr>
        <w:rFonts w:hint="default" w:ascii="Wingdings" w:hAnsi="Wingdings"/>
      </w:rPr>
    </w:lvl>
    <w:lvl w:ilvl="4" w:tentative="0">
      <w:start w:val="1"/>
      <w:numFmt w:val="bullet"/>
      <w:lvlText w:val=""/>
      <w:lvlJc w:val="left"/>
      <w:pPr>
        <w:ind w:left="3000" w:hanging="420"/>
      </w:pPr>
      <w:rPr>
        <w:rFonts w:hint="default" w:ascii="Wingdings" w:hAnsi="Wingdings"/>
      </w:rPr>
    </w:lvl>
    <w:lvl w:ilvl="5" w:tentative="0">
      <w:start w:val="1"/>
      <w:numFmt w:val="bullet"/>
      <w:lvlText w:val=""/>
      <w:lvlJc w:val="left"/>
      <w:pPr>
        <w:ind w:left="3420" w:hanging="420"/>
      </w:pPr>
      <w:rPr>
        <w:rFonts w:hint="default" w:ascii="Wingdings" w:hAnsi="Wingdings"/>
      </w:rPr>
    </w:lvl>
    <w:lvl w:ilvl="6" w:tentative="0">
      <w:start w:val="1"/>
      <w:numFmt w:val="bullet"/>
      <w:lvlText w:val=""/>
      <w:lvlJc w:val="left"/>
      <w:pPr>
        <w:ind w:left="3840" w:hanging="420"/>
      </w:pPr>
      <w:rPr>
        <w:rFonts w:hint="default" w:ascii="Wingdings" w:hAnsi="Wingdings"/>
      </w:rPr>
    </w:lvl>
    <w:lvl w:ilvl="7" w:tentative="0">
      <w:start w:val="1"/>
      <w:numFmt w:val="bullet"/>
      <w:lvlText w:val=""/>
      <w:lvlJc w:val="left"/>
      <w:pPr>
        <w:ind w:left="4260" w:hanging="420"/>
      </w:pPr>
      <w:rPr>
        <w:rFonts w:hint="default" w:ascii="Wingdings" w:hAnsi="Wingdings"/>
      </w:rPr>
    </w:lvl>
    <w:lvl w:ilvl="8" w:tentative="0">
      <w:start w:val="1"/>
      <w:numFmt w:val="bullet"/>
      <w:lvlText w:val=""/>
      <w:lvlJc w:val="left"/>
      <w:pPr>
        <w:ind w:left="4680" w:hanging="420"/>
      </w:pPr>
      <w:rPr>
        <w:rFonts w:hint="default" w:ascii="Wingdings" w:hAnsi="Wingdings"/>
      </w:rPr>
    </w:lvl>
  </w:abstractNum>
  <w:abstractNum w:abstractNumId="106">
    <w:nsid w:val="3A837A5C"/>
    <w:multiLevelType w:val="multilevel"/>
    <w:tmpl w:val="3A837A5C"/>
    <w:lvl w:ilvl="0" w:tentative="0">
      <w:start w:val="1"/>
      <w:numFmt w:val="decimalEnclosedCircle"/>
      <w:lvlText w:val="%1"/>
      <w:lvlJc w:val="left"/>
      <w:pPr>
        <w:ind w:left="900" w:hanging="420"/>
      </w:pPr>
      <w:rPr>
        <w:rFonts w:hint="default" w:ascii="Times New Roman" w:hAnsi="Times New Roman" w:cs="Times New Roman"/>
        <w:b w:val="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7">
    <w:nsid w:val="3B167958"/>
    <w:multiLevelType w:val="multilevel"/>
    <w:tmpl w:val="3B167958"/>
    <w:lvl w:ilvl="0" w:tentative="0">
      <w:start w:val="1"/>
      <w:numFmt w:val="decimalEnclosedCircle"/>
      <w:lvlText w:val="%1"/>
      <w:lvlJc w:val="left"/>
      <w:pPr>
        <w:ind w:left="1680" w:hanging="420"/>
      </w:pPr>
      <w:rPr>
        <w:rFonts w:hint="default" w:ascii="Times New Roman" w:hAnsi="Times New Roman" w:eastAsia="宋体" w:cs="Times New Roman"/>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108">
    <w:nsid w:val="3B8B02FB"/>
    <w:multiLevelType w:val="multilevel"/>
    <w:tmpl w:val="3B8B02FB"/>
    <w:lvl w:ilvl="0" w:tentative="0">
      <w:start w:val="1"/>
      <w:numFmt w:val="lowerLetter"/>
      <w:suff w:val="space"/>
      <w:lvlText w:val="%1)"/>
      <w:lvlJc w:val="left"/>
      <w:pPr>
        <w:ind w:left="839" w:hanging="419"/>
      </w:pPr>
      <w:rPr>
        <w:rFonts w:hint="default"/>
      </w:rPr>
    </w:lvl>
    <w:lvl w:ilvl="1" w:tentative="0">
      <w:start w:val="1"/>
      <w:numFmt w:val="bullet"/>
      <w:lvlText w:val=""/>
      <w:lvlJc w:val="left"/>
      <w:pPr>
        <w:ind w:left="1800" w:hanging="420"/>
      </w:pPr>
      <w:rPr>
        <w:rFonts w:hint="default" w:ascii="Wingdings" w:hAnsi="Wingdings"/>
      </w:rPr>
    </w:lvl>
    <w:lvl w:ilvl="2" w:tentative="0">
      <w:start w:val="1"/>
      <w:numFmt w:val="bullet"/>
      <w:lvlText w:val=""/>
      <w:lvlJc w:val="left"/>
      <w:pPr>
        <w:ind w:left="2220" w:hanging="420"/>
      </w:pPr>
      <w:rPr>
        <w:rFonts w:hint="default" w:ascii="Wingdings" w:hAnsi="Wingdings"/>
      </w:rPr>
    </w:lvl>
    <w:lvl w:ilvl="3" w:tentative="0">
      <w:start w:val="1"/>
      <w:numFmt w:val="bullet"/>
      <w:lvlText w:val=""/>
      <w:lvlJc w:val="left"/>
      <w:pPr>
        <w:ind w:left="2640" w:hanging="420"/>
      </w:pPr>
      <w:rPr>
        <w:rFonts w:hint="default" w:ascii="Wingdings" w:hAnsi="Wingdings"/>
      </w:rPr>
    </w:lvl>
    <w:lvl w:ilvl="4" w:tentative="0">
      <w:start w:val="1"/>
      <w:numFmt w:val="bullet"/>
      <w:lvlText w:val=""/>
      <w:lvlJc w:val="left"/>
      <w:pPr>
        <w:ind w:left="3060" w:hanging="420"/>
      </w:pPr>
      <w:rPr>
        <w:rFonts w:hint="default" w:ascii="Wingdings" w:hAnsi="Wingdings"/>
      </w:rPr>
    </w:lvl>
    <w:lvl w:ilvl="5" w:tentative="0">
      <w:start w:val="1"/>
      <w:numFmt w:val="bullet"/>
      <w:lvlText w:val=""/>
      <w:lvlJc w:val="left"/>
      <w:pPr>
        <w:ind w:left="3480" w:hanging="420"/>
      </w:pPr>
      <w:rPr>
        <w:rFonts w:hint="default" w:ascii="Wingdings" w:hAnsi="Wingdings"/>
      </w:rPr>
    </w:lvl>
    <w:lvl w:ilvl="6" w:tentative="0">
      <w:start w:val="1"/>
      <w:numFmt w:val="bullet"/>
      <w:lvlText w:val=""/>
      <w:lvlJc w:val="left"/>
      <w:pPr>
        <w:ind w:left="3900" w:hanging="420"/>
      </w:pPr>
      <w:rPr>
        <w:rFonts w:hint="default" w:ascii="Wingdings" w:hAnsi="Wingdings"/>
      </w:rPr>
    </w:lvl>
    <w:lvl w:ilvl="7" w:tentative="0">
      <w:start w:val="1"/>
      <w:numFmt w:val="bullet"/>
      <w:lvlText w:val=""/>
      <w:lvlJc w:val="left"/>
      <w:pPr>
        <w:ind w:left="4320" w:hanging="420"/>
      </w:pPr>
      <w:rPr>
        <w:rFonts w:hint="default" w:ascii="Wingdings" w:hAnsi="Wingdings"/>
      </w:rPr>
    </w:lvl>
    <w:lvl w:ilvl="8" w:tentative="0">
      <w:start w:val="1"/>
      <w:numFmt w:val="bullet"/>
      <w:lvlText w:val=""/>
      <w:lvlJc w:val="left"/>
      <w:pPr>
        <w:ind w:left="4740" w:hanging="420"/>
      </w:pPr>
      <w:rPr>
        <w:rFonts w:hint="default" w:ascii="Wingdings" w:hAnsi="Wingdings"/>
      </w:rPr>
    </w:lvl>
  </w:abstractNum>
  <w:abstractNum w:abstractNumId="109">
    <w:nsid w:val="3C9A2F5C"/>
    <w:multiLevelType w:val="multilevel"/>
    <w:tmpl w:val="3C9A2F5C"/>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0">
    <w:nsid w:val="3D6508A2"/>
    <w:multiLevelType w:val="multilevel"/>
    <w:tmpl w:val="3D6508A2"/>
    <w:lvl w:ilvl="0" w:tentative="0">
      <w:start w:val="1"/>
      <w:numFmt w:val="decimalEnclosedCircle"/>
      <w:lvlText w:val="%1"/>
      <w:lvlJc w:val="left"/>
      <w:pPr>
        <w:ind w:left="840" w:hanging="420"/>
      </w:pPr>
      <w:rPr>
        <w:rFonts w:hint="default" w:ascii="Times New Roman" w:hAnsi="Times New Roman" w:eastAsia="宋体"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1">
    <w:nsid w:val="3E27247E"/>
    <w:multiLevelType w:val="multilevel"/>
    <w:tmpl w:val="3E27247E"/>
    <w:lvl w:ilvl="0" w:tentative="0">
      <w:start w:val="1"/>
      <w:numFmt w:val="decimalEnclosedCircle"/>
      <w:lvlText w:val="%1"/>
      <w:lvlJc w:val="left"/>
      <w:pPr>
        <w:ind w:left="780" w:hanging="420"/>
      </w:pPr>
      <w:rPr>
        <w:rFonts w:hint="default" w:ascii="Times New Roman" w:hAnsi="Times New Roman" w:eastAsia="宋体" w:cs="Times New Roman"/>
      </w:rPr>
    </w:lvl>
    <w:lvl w:ilvl="1" w:tentative="0">
      <w:start w:val="1"/>
      <w:numFmt w:val="decimal"/>
      <w:lvlText w:val="(%2)"/>
      <w:lvlJc w:val="left"/>
      <w:pPr>
        <w:ind w:left="1140" w:hanging="360"/>
      </w:pPr>
      <w:rPr>
        <w:rFonts w:hint="default" w:ascii="Times New Roman" w:hAnsi="Times New Roman"/>
      </w:r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12">
    <w:nsid w:val="3E52219E"/>
    <w:multiLevelType w:val="multilevel"/>
    <w:tmpl w:val="3E52219E"/>
    <w:lvl w:ilvl="0" w:tentative="0">
      <w:start w:val="1"/>
      <w:numFmt w:val="decimalEnclosedCircle"/>
      <w:lvlText w:val="%1"/>
      <w:lvlJc w:val="left"/>
      <w:pPr>
        <w:ind w:left="840" w:hanging="420"/>
      </w:pPr>
      <w:rPr>
        <w:rFonts w:hint="default" w:ascii="Times New Roman" w:hAnsi="Times New Roman" w:eastAsia="宋体"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3">
    <w:nsid w:val="3F3800FF"/>
    <w:multiLevelType w:val="multilevel"/>
    <w:tmpl w:val="3F3800FF"/>
    <w:lvl w:ilvl="0" w:tentative="0">
      <w:start w:val="1"/>
      <w:numFmt w:val="decimalEnclosedCircle"/>
      <w:lvlText w:val="%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4">
    <w:nsid w:val="3F3C240A"/>
    <w:multiLevelType w:val="multilevel"/>
    <w:tmpl w:val="3F3C240A"/>
    <w:lvl w:ilvl="0" w:tentative="0">
      <w:start w:val="1"/>
      <w:numFmt w:val="decimalEnclosedCircle"/>
      <w:lvlText w:val="%1"/>
      <w:lvlJc w:val="left"/>
      <w:pPr>
        <w:ind w:left="900" w:hanging="420"/>
      </w:pPr>
      <w:rPr>
        <w:rFonts w:hint="default" w:ascii="Times New Roman" w:hAnsi="Times New Roman"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5">
    <w:nsid w:val="3FA60FE2"/>
    <w:multiLevelType w:val="multilevel"/>
    <w:tmpl w:val="3FA60FE2"/>
    <w:lvl w:ilvl="0" w:tentative="0">
      <w:start w:val="1"/>
      <w:numFmt w:val="decimalEnclosedCircle"/>
      <w:lvlText w:val="%1"/>
      <w:lvlJc w:val="left"/>
      <w:pPr>
        <w:ind w:left="1260" w:hanging="420"/>
      </w:pPr>
      <w:rPr>
        <w:rFonts w:hint="default" w:ascii="Times New Roman" w:hAnsi="Times New Roman" w:eastAsia="宋体"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6">
    <w:nsid w:val="3FB96CB3"/>
    <w:multiLevelType w:val="multilevel"/>
    <w:tmpl w:val="3FB96CB3"/>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7">
    <w:nsid w:val="3FD3533C"/>
    <w:multiLevelType w:val="multilevel"/>
    <w:tmpl w:val="3FD3533C"/>
    <w:lvl w:ilvl="0" w:tentative="0">
      <w:start w:val="1"/>
      <w:numFmt w:val="lowerLetter"/>
      <w:suff w:val="space"/>
      <w:lvlText w:val="%1)"/>
      <w:lvlJc w:val="left"/>
      <w:pPr>
        <w:ind w:left="839" w:hanging="419"/>
      </w:pPr>
      <w:rPr>
        <w:rFonts w:hint="eastAsia"/>
      </w:rPr>
    </w:lvl>
    <w:lvl w:ilvl="1" w:tentative="0">
      <w:start w:val="1"/>
      <w:numFmt w:val="lowerLetter"/>
      <w:lvlText w:val="%2)"/>
      <w:lvlJc w:val="left"/>
      <w:pPr>
        <w:ind w:left="2520" w:hanging="420"/>
      </w:pPr>
    </w:lvl>
    <w:lvl w:ilvl="2" w:tentative="0">
      <w:start w:val="1"/>
      <w:numFmt w:val="lowerRoman"/>
      <w:lvlText w:val="%3."/>
      <w:lvlJc w:val="right"/>
      <w:pPr>
        <w:ind w:left="2940" w:hanging="420"/>
      </w:pPr>
    </w:lvl>
    <w:lvl w:ilvl="3" w:tentative="0">
      <w:start w:val="1"/>
      <w:numFmt w:val="decimal"/>
      <w:lvlText w:val="%4."/>
      <w:lvlJc w:val="left"/>
      <w:pPr>
        <w:ind w:left="3360" w:hanging="420"/>
      </w:pPr>
    </w:lvl>
    <w:lvl w:ilvl="4" w:tentative="0">
      <w:start w:val="1"/>
      <w:numFmt w:val="lowerLetter"/>
      <w:lvlText w:val="%5)"/>
      <w:lvlJc w:val="left"/>
      <w:pPr>
        <w:ind w:left="3780" w:hanging="420"/>
      </w:pPr>
    </w:lvl>
    <w:lvl w:ilvl="5" w:tentative="0">
      <w:start w:val="1"/>
      <w:numFmt w:val="lowerRoman"/>
      <w:lvlText w:val="%6."/>
      <w:lvlJc w:val="right"/>
      <w:pPr>
        <w:ind w:left="4200" w:hanging="420"/>
      </w:pPr>
    </w:lvl>
    <w:lvl w:ilvl="6" w:tentative="0">
      <w:start w:val="1"/>
      <w:numFmt w:val="decimal"/>
      <w:lvlText w:val="%7."/>
      <w:lvlJc w:val="left"/>
      <w:pPr>
        <w:ind w:left="4620" w:hanging="420"/>
      </w:pPr>
    </w:lvl>
    <w:lvl w:ilvl="7" w:tentative="0">
      <w:start w:val="1"/>
      <w:numFmt w:val="lowerLetter"/>
      <w:lvlText w:val="%8)"/>
      <w:lvlJc w:val="left"/>
      <w:pPr>
        <w:ind w:left="5040" w:hanging="420"/>
      </w:pPr>
    </w:lvl>
    <w:lvl w:ilvl="8" w:tentative="0">
      <w:start w:val="1"/>
      <w:numFmt w:val="lowerRoman"/>
      <w:lvlText w:val="%9."/>
      <w:lvlJc w:val="right"/>
      <w:pPr>
        <w:ind w:left="5460" w:hanging="420"/>
      </w:pPr>
    </w:lvl>
  </w:abstractNum>
  <w:abstractNum w:abstractNumId="118">
    <w:nsid w:val="411D4260"/>
    <w:multiLevelType w:val="multilevel"/>
    <w:tmpl w:val="411D4260"/>
    <w:lvl w:ilvl="0" w:tentative="0">
      <w:start w:val="1"/>
      <w:numFmt w:val="decimalEnclosedCircle"/>
      <w:lvlText w:val="%1"/>
      <w:lvlJc w:val="left"/>
      <w:pPr>
        <w:ind w:left="900" w:hanging="420"/>
      </w:pPr>
      <w:rPr>
        <w:rFonts w:hint="default" w:ascii="Times New Roman" w:hAnsi="Times New Roman"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9">
    <w:nsid w:val="41B6345B"/>
    <w:multiLevelType w:val="multilevel"/>
    <w:tmpl w:val="41B6345B"/>
    <w:lvl w:ilvl="0" w:tentative="0">
      <w:start w:val="1"/>
      <w:numFmt w:val="lowerLetter"/>
      <w:suff w:val="space"/>
      <w:lvlText w:val="%1)"/>
      <w:lvlJc w:val="left"/>
      <w:pPr>
        <w:ind w:left="84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0">
    <w:nsid w:val="42033354"/>
    <w:multiLevelType w:val="multilevel"/>
    <w:tmpl w:val="42033354"/>
    <w:lvl w:ilvl="0" w:tentative="0">
      <w:start w:val="1"/>
      <w:numFmt w:val="lowerLetter"/>
      <w:suff w:val="space"/>
      <w:lvlText w:val="%1)"/>
      <w:lvlJc w:val="left"/>
      <w:pPr>
        <w:ind w:left="840" w:hanging="420"/>
      </w:pPr>
      <w:rPr>
        <w:rFonts w:hint="eastAsia"/>
      </w:rPr>
    </w:lvl>
    <w:lvl w:ilvl="1" w:tentative="0">
      <w:start w:val="1"/>
      <w:numFmt w:val="lowerLetter"/>
      <w:lvlText w:val="%2)"/>
      <w:lvlJc w:val="left"/>
      <w:pPr>
        <w:ind w:left="2940" w:hanging="420"/>
      </w:pPr>
    </w:lvl>
    <w:lvl w:ilvl="2" w:tentative="0">
      <w:start w:val="1"/>
      <w:numFmt w:val="lowerRoman"/>
      <w:lvlText w:val="%3."/>
      <w:lvlJc w:val="right"/>
      <w:pPr>
        <w:ind w:left="3360" w:hanging="420"/>
      </w:pPr>
    </w:lvl>
    <w:lvl w:ilvl="3" w:tentative="0">
      <w:start w:val="1"/>
      <w:numFmt w:val="decimal"/>
      <w:lvlText w:val="%4."/>
      <w:lvlJc w:val="left"/>
      <w:pPr>
        <w:ind w:left="3780" w:hanging="420"/>
      </w:pPr>
    </w:lvl>
    <w:lvl w:ilvl="4" w:tentative="0">
      <w:start w:val="1"/>
      <w:numFmt w:val="lowerLetter"/>
      <w:lvlText w:val="%5)"/>
      <w:lvlJc w:val="left"/>
      <w:pPr>
        <w:ind w:left="4200" w:hanging="420"/>
      </w:pPr>
    </w:lvl>
    <w:lvl w:ilvl="5" w:tentative="0">
      <w:start w:val="1"/>
      <w:numFmt w:val="lowerRoman"/>
      <w:lvlText w:val="%6."/>
      <w:lvlJc w:val="right"/>
      <w:pPr>
        <w:ind w:left="4620" w:hanging="420"/>
      </w:pPr>
    </w:lvl>
    <w:lvl w:ilvl="6" w:tentative="0">
      <w:start w:val="1"/>
      <w:numFmt w:val="decimal"/>
      <w:lvlText w:val="%7."/>
      <w:lvlJc w:val="left"/>
      <w:pPr>
        <w:ind w:left="5040" w:hanging="420"/>
      </w:pPr>
    </w:lvl>
    <w:lvl w:ilvl="7" w:tentative="0">
      <w:start w:val="1"/>
      <w:numFmt w:val="lowerLetter"/>
      <w:lvlText w:val="%8)"/>
      <w:lvlJc w:val="left"/>
      <w:pPr>
        <w:ind w:left="5460" w:hanging="420"/>
      </w:pPr>
    </w:lvl>
    <w:lvl w:ilvl="8" w:tentative="0">
      <w:start w:val="1"/>
      <w:numFmt w:val="lowerRoman"/>
      <w:lvlText w:val="%9."/>
      <w:lvlJc w:val="right"/>
      <w:pPr>
        <w:ind w:left="5880" w:hanging="420"/>
      </w:pPr>
    </w:lvl>
  </w:abstractNum>
  <w:abstractNum w:abstractNumId="121">
    <w:nsid w:val="423350C2"/>
    <w:multiLevelType w:val="multilevel"/>
    <w:tmpl w:val="423350C2"/>
    <w:lvl w:ilvl="0" w:tentative="0">
      <w:start w:val="1"/>
      <w:numFmt w:val="decimalEnclosedCircle"/>
      <w:lvlText w:val="%1"/>
      <w:lvlJc w:val="left"/>
      <w:pPr>
        <w:ind w:left="1260" w:hanging="420"/>
      </w:pPr>
      <w:rPr>
        <w:rFonts w:hint="default" w:ascii="Times New Roman" w:hAnsi="Times New Roman" w:eastAsia="宋体"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2">
    <w:nsid w:val="42C12231"/>
    <w:multiLevelType w:val="multilevel"/>
    <w:tmpl w:val="42C12231"/>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3">
    <w:nsid w:val="434B4AD9"/>
    <w:multiLevelType w:val="multilevel"/>
    <w:tmpl w:val="434B4AD9"/>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4">
    <w:nsid w:val="43C402AF"/>
    <w:multiLevelType w:val="multilevel"/>
    <w:tmpl w:val="43C402AF"/>
    <w:lvl w:ilvl="0" w:tentative="0">
      <w:start w:val="1"/>
      <w:numFmt w:val="decimalEnclosedCircle"/>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5">
    <w:nsid w:val="44FC2C0B"/>
    <w:multiLevelType w:val="multilevel"/>
    <w:tmpl w:val="44FC2C0B"/>
    <w:lvl w:ilvl="0" w:tentative="0">
      <w:start w:val="1"/>
      <w:numFmt w:val="lowerLetter"/>
      <w:suff w:val="space"/>
      <w:lvlText w:val="%1)"/>
      <w:lvlJc w:val="left"/>
      <w:pPr>
        <w:ind w:left="840" w:hanging="420"/>
      </w:pPr>
      <w:rPr>
        <w:rFonts w:hint="eastAsia"/>
      </w:rPr>
    </w:lvl>
    <w:lvl w:ilvl="1" w:tentative="0">
      <w:start w:val="1"/>
      <w:numFmt w:val="lowerLetter"/>
      <w:lvlText w:val="%2)"/>
      <w:lvlJc w:val="left"/>
      <w:pPr>
        <w:ind w:left="2940" w:hanging="420"/>
      </w:pPr>
    </w:lvl>
    <w:lvl w:ilvl="2" w:tentative="0">
      <w:start w:val="1"/>
      <w:numFmt w:val="lowerRoman"/>
      <w:lvlText w:val="%3."/>
      <w:lvlJc w:val="right"/>
      <w:pPr>
        <w:ind w:left="3360" w:hanging="420"/>
      </w:pPr>
    </w:lvl>
    <w:lvl w:ilvl="3" w:tentative="0">
      <w:start w:val="1"/>
      <w:numFmt w:val="decimal"/>
      <w:lvlText w:val="%4."/>
      <w:lvlJc w:val="left"/>
      <w:pPr>
        <w:ind w:left="3780" w:hanging="420"/>
      </w:pPr>
    </w:lvl>
    <w:lvl w:ilvl="4" w:tentative="0">
      <w:start w:val="1"/>
      <w:numFmt w:val="lowerLetter"/>
      <w:lvlText w:val="%5)"/>
      <w:lvlJc w:val="left"/>
      <w:pPr>
        <w:ind w:left="4200" w:hanging="420"/>
      </w:pPr>
    </w:lvl>
    <w:lvl w:ilvl="5" w:tentative="0">
      <w:start w:val="1"/>
      <w:numFmt w:val="lowerRoman"/>
      <w:lvlText w:val="%6."/>
      <w:lvlJc w:val="right"/>
      <w:pPr>
        <w:ind w:left="4620" w:hanging="420"/>
      </w:pPr>
    </w:lvl>
    <w:lvl w:ilvl="6" w:tentative="0">
      <w:start w:val="1"/>
      <w:numFmt w:val="decimal"/>
      <w:lvlText w:val="%7."/>
      <w:lvlJc w:val="left"/>
      <w:pPr>
        <w:ind w:left="5040" w:hanging="420"/>
      </w:pPr>
    </w:lvl>
    <w:lvl w:ilvl="7" w:tentative="0">
      <w:start w:val="1"/>
      <w:numFmt w:val="lowerLetter"/>
      <w:lvlText w:val="%8)"/>
      <w:lvlJc w:val="left"/>
      <w:pPr>
        <w:ind w:left="5460" w:hanging="420"/>
      </w:pPr>
    </w:lvl>
    <w:lvl w:ilvl="8" w:tentative="0">
      <w:start w:val="1"/>
      <w:numFmt w:val="lowerRoman"/>
      <w:lvlText w:val="%9."/>
      <w:lvlJc w:val="right"/>
      <w:pPr>
        <w:ind w:left="5880" w:hanging="420"/>
      </w:pPr>
    </w:lvl>
  </w:abstractNum>
  <w:abstractNum w:abstractNumId="126">
    <w:nsid w:val="470D71D7"/>
    <w:multiLevelType w:val="multilevel"/>
    <w:tmpl w:val="470D71D7"/>
    <w:lvl w:ilvl="0" w:tentative="0">
      <w:start w:val="1"/>
      <w:numFmt w:val="lowerLetter"/>
      <w:suff w:val="space"/>
      <w:lvlText w:val="%1)"/>
      <w:lvlJc w:val="left"/>
      <w:pPr>
        <w:ind w:left="840" w:hanging="420"/>
      </w:pPr>
      <w:rPr>
        <w:rFonts w:hint="eastAsia"/>
      </w:rPr>
    </w:lvl>
    <w:lvl w:ilvl="1" w:tentative="0">
      <w:start w:val="1"/>
      <w:numFmt w:val="lowerLetter"/>
      <w:lvlText w:val="%2)"/>
      <w:lvlJc w:val="left"/>
      <w:pPr>
        <w:ind w:left="2940" w:hanging="420"/>
      </w:pPr>
    </w:lvl>
    <w:lvl w:ilvl="2" w:tentative="0">
      <w:start w:val="1"/>
      <w:numFmt w:val="lowerRoman"/>
      <w:lvlText w:val="%3."/>
      <w:lvlJc w:val="right"/>
      <w:pPr>
        <w:ind w:left="3360" w:hanging="420"/>
      </w:pPr>
    </w:lvl>
    <w:lvl w:ilvl="3" w:tentative="0">
      <w:start w:val="1"/>
      <w:numFmt w:val="decimal"/>
      <w:lvlText w:val="%4."/>
      <w:lvlJc w:val="left"/>
      <w:pPr>
        <w:ind w:left="3780" w:hanging="420"/>
      </w:pPr>
    </w:lvl>
    <w:lvl w:ilvl="4" w:tentative="0">
      <w:start w:val="1"/>
      <w:numFmt w:val="lowerLetter"/>
      <w:lvlText w:val="%5)"/>
      <w:lvlJc w:val="left"/>
      <w:pPr>
        <w:ind w:left="4200" w:hanging="420"/>
      </w:pPr>
    </w:lvl>
    <w:lvl w:ilvl="5" w:tentative="0">
      <w:start w:val="1"/>
      <w:numFmt w:val="lowerRoman"/>
      <w:lvlText w:val="%6."/>
      <w:lvlJc w:val="right"/>
      <w:pPr>
        <w:ind w:left="4620" w:hanging="420"/>
      </w:pPr>
    </w:lvl>
    <w:lvl w:ilvl="6" w:tentative="0">
      <w:start w:val="1"/>
      <w:numFmt w:val="decimal"/>
      <w:lvlText w:val="%7."/>
      <w:lvlJc w:val="left"/>
      <w:pPr>
        <w:ind w:left="5040" w:hanging="420"/>
      </w:pPr>
    </w:lvl>
    <w:lvl w:ilvl="7" w:tentative="0">
      <w:start w:val="1"/>
      <w:numFmt w:val="lowerLetter"/>
      <w:lvlText w:val="%8)"/>
      <w:lvlJc w:val="left"/>
      <w:pPr>
        <w:ind w:left="5460" w:hanging="420"/>
      </w:pPr>
    </w:lvl>
    <w:lvl w:ilvl="8" w:tentative="0">
      <w:start w:val="1"/>
      <w:numFmt w:val="lowerRoman"/>
      <w:lvlText w:val="%9."/>
      <w:lvlJc w:val="right"/>
      <w:pPr>
        <w:ind w:left="5880" w:hanging="420"/>
      </w:pPr>
    </w:lvl>
  </w:abstractNum>
  <w:abstractNum w:abstractNumId="127">
    <w:nsid w:val="47333718"/>
    <w:multiLevelType w:val="multilevel"/>
    <w:tmpl w:val="47333718"/>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8">
    <w:nsid w:val="473F7399"/>
    <w:multiLevelType w:val="multilevel"/>
    <w:tmpl w:val="473F7399"/>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9">
    <w:nsid w:val="47A53A0F"/>
    <w:multiLevelType w:val="multilevel"/>
    <w:tmpl w:val="47A53A0F"/>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0">
    <w:nsid w:val="4825055C"/>
    <w:multiLevelType w:val="multilevel"/>
    <w:tmpl w:val="4825055C"/>
    <w:lvl w:ilvl="0" w:tentative="0">
      <w:start w:val="1"/>
      <w:numFmt w:val="decimalEnclosedCircle"/>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1">
    <w:nsid w:val="48330FB6"/>
    <w:multiLevelType w:val="multilevel"/>
    <w:tmpl w:val="48330FB6"/>
    <w:lvl w:ilvl="0" w:tentative="0">
      <w:start w:val="1"/>
      <w:numFmt w:val="decimalEnclosedCircle"/>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2">
    <w:nsid w:val="483909B9"/>
    <w:multiLevelType w:val="multilevel"/>
    <w:tmpl w:val="483909B9"/>
    <w:lvl w:ilvl="0" w:tentative="0">
      <w:start w:val="1"/>
      <w:numFmt w:val="decimalEnclosedCircle"/>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3">
    <w:nsid w:val="491202C1"/>
    <w:multiLevelType w:val="multilevel"/>
    <w:tmpl w:val="491202C1"/>
    <w:lvl w:ilvl="0" w:tentative="0">
      <w:start w:val="1"/>
      <w:numFmt w:val="lowerLetter"/>
      <w:suff w:val="space"/>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4">
    <w:nsid w:val="49254BD7"/>
    <w:multiLevelType w:val="multilevel"/>
    <w:tmpl w:val="49254BD7"/>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5">
    <w:nsid w:val="497A217D"/>
    <w:multiLevelType w:val="multilevel"/>
    <w:tmpl w:val="497A217D"/>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6">
    <w:nsid w:val="49BA2C7E"/>
    <w:multiLevelType w:val="multilevel"/>
    <w:tmpl w:val="49BA2C7E"/>
    <w:lvl w:ilvl="0" w:tentative="0">
      <w:start w:val="1"/>
      <w:numFmt w:val="decimalEnclosedCircle"/>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7">
    <w:nsid w:val="4AE04251"/>
    <w:multiLevelType w:val="multilevel"/>
    <w:tmpl w:val="4AE04251"/>
    <w:lvl w:ilvl="0" w:tentative="0">
      <w:start w:val="1"/>
      <w:numFmt w:val="lowerLetter"/>
      <w:suff w:val="space"/>
      <w:lvlText w:val="%1)"/>
      <w:lvlJc w:val="left"/>
      <w:pPr>
        <w:ind w:left="839" w:hanging="419"/>
      </w:pPr>
      <w:rPr>
        <w:rFonts w:hint="default" w:ascii="Times New Roman" w:hAnsi="Times New Roman" w:cs="Times New Roman"/>
        <w:b w:val="0"/>
        <w:sz w:val="24"/>
        <w:szCs w:val="24"/>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38">
    <w:nsid w:val="4B14794A"/>
    <w:multiLevelType w:val="multilevel"/>
    <w:tmpl w:val="4B14794A"/>
    <w:lvl w:ilvl="0" w:tentative="0">
      <w:start w:val="1"/>
      <w:numFmt w:val="decimalEnclosedCircle"/>
      <w:lvlText w:val="%1"/>
      <w:lvlJc w:val="left"/>
      <w:pPr>
        <w:ind w:left="420" w:hanging="420"/>
      </w:pPr>
      <w:rPr>
        <w:rFonts w:hint="default" w:ascii="Times New Roman" w:hAnsi="Times New Roman" w:cs="Times New Roman"/>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9">
    <w:nsid w:val="4B204B14"/>
    <w:multiLevelType w:val="multilevel"/>
    <w:tmpl w:val="4B204B14"/>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0">
    <w:nsid w:val="4BA25319"/>
    <w:multiLevelType w:val="multilevel"/>
    <w:tmpl w:val="4BA25319"/>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1">
    <w:nsid w:val="4BA36294"/>
    <w:multiLevelType w:val="multilevel"/>
    <w:tmpl w:val="4BA36294"/>
    <w:lvl w:ilvl="0" w:tentative="0">
      <w:start w:val="1"/>
      <w:numFmt w:val="lowerLetter"/>
      <w:suff w:val="space"/>
      <w:lvlText w:val="%1)"/>
      <w:lvlJc w:val="left"/>
      <w:pPr>
        <w:ind w:left="840" w:hanging="420"/>
      </w:pPr>
      <w:rPr>
        <w:rFonts w:hint="default"/>
        <w:b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2">
    <w:nsid w:val="4CDB4452"/>
    <w:multiLevelType w:val="multilevel"/>
    <w:tmpl w:val="4CDB4452"/>
    <w:lvl w:ilvl="0" w:tentative="0">
      <w:start w:val="1"/>
      <w:numFmt w:val="decimalEnclosedCircle"/>
      <w:lvlText w:val="%1"/>
      <w:lvlJc w:val="left"/>
      <w:pPr>
        <w:ind w:left="284" w:hanging="284"/>
      </w:pPr>
      <w:rPr>
        <w:rFonts w:hint="default" w:ascii="Times New Roman" w:hAnsi="Times New Roman" w:cs="Times New Roman"/>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3">
    <w:nsid w:val="4D493624"/>
    <w:multiLevelType w:val="multilevel"/>
    <w:tmpl w:val="4D493624"/>
    <w:lvl w:ilvl="0" w:tentative="0">
      <w:start w:val="1"/>
      <w:numFmt w:val="bullet"/>
      <w:lvlText w:val=""/>
      <w:lvlJc w:val="left"/>
      <w:pPr>
        <w:ind w:left="1320" w:hanging="420"/>
      </w:pPr>
      <w:rPr>
        <w:rFonts w:hint="default" w:ascii="Wingdings" w:hAnsi="Wingdings"/>
      </w:rPr>
    </w:lvl>
    <w:lvl w:ilvl="1" w:tentative="0">
      <w:start w:val="1"/>
      <w:numFmt w:val="bullet"/>
      <w:lvlText w:val=""/>
      <w:lvlJc w:val="left"/>
      <w:pPr>
        <w:ind w:left="1740" w:hanging="420"/>
      </w:pPr>
      <w:rPr>
        <w:rFonts w:hint="default" w:ascii="Wingdings" w:hAnsi="Wingdings"/>
      </w:rPr>
    </w:lvl>
    <w:lvl w:ilvl="2" w:tentative="0">
      <w:start w:val="1"/>
      <w:numFmt w:val="bullet"/>
      <w:lvlText w:val=""/>
      <w:lvlJc w:val="left"/>
      <w:pPr>
        <w:ind w:left="2160" w:hanging="420"/>
      </w:pPr>
      <w:rPr>
        <w:rFonts w:hint="default" w:ascii="Wingdings" w:hAnsi="Wingdings"/>
      </w:rPr>
    </w:lvl>
    <w:lvl w:ilvl="3" w:tentative="0">
      <w:start w:val="1"/>
      <w:numFmt w:val="bullet"/>
      <w:lvlText w:val=""/>
      <w:lvlJc w:val="left"/>
      <w:pPr>
        <w:ind w:left="2580" w:hanging="420"/>
      </w:pPr>
      <w:rPr>
        <w:rFonts w:hint="default" w:ascii="Wingdings" w:hAnsi="Wingdings"/>
      </w:rPr>
    </w:lvl>
    <w:lvl w:ilvl="4" w:tentative="0">
      <w:start w:val="1"/>
      <w:numFmt w:val="bullet"/>
      <w:lvlText w:val=""/>
      <w:lvlJc w:val="left"/>
      <w:pPr>
        <w:ind w:left="3000" w:hanging="420"/>
      </w:pPr>
      <w:rPr>
        <w:rFonts w:hint="default" w:ascii="Wingdings" w:hAnsi="Wingdings"/>
      </w:rPr>
    </w:lvl>
    <w:lvl w:ilvl="5" w:tentative="0">
      <w:start w:val="1"/>
      <w:numFmt w:val="bullet"/>
      <w:lvlText w:val=""/>
      <w:lvlJc w:val="left"/>
      <w:pPr>
        <w:ind w:left="3420" w:hanging="420"/>
      </w:pPr>
      <w:rPr>
        <w:rFonts w:hint="default" w:ascii="Wingdings" w:hAnsi="Wingdings"/>
      </w:rPr>
    </w:lvl>
    <w:lvl w:ilvl="6" w:tentative="0">
      <w:start w:val="1"/>
      <w:numFmt w:val="bullet"/>
      <w:lvlText w:val=""/>
      <w:lvlJc w:val="left"/>
      <w:pPr>
        <w:ind w:left="3840" w:hanging="420"/>
      </w:pPr>
      <w:rPr>
        <w:rFonts w:hint="default" w:ascii="Wingdings" w:hAnsi="Wingdings"/>
      </w:rPr>
    </w:lvl>
    <w:lvl w:ilvl="7" w:tentative="0">
      <w:start w:val="1"/>
      <w:numFmt w:val="bullet"/>
      <w:lvlText w:val=""/>
      <w:lvlJc w:val="left"/>
      <w:pPr>
        <w:ind w:left="4260" w:hanging="420"/>
      </w:pPr>
      <w:rPr>
        <w:rFonts w:hint="default" w:ascii="Wingdings" w:hAnsi="Wingdings"/>
      </w:rPr>
    </w:lvl>
    <w:lvl w:ilvl="8" w:tentative="0">
      <w:start w:val="1"/>
      <w:numFmt w:val="bullet"/>
      <w:lvlText w:val=""/>
      <w:lvlJc w:val="left"/>
      <w:pPr>
        <w:ind w:left="4680" w:hanging="420"/>
      </w:pPr>
      <w:rPr>
        <w:rFonts w:hint="default" w:ascii="Wingdings" w:hAnsi="Wingdings"/>
      </w:rPr>
    </w:lvl>
  </w:abstractNum>
  <w:abstractNum w:abstractNumId="144">
    <w:nsid w:val="4D5039CC"/>
    <w:multiLevelType w:val="multilevel"/>
    <w:tmpl w:val="4D5039CC"/>
    <w:lvl w:ilvl="0" w:tentative="0">
      <w:start w:val="1"/>
      <w:numFmt w:val="decimalEnclosedCircle"/>
      <w:lvlText w:val="%1"/>
      <w:lvlJc w:val="left"/>
      <w:pPr>
        <w:ind w:left="1260" w:hanging="420"/>
      </w:pPr>
      <w:rPr>
        <w:rFonts w:hint="default" w:ascii="Times New Roman" w:hAnsi="Times New Roman" w:eastAsia="宋体"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5">
    <w:nsid w:val="4D713052"/>
    <w:multiLevelType w:val="multilevel"/>
    <w:tmpl w:val="4D713052"/>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6">
    <w:nsid w:val="4DD659E4"/>
    <w:multiLevelType w:val="multilevel"/>
    <w:tmpl w:val="4DD659E4"/>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7">
    <w:nsid w:val="4E8219C7"/>
    <w:multiLevelType w:val="multilevel"/>
    <w:tmpl w:val="4E8219C7"/>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8">
    <w:nsid w:val="4EEA19D2"/>
    <w:multiLevelType w:val="multilevel"/>
    <w:tmpl w:val="4EEA19D2"/>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9">
    <w:nsid w:val="4FB51347"/>
    <w:multiLevelType w:val="multilevel"/>
    <w:tmpl w:val="4FB51347"/>
    <w:lvl w:ilvl="0" w:tentative="0">
      <w:start w:val="1"/>
      <w:numFmt w:val="decimalEnclosedCircle"/>
      <w:lvlText w:val="%1"/>
      <w:lvlJc w:val="left"/>
      <w:pPr>
        <w:ind w:left="1260" w:hanging="420"/>
      </w:pPr>
      <w:rPr>
        <w:rFonts w:hint="default" w:ascii="Times New Roman" w:hAnsi="Times New Roman" w:eastAsia="宋体"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0">
    <w:nsid w:val="4FEE23FD"/>
    <w:multiLevelType w:val="multilevel"/>
    <w:tmpl w:val="4FEE23FD"/>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1">
    <w:nsid w:val="510C7B44"/>
    <w:multiLevelType w:val="multilevel"/>
    <w:tmpl w:val="510C7B44"/>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2">
    <w:nsid w:val="51DA6989"/>
    <w:multiLevelType w:val="multilevel"/>
    <w:tmpl w:val="51DA6989"/>
    <w:lvl w:ilvl="0" w:tentative="0">
      <w:start w:val="1"/>
      <w:numFmt w:val="decimalEnclosedCircle"/>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3">
    <w:nsid w:val="520E1742"/>
    <w:multiLevelType w:val="multilevel"/>
    <w:tmpl w:val="520E1742"/>
    <w:lvl w:ilvl="0" w:tentative="0">
      <w:start w:val="1"/>
      <w:numFmt w:val="lowerLetter"/>
      <w:suff w:val="space"/>
      <w:lvlText w:val="%1)"/>
      <w:lvlJc w:val="left"/>
      <w:pPr>
        <w:ind w:left="840" w:hanging="420"/>
      </w:pPr>
      <w:rPr>
        <w:rFonts w:hint="default"/>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4">
    <w:nsid w:val="521E7D1F"/>
    <w:multiLevelType w:val="multilevel"/>
    <w:tmpl w:val="521E7D1F"/>
    <w:lvl w:ilvl="0" w:tentative="0">
      <w:start w:val="4"/>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55">
    <w:nsid w:val="52210BC4"/>
    <w:multiLevelType w:val="multilevel"/>
    <w:tmpl w:val="52210BC4"/>
    <w:lvl w:ilvl="0" w:tentative="0">
      <w:start w:val="1"/>
      <w:numFmt w:val="lowerLetter"/>
      <w:suff w:val="space"/>
      <w:lvlText w:val="%1)"/>
      <w:lvlJc w:val="left"/>
      <w:pPr>
        <w:ind w:left="840" w:hanging="420"/>
      </w:pPr>
      <w:rPr>
        <w:rFonts w:hint="default" w:ascii="Times New Roman" w:hAnsi="Times New Roman" w:cs="Times New Roman"/>
      </w:rPr>
    </w:lvl>
    <w:lvl w:ilvl="1" w:tentative="0">
      <w:start w:val="1"/>
      <w:numFmt w:val="lowerLetter"/>
      <w:lvlText w:val="%2)"/>
      <w:lvlJc w:val="left"/>
      <w:pPr>
        <w:ind w:left="2520" w:hanging="420"/>
      </w:pPr>
    </w:lvl>
    <w:lvl w:ilvl="2" w:tentative="0">
      <w:start w:val="1"/>
      <w:numFmt w:val="lowerRoman"/>
      <w:lvlText w:val="%3."/>
      <w:lvlJc w:val="right"/>
      <w:pPr>
        <w:ind w:left="2940" w:hanging="420"/>
      </w:pPr>
    </w:lvl>
    <w:lvl w:ilvl="3" w:tentative="0">
      <w:start w:val="1"/>
      <w:numFmt w:val="decimal"/>
      <w:lvlText w:val="%4."/>
      <w:lvlJc w:val="left"/>
      <w:pPr>
        <w:ind w:left="3360" w:hanging="420"/>
      </w:pPr>
    </w:lvl>
    <w:lvl w:ilvl="4" w:tentative="0">
      <w:start w:val="1"/>
      <w:numFmt w:val="lowerLetter"/>
      <w:lvlText w:val="%5)"/>
      <w:lvlJc w:val="left"/>
      <w:pPr>
        <w:ind w:left="3780" w:hanging="420"/>
      </w:pPr>
    </w:lvl>
    <w:lvl w:ilvl="5" w:tentative="0">
      <w:start w:val="1"/>
      <w:numFmt w:val="lowerRoman"/>
      <w:lvlText w:val="%6."/>
      <w:lvlJc w:val="right"/>
      <w:pPr>
        <w:ind w:left="4200" w:hanging="420"/>
      </w:pPr>
    </w:lvl>
    <w:lvl w:ilvl="6" w:tentative="0">
      <w:start w:val="1"/>
      <w:numFmt w:val="decimal"/>
      <w:lvlText w:val="%7."/>
      <w:lvlJc w:val="left"/>
      <w:pPr>
        <w:ind w:left="4620" w:hanging="420"/>
      </w:pPr>
    </w:lvl>
    <w:lvl w:ilvl="7" w:tentative="0">
      <w:start w:val="1"/>
      <w:numFmt w:val="lowerLetter"/>
      <w:lvlText w:val="%8)"/>
      <w:lvlJc w:val="left"/>
      <w:pPr>
        <w:ind w:left="5040" w:hanging="420"/>
      </w:pPr>
    </w:lvl>
    <w:lvl w:ilvl="8" w:tentative="0">
      <w:start w:val="1"/>
      <w:numFmt w:val="lowerRoman"/>
      <w:lvlText w:val="%9."/>
      <w:lvlJc w:val="right"/>
      <w:pPr>
        <w:ind w:left="5460" w:hanging="420"/>
      </w:pPr>
    </w:lvl>
  </w:abstractNum>
  <w:abstractNum w:abstractNumId="156">
    <w:nsid w:val="52333562"/>
    <w:multiLevelType w:val="multilevel"/>
    <w:tmpl w:val="52333562"/>
    <w:lvl w:ilvl="0" w:tentative="0">
      <w:start w:val="1"/>
      <w:numFmt w:val="decimalEnclosedCircle"/>
      <w:lvlText w:val="%1"/>
      <w:lvlJc w:val="left"/>
      <w:pPr>
        <w:ind w:left="1260" w:hanging="420"/>
      </w:pPr>
      <w:rPr>
        <w:rFonts w:hint="default" w:ascii="Times New Roman" w:hAnsi="Times New Roman" w:eastAsia="宋体"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7">
    <w:nsid w:val="52984BCF"/>
    <w:multiLevelType w:val="multilevel"/>
    <w:tmpl w:val="52984BCF"/>
    <w:lvl w:ilvl="0" w:tentative="0">
      <w:start w:val="1"/>
      <w:numFmt w:val="decimalEnclosedCircle"/>
      <w:lvlText w:val="%1"/>
      <w:lvlJc w:val="left"/>
      <w:pPr>
        <w:ind w:left="900" w:hanging="420"/>
      </w:pPr>
      <w:rPr>
        <w:rFonts w:hint="default" w:ascii="Times New Roman" w:hAnsi="Times New Roman"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8">
    <w:nsid w:val="535C3655"/>
    <w:multiLevelType w:val="multilevel"/>
    <w:tmpl w:val="535C3655"/>
    <w:lvl w:ilvl="0" w:tentative="0">
      <w:start w:val="1"/>
      <w:numFmt w:val="decimalEnclosedCircle"/>
      <w:lvlText w:val="%1"/>
      <w:lvlJc w:val="left"/>
      <w:pPr>
        <w:ind w:left="900" w:hanging="420"/>
      </w:pPr>
      <w:rPr>
        <w:rFonts w:hint="default" w:ascii="Times New Roman" w:hAnsi="Times New Roman" w:cs="Times New Roman"/>
        <w:b w:val="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9">
    <w:nsid w:val="5361053F"/>
    <w:multiLevelType w:val="multilevel"/>
    <w:tmpl w:val="5361053F"/>
    <w:lvl w:ilvl="0" w:tentative="0">
      <w:start w:val="1"/>
      <w:numFmt w:val="decimalEnclosedCircle"/>
      <w:lvlText w:val="%1"/>
      <w:lvlJc w:val="left"/>
      <w:pPr>
        <w:ind w:left="1260" w:hanging="420"/>
      </w:pPr>
      <w:rPr>
        <w:rFonts w:hint="default" w:ascii="Times New Roman" w:hAnsi="Times New Roman" w:eastAsia="宋体"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0">
    <w:nsid w:val="53970434"/>
    <w:multiLevelType w:val="multilevel"/>
    <w:tmpl w:val="53970434"/>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61">
    <w:nsid w:val="54D8273F"/>
    <w:multiLevelType w:val="multilevel"/>
    <w:tmpl w:val="54D8273F"/>
    <w:lvl w:ilvl="0" w:tentative="0">
      <w:start w:val="1"/>
      <w:numFmt w:val="decimalEnclosedCircle"/>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2">
    <w:nsid w:val="57912043"/>
    <w:multiLevelType w:val="multilevel"/>
    <w:tmpl w:val="57912043"/>
    <w:lvl w:ilvl="0" w:tentative="0">
      <w:start w:val="1"/>
      <w:numFmt w:val="decimalEnclosedCircle"/>
      <w:lvlText w:val="%1"/>
      <w:lvlJc w:val="left"/>
      <w:pPr>
        <w:ind w:left="1260" w:hanging="420"/>
      </w:pPr>
      <w:rPr>
        <w:rFonts w:hint="default" w:ascii="Times New Roman" w:hAnsi="Times New Roman" w:eastAsia="宋体"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3">
    <w:nsid w:val="582C6707"/>
    <w:multiLevelType w:val="multilevel"/>
    <w:tmpl w:val="582C6707"/>
    <w:lvl w:ilvl="0" w:tentative="0">
      <w:start w:val="1"/>
      <w:numFmt w:val="decimalEnclosedCircle"/>
      <w:lvlText w:val="%1"/>
      <w:lvlJc w:val="left"/>
      <w:pPr>
        <w:ind w:left="1370" w:hanging="420"/>
      </w:pPr>
      <w:rPr>
        <w:rFonts w:hint="default" w:ascii="Times New Roman" w:hAnsi="Times New Roman" w:cs="Times New Roman"/>
        <w:b w:val="0"/>
      </w:rPr>
    </w:lvl>
    <w:lvl w:ilvl="1" w:tentative="0">
      <w:start w:val="1"/>
      <w:numFmt w:val="lowerLetter"/>
      <w:lvlText w:val="%2)"/>
      <w:lvlJc w:val="left"/>
      <w:pPr>
        <w:ind w:left="1790" w:hanging="420"/>
      </w:pPr>
    </w:lvl>
    <w:lvl w:ilvl="2" w:tentative="0">
      <w:start w:val="1"/>
      <w:numFmt w:val="lowerRoman"/>
      <w:lvlText w:val="%3."/>
      <w:lvlJc w:val="right"/>
      <w:pPr>
        <w:ind w:left="2210" w:hanging="420"/>
      </w:pPr>
    </w:lvl>
    <w:lvl w:ilvl="3" w:tentative="0">
      <w:start w:val="1"/>
      <w:numFmt w:val="decimal"/>
      <w:lvlText w:val="%4."/>
      <w:lvlJc w:val="left"/>
      <w:pPr>
        <w:ind w:left="2630" w:hanging="420"/>
      </w:pPr>
    </w:lvl>
    <w:lvl w:ilvl="4" w:tentative="0">
      <w:start w:val="1"/>
      <w:numFmt w:val="lowerLetter"/>
      <w:lvlText w:val="%5)"/>
      <w:lvlJc w:val="left"/>
      <w:pPr>
        <w:ind w:left="3050" w:hanging="420"/>
      </w:pPr>
    </w:lvl>
    <w:lvl w:ilvl="5" w:tentative="0">
      <w:start w:val="1"/>
      <w:numFmt w:val="lowerRoman"/>
      <w:lvlText w:val="%6."/>
      <w:lvlJc w:val="right"/>
      <w:pPr>
        <w:ind w:left="3470" w:hanging="420"/>
      </w:pPr>
    </w:lvl>
    <w:lvl w:ilvl="6" w:tentative="0">
      <w:start w:val="1"/>
      <w:numFmt w:val="decimal"/>
      <w:lvlText w:val="%7."/>
      <w:lvlJc w:val="left"/>
      <w:pPr>
        <w:ind w:left="3890" w:hanging="420"/>
      </w:pPr>
    </w:lvl>
    <w:lvl w:ilvl="7" w:tentative="0">
      <w:start w:val="1"/>
      <w:numFmt w:val="lowerLetter"/>
      <w:lvlText w:val="%8)"/>
      <w:lvlJc w:val="left"/>
      <w:pPr>
        <w:ind w:left="4310" w:hanging="420"/>
      </w:pPr>
    </w:lvl>
    <w:lvl w:ilvl="8" w:tentative="0">
      <w:start w:val="1"/>
      <w:numFmt w:val="lowerRoman"/>
      <w:lvlText w:val="%9."/>
      <w:lvlJc w:val="right"/>
      <w:pPr>
        <w:ind w:left="4730" w:hanging="420"/>
      </w:pPr>
    </w:lvl>
  </w:abstractNum>
  <w:abstractNum w:abstractNumId="164">
    <w:nsid w:val="58CE2371"/>
    <w:multiLevelType w:val="multilevel"/>
    <w:tmpl w:val="58CE2371"/>
    <w:lvl w:ilvl="0" w:tentative="0">
      <w:start w:val="1"/>
      <w:numFmt w:val="decimalEnclosedCircle"/>
      <w:lvlText w:val="%1"/>
      <w:lvlJc w:val="left"/>
      <w:pPr>
        <w:ind w:left="958" w:hanging="420"/>
      </w:pPr>
      <w:rPr>
        <w:rFonts w:hint="default" w:ascii="Times New Roman" w:hAnsi="Times New Roman" w:cs="Times New Roman"/>
        <w:b w:val="0"/>
        <w:sz w:val="24"/>
        <w:szCs w:val="24"/>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65">
    <w:nsid w:val="592F7E77"/>
    <w:multiLevelType w:val="singleLevel"/>
    <w:tmpl w:val="592F7E77"/>
    <w:lvl w:ilvl="0" w:tentative="0">
      <w:start w:val="1"/>
      <w:numFmt w:val="chineseCounting"/>
      <w:suff w:val="space"/>
      <w:lvlText w:val="第%1章"/>
      <w:lvlJc w:val="left"/>
      <w:rPr>
        <w:sz w:val="44"/>
        <w:szCs w:val="44"/>
      </w:rPr>
    </w:lvl>
  </w:abstractNum>
  <w:abstractNum w:abstractNumId="166">
    <w:nsid w:val="593F0741"/>
    <w:multiLevelType w:val="multilevel"/>
    <w:tmpl w:val="593F0741"/>
    <w:lvl w:ilvl="0" w:tentative="0">
      <w:start w:val="1"/>
      <w:numFmt w:val="lowerLetter"/>
      <w:suff w:val="space"/>
      <w:lvlText w:val="%1)"/>
      <w:lvlJc w:val="left"/>
      <w:pPr>
        <w:ind w:left="840" w:hanging="420"/>
      </w:pPr>
      <w:rPr>
        <w:rFonts w:hint="default"/>
        <w:b w:val="0"/>
        <w:sz w:val="24"/>
        <w:szCs w:val="24"/>
      </w:rPr>
    </w:lvl>
    <w:lvl w:ilvl="1" w:tentative="0">
      <w:start w:val="1"/>
      <w:numFmt w:val="lowerLetter"/>
      <w:lvlText w:val="%2)"/>
      <w:lvlJc w:val="left"/>
      <w:pPr>
        <w:ind w:left="2520" w:hanging="420"/>
      </w:pPr>
    </w:lvl>
    <w:lvl w:ilvl="2" w:tentative="0">
      <w:start w:val="1"/>
      <w:numFmt w:val="lowerRoman"/>
      <w:lvlText w:val="%3."/>
      <w:lvlJc w:val="right"/>
      <w:pPr>
        <w:ind w:left="2940" w:hanging="420"/>
      </w:pPr>
    </w:lvl>
    <w:lvl w:ilvl="3" w:tentative="0">
      <w:start w:val="1"/>
      <w:numFmt w:val="decimal"/>
      <w:lvlText w:val="%4."/>
      <w:lvlJc w:val="left"/>
      <w:pPr>
        <w:ind w:left="3360" w:hanging="420"/>
      </w:pPr>
    </w:lvl>
    <w:lvl w:ilvl="4" w:tentative="0">
      <w:start w:val="1"/>
      <w:numFmt w:val="lowerLetter"/>
      <w:lvlText w:val="%5)"/>
      <w:lvlJc w:val="left"/>
      <w:pPr>
        <w:ind w:left="3780" w:hanging="420"/>
      </w:pPr>
    </w:lvl>
    <w:lvl w:ilvl="5" w:tentative="0">
      <w:start w:val="1"/>
      <w:numFmt w:val="lowerRoman"/>
      <w:lvlText w:val="%6."/>
      <w:lvlJc w:val="right"/>
      <w:pPr>
        <w:ind w:left="4200" w:hanging="420"/>
      </w:pPr>
    </w:lvl>
    <w:lvl w:ilvl="6" w:tentative="0">
      <w:start w:val="1"/>
      <w:numFmt w:val="decimal"/>
      <w:lvlText w:val="%7."/>
      <w:lvlJc w:val="left"/>
      <w:pPr>
        <w:ind w:left="4620" w:hanging="420"/>
      </w:pPr>
    </w:lvl>
    <w:lvl w:ilvl="7" w:tentative="0">
      <w:start w:val="1"/>
      <w:numFmt w:val="lowerLetter"/>
      <w:lvlText w:val="%8)"/>
      <w:lvlJc w:val="left"/>
      <w:pPr>
        <w:ind w:left="5040" w:hanging="420"/>
      </w:pPr>
    </w:lvl>
    <w:lvl w:ilvl="8" w:tentative="0">
      <w:start w:val="1"/>
      <w:numFmt w:val="lowerRoman"/>
      <w:lvlText w:val="%9."/>
      <w:lvlJc w:val="right"/>
      <w:pPr>
        <w:ind w:left="5460" w:hanging="420"/>
      </w:pPr>
    </w:lvl>
  </w:abstractNum>
  <w:abstractNum w:abstractNumId="167">
    <w:nsid w:val="595C7063"/>
    <w:multiLevelType w:val="multilevel"/>
    <w:tmpl w:val="595C7063"/>
    <w:lvl w:ilvl="0" w:tentative="0">
      <w:start w:val="1"/>
      <w:numFmt w:val="decimalEnclosedCircle"/>
      <w:lvlText w:val="%1"/>
      <w:lvlJc w:val="left"/>
      <w:pPr>
        <w:ind w:left="545" w:hanging="420"/>
      </w:pPr>
      <w:rPr>
        <w:rFonts w:hint="default" w:ascii="Times New Roman" w:hAnsi="Times New Roman" w:cs="Times New Roman"/>
      </w:rPr>
    </w:lvl>
    <w:lvl w:ilvl="1" w:tentative="0">
      <w:start w:val="1"/>
      <w:numFmt w:val="lowerLetter"/>
      <w:lvlText w:val="%2)"/>
      <w:lvlJc w:val="left"/>
      <w:pPr>
        <w:ind w:left="965" w:hanging="420"/>
      </w:pPr>
    </w:lvl>
    <w:lvl w:ilvl="2" w:tentative="0">
      <w:start w:val="1"/>
      <w:numFmt w:val="lowerRoman"/>
      <w:lvlText w:val="%3."/>
      <w:lvlJc w:val="right"/>
      <w:pPr>
        <w:ind w:left="1385" w:hanging="420"/>
      </w:pPr>
    </w:lvl>
    <w:lvl w:ilvl="3" w:tentative="0">
      <w:start w:val="1"/>
      <w:numFmt w:val="decimal"/>
      <w:lvlText w:val="%4."/>
      <w:lvlJc w:val="left"/>
      <w:pPr>
        <w:ind w:left="1805" w:hanging="420"/>
      </w:pPr>
    </w:lvl>
    <w:lvl w:ilvl="4" w:tentative="0">
      <w:start w:val="1"/>
      <w:numFmt w:val="lowerLetter"/>
      <w:lvlText w:val="%5)"/>
      <w:lvlJc w:val="left"/>
      <w:pPr>
        <w:ind w:left="2225" w:hanging="420"/>
      </w:pPr>
    </w:lvl>
    <w:lvl w:ilvl="5" w:tentative="0">
      <w:start w:val="1"/>
      <w:numFmt w:val="lowerRoman"/>
      <w:lvlText w:val="%6."/>
      <w:lvlJc w:val="right"/>
      <w:pPr>
        <w:ind w:left="2645" w:hanging="420"/>
      </w:pPr>
    </w:lvl>
    <w:lvl w:ilvl="6" w:tentative="0">
      <w:start w:val="1"/>
      <w:numFmt w:val="decimal"/>
      <w:lvlText w:val="%7."/>
      <w:lvlJc w:val="left"/>
      <w:pPr>
        <w:ind w:left="3065" w:hanging="420"/>
      </w:pPr>
    </w:lvl>
    <w:lvl w:ilvl="7" w:tentative="0">
      <w:start w:val="1"/>
      <w:numFmt w:val="lowerLetter"/>
      <w:lvlText w:val="%8)"/>
      <w:lvlJc w:val="left"/>
      <w:pPr>
        <w:ind w:left="3485" w:hanging="420"/>
      </w:pPr>
    </w:lvl>
    <w:lvl w:ilvl="8" w:tentative="0">
      <w:start w:val="1"/>
      <w:numFmt w:val="lowerRoman"/>
      <w:lvlText w:val="%9."/>
      <w:lvlJc w:val="right"/>
      <w:pPr>
        <w:ind w:left="3905" w:hanging="420"/>
      </w:pPr>
    </w:lvl>
  </w:abstractNum>
  <w:abstractNum w:abstractNumId="168">
    <w:nsid w:val="59A1489A"/>
    <w:multiLevelType w:val="multilevel"/>
    <w:tmpl w:val="59A1489A"/>
    <w:lvl w:ilvl="0" w:tentative="0">
      <w:start w:val="1"/>
      <w:numFmt w:val="lowerLetter"/>
      <w:suff w:val="space"/>
      <w:lvlText w:val="%1)"/>
      <w:lvlJc w:val="left"/>
      <w:pPr>
        <w:ind w:left="84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9">
    <w:nsid w:val="59AD039B"/>
    <w:multiLevelType w:val="multilevel"/>
    <w:tmpl w:val="59AD039B"/>
    <w:lvl w:ilvl="0" w:tentative="0">
      <w:start w:val="1"/>
      <w:numFmt w:val="decimalEnclosedCircle"/>
      <w:lvlText w:val="%1"/>
      <w:lvlJc w:val="left"/>
      <w:pPr>
        <w:ind w:left="900" w:hanging="420"/>
      </w:pPr>
      <w:rPr>
        <w:rFonts w:hint="default" w:ascii="Times New Roman" w:hAnsi="Times New Roman"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0">
    <w:nsid w:val="5A177F74"/>
    <w:multiLevelType w:val="multilevel"/>
    <w:tmpl w:val="5A177F74"/>
    <w:lvl w:ilvl="0" w:tentative="0">
      <w:start w:val="1"/>
      <w:numFmt w:val="decimalEnclosedCircle"/>
      <w:lvlText w:val="%1"/>
      <w:lvlJc w:val="left"/>
      <w:pPr>
        <w:ind w:left="900" w:hanging="420"/>
      </w:pPr>
      <w:rPr>
        <w:rFonts w:hint="default" w:ascii="Times New Roman" w:hAnsi="Times New Roman"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1">
    <w:nsid w:val="5B255507"/>
    <w:multiLevelType w:val="multilevel"/>
    <w:tmpl w:val="5B255507"/>
    <w:lvl w:ilvl="0" w:tentative="0">
      <w:start w:val="1"/>
      <w:numFmt w:val="decimalEnclosedCircle"/>
      <w:lvlText w:val="%1"/>
      <w:lvlJc w:val="left"/>
      <w:pPr>
        <w:ind w:left="777" w:hanging="420"/>
      </w:pPr>
      <w:rPr>
        <w:rFonts w:hint="default" w:ascii="Times New Roman" w:hAnsi="Times New Roman" w:eastAsia="宋体" w:cs="Times New Roman"/>
      </w:rPr>
    </w:lvl>
    <w:lvl w:ilvl="1" w:tentative="0">
      <w:start w:val="1"/>
      <w:numFmt w:val="lowerLetter"/>
      <w:lvlText w:val="%2)"/>
      <w:lvlJc w:val="left"/>
      <w:pPr>
        <w:ind w:left="1197" w:hanging="420"/>
      </w:p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abstractNum w:abstractNumId="172">
    <w:nsid w:val="5B6B5C1F"/>
    <w:multiLevelType w:val="multilevel"/>
    <w:tmpl w:val="5B6B5C1F"/>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3">
    <w:nsid w:val="5B8B21C2"/>
    <w:multiLevelType w:val="multilevel"/>
    <w:tmpl w:val="5B8B21C2"/>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4">
    <w:nsid w:val="5BEB0B39"/>
    <w:multiLevelType w:val="multilevel"/>
    <w:tmpl w:val="5BEB0B39"/>
    <w:lvl w:ilvl="0" w:tentative="0">
      <w:start w:val="1"/>
      <w:numFmt w:val="lowerLetter"/>
      <w:suff w:val="space"/>
      <w:lvlText w:val="%1)"/>
      <w:lvlJc w:val="left"/>
      <w:pPr>
        <w:ind w:left="840" w:hanging="420"/>
      </w:pPr>
      <w:rPr>
        <w:rFonts w:hint="default"/>
        <w:b w:val="0"/>
        <w:sz w:val="24"/>
        <w:szCs w:val="24"/>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5">
    <w:nsid w:val="5CA578A6"/>
    <w:multiLevelType w:val="multilevel"/>
    <w:tmpl w:val="5CA578A6"/>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6">
    <w:nsid w:val="5DA07C3A"/>
    <w:multiLevelType w:val="multilevel"/>
    <w:tmpl w:val="5DA07C3A"/>
    <w:lvl w:ilvl="0" w:tentative="0">
      <w:start w:val="1"/>
      <w:numFmt w:val="decimalEnclosedCircle"/>
      <w:lvlText w:val="%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7">
    <w:nsid w:val="5DF720CE"/>
    <w:multiLevelType w:val="multilevel"/>
    <w:tmpl w:val="5DF720CE"/>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8">
    <w:nsid w:val="5E0104F4"/>
    <w:multiLevelType w:val="multilevel"/>
    <w:tmpl w:val="5E0104F4"/>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9">
    <w:nsid w:val="5E035651"/>
    <w:multiLevelType w:val="multilevel"/>
    <w:tmpl w:val="5E035651"/>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80">
    <w:nsid w:val="5EDE4262"/>
    <w:multiLevelType w:val="multilevel"/>
    <w:tmpl w:val="5EDE4262"/>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81">
    <w:nsid w:val="5F4D556B"/>
    <w:multiLevelType w:val="multilevel"/>
    <w:tmpl w:val="5F4D556B"/>
    <w:lvl w:ilvl="0" w:tentative="0">
      <w:start w:val="1"/>
      <w:numFmt w:val="decimalEnclosedCircle"/>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2">
    <w:nsid w:val="5FF74DB2"/>
    <w:multiLevelType w:val="multilevel"/>
    <w:tmpl w:val="5FF74DB2"/>
    <w:lvl w:ilvl="0" w:tentative="0">
      <w:start w:val="1"/>
      <w:numFmt w:val="bullet"/>
      <w:lvlText w:val=""/>
      <w:lvlJc w:val="left"/>
      <w:pPr>
        <w:ind w:left="840" w:hanging="420"/>
      </w:pPr>
      <w:rPr>
        <w:rFonts w:hint="default" w:ascii="Wingdings" w:hAnsi="Wingding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3">
    <w:nsid w:val="604E59C1"/>
    <w:multiLevelType w:val="multilevel"/>
    <w:tmpl w:val="604E59C1"/>
    <w:lvl w:ilvl="0" w:tentative="0">
      <w:start w:val="1"/>
      <w:numFmt w:val="decimalEnclosedCircle"/>
      <w:lvlText w:val="%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4">
    <w:nsid w:val="60FD1D31"/>
    <w:multiLevelType w:val="multilevel"/>
    <w:tmpl w:val="60FD1D31"/>
    <w:lvl w:ilvl="0" w:tentative="0">
      <w:start w:val="1"/>
      <w:numFmt w:val="decimalEnclosedCircle"/>
      <w:lvlText w:val="%1"/>
      <w:lvlJc w:val="left"/>
      <w:pPr>
        <w:ind w:left="900" w:hanging="420"/>
      </w:pPr>
      <w:rPr>
        <w:rFonts w:hint="default" w:ascii="Times New Roman" w:hAnsi="Times New Roman" w:cs="Times New Roman"/>
        <w:b w:val="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5">
    <w:nsid w:val="61107AA4"/>
    <w:multiLevelType w:val="multilevel"/>
    <w:tmpl w:val="61107AA4"/>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86">
    <w:nsid w:val="61570B67"/>
    <w:multiLevelType w:val="multilevel"/>
    <w:tmpl w:val="61570B67"/>
    <w:lvl w:ilvl="0" w:tentative="0">
      <w:start w:val="1"/>
      <w:numFmt w:val="lowerLetter"/>
      <w:suff w:val="space"/>
      <w:lvlText w:val="%1)"/>
      <w:lvlJc w:val="left"/>
      <w:pPr>
        <w:ind w:left="839" w:hanging="419"/>
      </w:pPr>
      <w:rPr>
        <w:rFonts w:hint="default"/>
      </w:rPr>
    </w:lvl>
    <w:lvl w:ilvl="1" w:tentative="0">
      <w:start w:val="1"/>
      <w:numFmt w:val="bullet"/>
      <w:lvlText w:val=""/>
      <w:lvlJc w:val="left"/>
      <w:pPr>
        <w:ind w:left="1804" w:hanging="420"/>
      </w:pPr>
      <w:rPr>
        <w:rFonts w:hint="default" w:ascii="Wingdings" w:hAnsi="Wingdings"/>
      </w:rPr>
    </w:lvl>
    <w:lvl w:ilvl="2" w:tentative="0">
      <w:start w:val="1"/>
      <w:numFmt w:val="bullet"/>
      <w:lvlText w:val=""/>
      <w:lvlJc w:val="left"/>
      <w:pPr>
        <w:ind w:left="2224" w:hanging="420"/>
      </w:pPr>
      <w:rPr>
        <w:rFonts w:hint="default" w:ascii="Wingdings" w:hAnsi="Wingdings"/>
      </w:rPr>
    </w:lvl>
    <w:lvl w:ilvl="3" w:tentative="0">
      <w:start w:val="1"/>
      <w:numFmt w:val="bullet"/>
      <w:lvlText w:val=""/>
      <w:lvlJc w:val="left"/>
      <w:pPr>
        <w:ind w:left="2644" w:hanging="420"/>
      </w:pPr>
      <w:rPr>
        <w:rFonts w:hint="default" w:ascii="Wingdings" w:hAnsi="Wingdings"/>
      </w:rPr>
    </w:lvl>
    <w:lvl w:ilvl="4" w:tentative="0">
      <w:start w:val="1"/>
      <w:numFmt w:val="bullet"/>
      <w:lvlText w:val=""/>
      <w:lvlJc w:val="left"/>
      <w:pPr>
        <w:ind w:left="3064" w:hanging="420"/>
      </w:pPr>
      <w:rPr>
        <w:rFonts w:hint="default" w:ascii="Wingdings" w:hAnsi="Wingdings"/>
      </w:rPr>
    </w:lvl>
    <w:lvl w:ilvl="5" w:tentative="0">
      <w:start w:val="1"/>
      <w:numFmt w:val="bullet"/>
      <w:lvlText w:val=""/>
      <w:lvlJc w:val="left"/>
      <w:pPr>
        <w:ind w:left="3484" w:hanging="420"/>
      </w:pPr>
      <w:rPr>
        <w:rFonts w:hint="default" w:ascii="Wingdings" w:hAnsi="Wingdings"/>
      </w:rPr>
    </w:lvl>
    <w:lvl w:ilvl="6" w:tentative="0">
      <w:start w:val="1"/>
      <w:numFmt w:val="bullet"/>
      <w:lvlText w:val=""/>
      <w:lvlJc w:val="left"/>
      <w:pPr>
        <w:ind w:left="3904" w:hanging="420"/>
      </w:pPr>
      <w:rPr>
        <w:rFonts w:hint="default" w:ascii="Wingdings" w:hAnsi="Wingdings"/>
      </w:rPr>
    </w:lvl>
    <w:lvl w:ilvl="7" w:tentative="0">
      <w:start w:val="1"/>
      <w:numFmt w:val="bullet"/>
      <w:lvlText w:val=""/>
      <w:lvlJc w:val="left"/>
      <w:pPr>
        <w:ind w:left="4324" w:hanging="420"/>
      </w:pPr>
      <w:rPr>
        <w:rFonts w:hint="default" w:ascii="Wingdings" w:hAnsi="Wingdings"/>
      </w:rPr>
    </w:lvl>
    <w:lvl w:ilvl="8" w:tentative="0">
      <w:start w:val="1"/>
      <w:numFmt w:val="bullet"/>
      <w:lvlText w:val=""/>
      <w:lvlJc w:val="left"/>
      <w:pPr>
        <w:ind w:left="4744" w:hanging="420"/>
      </w:pPr>
      <w:rPr>
        <w:rFonts w:hint="default" w:ascii="Wingdings" w:hAnsi="Wingdings"/>
      </w:rPr>
    </w:lvl>
  </w:abstractNum>
  <w:abstractNum w:abstractNumId="187">
    <w:nsid w:val="61DD1F44"/>
    <w:multiLevelType w:val="multilevel"/>
    <w:tmpl w:val="61DD1F44"/>
    <w:lvl w:ilvl="0" w:tentative="0">
      <w:start w:val="1"/>
      <w:numFmt w:val="lowerLetter"/>
      <w:suff w:val="space"/>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8">
    <w:nsid w:val="62104BAB"/>
    <w:multiLevelType w:val="multilevel"/>
    <w:tmpl w:val="62104BAB"/>
    <w:lvl w:ilvl="0" w:tentative="0">
      <w:start w:val="1"/>
      <w:numFmt w:val="decimalEnclosedCircle"/>
      <w:lvlText w:val="%1"/>
      <w:lvlJc w:val="left"/>
      <w:pPr>
        <w:ind w:left="780" w:hanging="420"/>
      </w:pPr>
      <w:rPr>
        <w:rFonts w:hint="default" w:ascii="Times New Roman" w:hAnsi="Times New Roman" w:eastAsia="宋体" w:cs="Times New Roman"/>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89">
    <w:nsid w:val="646119E1"/>
    <w:multiLevelType w:val="multilevel"/>
    <w:tmpl w:val="646119E1"/>
    <w:lvl w:ilvl="0" w:tentative="0">
      <w:start w:val="1"/>
      <w:numFmt w:val="decimalEnclosedCircle"/>
      <w:lvlText w:val="%1"/>
      <w:lvlJc w:val="left"/>
      <w:pPr>
        <w:ind w:left="900" w:hanging="420"/>
      </w:pPr>
      <w:rPr>
        <w:rFonts w:hint="default" w:ascii="Times New Roman" w:hAnsi="Times New Roman"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0">
    <w:nsid w:val="647A718C"/>
    <w:multiLevelType w:val="multilevel"/>
    <w:tmpl w:val="647A718C"/>
    <w:lvl w:ilvl="0" w:tentative="0">
      <w:start w:val="1"/>
      <w:numFmt w:val="decimalEnclosedCircle"/>
      <w:lvlText w:val="%1"/>
      <w:lvlJc w:val="left"/>
      <w:pPr>
        <w:ind w:left="1260" w:hanging="420"/>
      </w:pPr>
      <w:rPr>
        <w:rFonts w:hint="default" w:ascii="Times New Roman" w:hAnsi="Times New Roman" w:eastAsia="宋体"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1">
    <w:nsid w:val="64851921"/>
    <w:multiLevelType w:val="multilevel"/>
    <w:tmpl w:val="64851921"/>
    <w:lvl w:ilvl="0" w:tentative="0">
      <w:start w:val="1"/>
      <w:numFmt w:val="decimalEnclosedCircle"/>
      <w:lvlText w:val="%1"/>
      <w:lvlJc w:val="left"/>
      <w:pPr>
        <w:ind w:left="1260" w:hanging="420"/>
      </w:pPr>
      <w:rPr>
        <w:rFonts w:hint="default" w:ascii="Times New Roman" w:hAnsi="Times New Roman" w:eastAsia="宋体"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2">
    <w:nsid w:val="65216478"/>
    <w:multiLevelType w:val="multilevel"/>
    <w:tmpl w:val="65216478"/>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3">
    <w:nsid w:val="65302F45"/>
    <w:multiLevelType w:val="multilevel"/>
    <w:tmpl w:val="65302F45"/>
    <w:lvl w:ilvl="0" w:tentative="0">
      <w:start w:val="1"/>
      <w:numFmt w:val="decimalEnclosedCircle"/>
      <w:lvlText w:val="%1"/>
      <w:lvlJc w:val="left"/>
      <w:pPr>
        <w:ind w:left="1260" w:hanging="420"/>
      </w:pPr>
      <w:rPr>
        <w:rFonts w:hint="default" w:ascii="Times New Roman" w:hAnsi="Times New Roman" w:eastAsia="宋体"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4">
    <w:nsid w:val="65900BEE"/>
    <w:multiLevelType w:val="multilevel"/>
    <w:tmpl w:val="65900BEE"/>
    <w:lvl w:ilvl="0" w:tentative="0">
      <w:start w:val="1"/>
      <w:numFmt w:val="lowerLetter"/>
      <w:suff w:val="space"/>
      <w:lvlText w:val="%1)"/>
      <w:lvlJc w:val="left"/>
      <w:pPr>
        <w:ind w:left="84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5">
    <w:nsid w:val="663F5CDA"/>
    <w:multiLevelType w:val="multilevel"/>
    <w:tmpl w:val="663F5CDA"/>
    <w:lvl w:ilvl="0" w:tentative="0">
      <w:start w:val="1"/>
      <w:numFmt w:val="lowerLetter"/>
      <w:suff w:val="space"/>
      <w:lvlText w:val="%1)"/>
      <w:lvlJc w:val="left"/>
      <w:pPr>
        <w:ind w:left="84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6">
    <w:nsid w:val="683C1652"/>
    <w:multiLevelType w:val="multilevel"/>
    <w:tmpl w:val="683C1652"/>
    <w:lvl w:ilvl="0" w:tentative="0">
      <w:start w:val="1"/>
      <w:numFmt w:val="decimalEnclosedCircle"/>
      <w:lvlText w:val="%1"/>
      <w:lvlJc w:val="left"/>
      <w:pPr>
        <w:ind w:left="900" w:hanging="420"/>
      </w:pPr>
      <w:rPr>
        <w:rFonts w:hint="default" w:ascii="Times New Roman" w:hAnsi="Times New Roman"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7">
    <w:nsid w:val="684916BD"/>
    <w:multiLevelType w:val="multilevel"/>
    <w:tmpl w:val="684916BD"/>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8">
    <w:nsid w:val="684B5144"/>
    <w:multiLevelType w:val="multilevel"/>
    <w:tmpl w:val="684B5144"/>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99">
    <w:nsid w:val="69471488"/>
    <w:multiLevelType w:val="multilevel"/>
    <w:tmpl w:val="69471488"/>
    <w:lvl w:ilvl="0" w:tentative="0">
      <w:start w:val="1"/>
      <w:numFmt w:val="decimalEnclosedCircle"/>
      <w:lvlText w:val="%1"/>
      <w:lvlJc w:val="left"/>
      <w:pPr>
        <w:ind w:left="545" w:hanging="420"/>
      </w:pPr>
      <w:rPr>
        <w:rFonts w:hint="default" w:ascii="Times New Roman" w:hAnsi="Times New Roman" w:eastAsia="宋体" w:cs="Times New Roman"/>
      </w:rPr>
    </w:lvl>
    <w:lvl w:ilvl="1" w:tentative="0">
      <w:start w:val="1"/>
      <w:numFmt w:val="lowerLetter"/>
      <w:lvlText w:val="%2)"/>
      <w:lvlJc w:val="left"/>
      <w:pPr>
        <w:ind w:left="965" w:hanging="420"/>
      </w:pPr>
    </w:lvl>
    <w:lvl w:ilvl="2" w:tentative="0">
      <w:start w:val="1"/>
      <w:numFmt w:val="lowerRoman"/>
      <w:lvlText w:val="%3."/>
      <w:lvlJc w:val="right"/>
      <w:pPr>
        <w:ind w:left="1385" w:hanging="420"/>
      </w:pPr>
    </w:lvl>
    <w:lvl w:ilvl="3" w:tentative="0">
      <w:start w:val="1"/>
      <w:numFmt w:val="decimal"/>
      <w:lvlText w:val="%4."/>
      <w:lvlJc w:val="left"/>
      <w:pPr>
        <w:ind w:left="1805" w:hanging="420"/>
      </w:pPr>
    </w:lvl>
    <w:lvl w:ilvl="4" w:tentative="0">
      <w:start w:val="1"/>
      <w:numFmt w:val="lowerLetter"/>
      <w:lvlText w:val="%5)"/>
      <w:lvlJc w:val="left"/>
      <w:pPr>
        <w:ind w:left="2225" w:hanging="420"/>
      </w:pPr>
    </w:lvl>
    <w:lvl w:ilvl="5" w:tentative="0">
      <w:start w:val="1"/>
      <w:numFmt w:val="lowerRoman"/>
      <w:lvlText w:val="%6."/>
      <w:lvlJc w:val="right"/>
      <w:pPr>
        <w:ind w:left="2645" w:hanging="420"/>
      </w:pPr>
    </w:lvl>
    <w:lvl w:ilvl="6" w:tentative="0">
      <w:start w:val="1"/>
      <w:numFmt w:val="decimal"/>
      <w:lvlText w:val="%7."/>
      <w:lvlJc w:val="left"/>
      <w:pPr>
        <w:ind w:left="3065" w:hanging="420"/>
      </w:pPr>
    </w:lvl>
    <w:lvl w:ilvl="7" w:tentative="0">
      <w:start w:val="1"/>
      <w:numFmt w:val="lowerLetter"/>
      <w:lvlText w:val="%8)"/>
      <w:lvlJc w:val="left"/>
      <w:pPr>
        <w:ind w:left="3485" w:hanging="420"/>
      </w:pPr>
    </w:lvl>
    <w:lvl w:ilvl="8" w:tentative="0">
      <w:start w:val="1"/>
      <w:numFmt w:val="lowerRoman"/>
      <w:lvlText w:val="%9."/>
      <w:lvlJc w:val="right"/>
      <w:pPr>
        <w:ind w:left="3905" w:hanging="420"/>
      </w:pPr>
    </w:lvl>
  </w:abstractNum>
  <w:abstractNum w:abstractNumId="200">
    <w:nsid w:val="6AEE7992"/>
    <w:multiLevelType w:val="multilevel"/>
    <w:tmpl w:val="6AEE7992"/>
    <w:lvl w:ilvl="0" w:tentative="0">
      <w:start w:val="5"/>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01">
    <w:nsid w:val="6B0C7854"/>
    <w:multiLevelType w:val="multilevel"/>
    <w:tmpl w:val="6B0C7854"/>
    <w:lvl w:ilvl="0" w:tentative="0">
      <w:start w:val="1"/>
      <w:numFmt w:val="lowerLetter"/>
      <w:suff w:val="space"/>
      <w:lvlText w:val="%1)"/>
      <w:lvlJc w:val="left"/>
      <w:pPr>
        <w:ind w:left="839" w:hanging="419"/>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02">
    <w:nsid w:val="6B590A4F"/>
    <w:multiLevelType w:val="multilevel"/>
    <w:tmpl w:val="6B590A4F"/>
    <w:lvl w:ilvl="0" w:tentative="0">
      <w:start w:val="1"/>
      <w:numFmt w:val="decimalEnclosedCircle"/>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3">
    <w:nsid w:val="6B80556D"/>
    <w:multiLevelType w:val="multilevel"/>
    <w:tmpl w:val="6B80556D"/>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04">
    <w:nsid w:val="6BB95D0E"/>
    <w:multiLevelType w:val="multilevel"/>
    <w:tmpl w:val="6BB95D0E"/>
    <w:lvl w:ilvl="0" w:tentative="0">
      <w:start w:val="1"/>
      <w:numFmt w:val="decimalEnclosedCircle"/>
      <w:lvlText w:val="%1"/>
      <w:lvlJc w:val="left"/>
      <w:pPr>
        <w:ind w:left="900" w:hanging="420"/>
      </w:pPr>
      <w:rPr>
        <w:rFonts w:hint="default" w:ascii="Times New Roman" w:hAnsi="Times New Roman" w:cs="Times New Roman"/>
        <w:b w:val="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5">
    <w:nsid w:val="6BC81656"/>
    <w:multiLevelType w:val="multilevel"/>
    <w:tmpl w:val="6BC81656"/>
    <w:lvl w:ilvl="0" w:tentative="0">
      <w:start w:val="1"/>
      <w:numFmt w:val="lowerLetter"/>
      <w:suff w:val="space"/>
      <w:lvlText w:val="%1)"/>
      <w:lvlJc w:val="left"/>
      <w:pPr>
        <w:ind w:left="839" w:hanging="419"/>
      </w:pPr>
      <w:rPr>
        <w:rFonts w:hint="eastAsia"/>
        <w:b w:val="0"/>
        <w:sz w:val="24"/>
        <w:szCs w:val="24"/>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06">
    <w:nsid w:val="6C2C299D"/>
    <w:multiLevelType w:val="multilevel"/>
    <w:tmpl w:val="6C2C299D"/>
    <w:lvl w:ilvl="0" w:tentative="0">
      <w:start w:val="1"/>
      <w:numFmt w:val="decimalEnclosedCircle"/>
      <w:lvlText w:val="%1"/>
      <w:lvlJc w:val="left"/>
      <w:pPr>
        <w:ind w:left="840" w:hanging="420"/>
      </w:pPr>
      <w:rPr>
        <w:rFonts w:hint="default" w:ascii="Times New Roman" w:hAnsi="Times New Roman" w:cs="Times New Roman"/>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7">
    <w:nsid w:val="6CEC7197"/>
    <w:multiLevelType w:val="multilevel"/>
    <w:tmpl w:val="6CEC7197"/>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08">
    <w:nsid w:val="6DAE05C7"/>
    <w:multiLevelType w:val="multilevel"/>
    <w:tmpl w:val="6DAE05C7"/>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09">
    <w:nsid w:val="6DD67131"/>
    <w:multiLevelType w:val="multilevel"/>
    <w:tmpl w:val="6DD67131"/>
    <w:lvl w:ilvl="0" w:tentative="0">
      <w:start w:val="1"/>
      <w:numFmt w:val="decimalEnclosedCircle"/>
      <w:lvlText w:val="%1"/>
      <w:lvlJc w:val="left"/>
      <w:pPr>
        <w:ind w:left="420" w:hanging="420"/>
      </w:pPr>
      <w:rPr>
        <w:rFonts w:hint="default" w:ascii="Times New Roman" w:hAnsi="Times New Roman" w:cs="Times New Roman"/>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0">
    <w:nsid w:val="6E63263C"/>
    <w:multiLevelType w:val="multilevel"/>
    <w:tmpl w:val="6E63263C"/>
    <w:lvl w:ilvl="0" w:tentative="0">
      <w:start w:val="1"/>
      <w:numFmt w:val="decimalEnclosedCircle"/>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1">
    <w:nsid w:val="6EB8689E"/>
    <w:multiLevelType w:val="multilevel"/>
    <w:tmpl w:val="6EB8689E"/>
    <w:lvl w:ilvl="0" w:tentative="0">
      <w:start w:val="1"/>
      <w:numFmt w:val="decimalEnclosedCircle"/>
      <w:lvlText w:val="%1"/>
      <w:lvlJc w:val="left"/>
      <w:pPr>
        <w:ind w:left="900" w:hanging="420"/>
      </w:pPr>
      <w:rPr>
        <w:rFonts w:hint="default" w:ascii="Times New Roman" w:hAnsi="Times New Roman" w:cs="Times New Roman"/>
        <w:b w:val="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2">
    <w:nsid w:val="6F3B7835"/>
    <w:multiLevelType w:val="multilevel"/>
    <w:tmpl w:val="6F3B7835"/>
    <w:lvl w:ilvl="0" w:tentative="0">
      <w:start w:val="1"/>
      <w:numFmt w:val="lowerLetter"/>
      <w:suff w:val="space"/>
      <w:lvlText w:val="%1)"/>
      <w:lvlJc w:val="left"/>
      <w:pPr>
        <w:ind w:left="839" w:hanging="419"/>
      </w:pPr>
      <w:rPr>
        <w:rFonts w:hint="default"/>
      </w:rPr>
    </w:lvl>
    <w:lvl w:ilvl="1" w:tentative="0">
      <w:start w:val="1"/>
      <w:numFmt w:val="bullet"/>
      <w:lvlText w:val=""/>
      <w:lvlJc w:val="left"/>
      <w:pPr>
        <w:ind w:left="1740" w:hanging="420"/>
      </w:pPr>
      <w:rPr>
        <w:rFonts w:hint="default" w:ascii="Wingdings" w:hAnsi="Wingdings"/>
      </w:rPr>
    </w:lvl>
    <w:lvl w:ilvl="2" w:tentative="0">
      <w:start w:val="1"/>
      <w:numFmt w:val="bullet"/>
      <w:lvlText w:val=""/>
      <w:lvlJc w:val="left"/>
      <w:pPr>
        <w:ind w:left="2160" w:hanging="420"/>
      </w:pPr>
      <w:rPr>
        <w:rFonts w:hint="default" w:ascii="Wingdings" w:hAnsi="Wingdings"/>
      </w:rPr>
    </w:lvl>
    <w:lvl w:ilvl="3" w:tentative="0">
      <w:start w:val="1"/>
      <w:numFmt w:val="bullet"/>
      <w:lvlText w:val=""/>
      <w:lvlJc w:val="left"/>
      <w:pPr>
        <w:ind w:left="2580" w:hanging="420"/>
      </w:pPr>
      <w:rPr>
        <w:rFonts w:hint="default" w:ascii="Wingdings" w:hAnsi="Wingdings"/>
      </w:rPr>
    </w:lvl>
    <w:lvl w:ilvl="4" w:tentative="0">
      <w:start w:val="1"/>
      <w:numFmt w:val="bullet"/>
      <w:lvlText w:val=""/>
      <w:lvlJc w:val="left"/>
      <w:pPr>
        <w:ind w:left="3000" w:hanging="420"/>
      </w:pPr>
      <w:rPr>
        <w:rFonts w:hint="default" w:ascii="Wingdings" w:hAnsi="Wingdings"/>
      </w:rPr>
    </w:lvl>
    <w:lvl w:ilvl="5" w:tentative="0">
      <w:start w:val="1"/>
      <w:numFmt w:val="bullet"/>
      <w:lvlText w:val=""/>
      <w:lvlJc w:val="left"/>
      <w:pPr>
        <w:ind w:left="3420" w:hanging="420"/>
      </w:pPr>
      <w:rPr>
        <w:rFonts w:hint="default" w:ascii="Wingdings" w:hAnsi="Wingdings"/>
      </w:rPr>
    </w:lvl>
    <w:lvl w:ilvl="6" w:tentative="0">
      <w:start w:val="1"/>
      <w:numFmt w:val="bullet"/>
      <w:lvlText w:val=""/>
      <w:lvlJc w:val="left"/>
      <w:pPr>
        <w:ind w:left="3840" w:hanging="420"/>
      </w:pPr>
      <w:rPr>
        <w:rFonts w:hint="default" w:ascii="Wingdings" w:hAnsi="Wingdings"/>
      </w:rPr>
    </w:lvl>
    <w:lvl w:ilvl="7" w:tentative="0">
      <w:start w:val="1"/>
      <w:numFmt w:val="bullet"/>
      <w:lvlText w:val=""/>
      <w:lvlJc w:val="left"/>
      <w:pPr>
        <w:ind w:left="4260" w:hanging="420"/>
      </w:pPr>
      <w:rPr>
        <w:rFonts w:hint="default" w:ascii="Wingdings" w:hAnsi="Wingdings"/>
      </w:rPr>
    </w:lvl>
    <w:lvl w:ilvl="8" w:tentative="0">
      <w:start w:val="1"/>
      <w:numFmt w:val="bullet"/>
      <w:lvlText w:val=""/>
      <w:lvlJc w:val="left"/>
      <w:pPr>
        <w:ind w:left="4680" w:hanging="420"/>
      </w:pPr>
      <w:rPr>
        <w:rFonts w:hint="default" w:ascii="Wingdings" w:hAnsi="Wingdings"/>
      </w:rPr>
    </w:lvl>
  </w:abstractNum>
  <w:abstractNum w:abstractNumId="213">
    <w:nsid w:val="6F525A98"/>
    <w:multiLevelType w:val="multilevel"/>
    <w:tmpl w:val="6F525A98"/>
    <w:lvl w:ilvl="0" w:tentative="0">
      <w:start w:val="1"/>
      <w:numFmt w:val="decimalEnclosedCircle"/>
      <w:lvlText w:val="%1"/>
      <w:lvlJc w:val="left"/>
      <w:pPr>
        <w:ind w:left="1260" w:hanging="420"/>
      </w:pPr>
      <w:rPr>
        <w:rFonts w:hint="default" w:ascii="Times New Roman" w:hAnsi="Times New Roman" w:eastAsia="宋体"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14">
    <w:nsid w:val="6F736F0D"/>
    <w:multiLevelType w:val="multilevel"/>
    <w:tmpl w:val="6F736F0D"/>
    <w:lvl w:ilvl="0" w:tentative="0">
      <w:start w:val="1"/>
      <w:numFmt w:val="lowerLetter"/>
      <w:suff w:val="space"/>
      <w:lvlText w:val="%1)"/>
      <w:lvlJc w:val="left"/>
      <w:pPr>
        <w:ind w:left="839" w:hanging="419"/>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5">
    <w:nsid w:val="703B628A"/>
    <w:multiLevelType w:val="multilevel"/>
    <w:tmpl w:val="703B628A"/>
    <w:lvl w:ilvl="0" w:tentative="0">
      <w:start w:val="1"/>
      <w:numFmt w:val="decimalEnclosedCircle"/>
      <w:lvlText w:val="%1"/>
      <w:lvlJc w:val="left"/>
      <w:pPr>
        <w:ind w:left="1380" w:hanging="420"/>
      </w:pPr>
      <w:rPr>
        <w:rFonts w:hint="default" w:ascii="Times New Roman" w:hAnsi="Times New Roman" w:eastAsia="宋体" w:cs="Times New Roman"/>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216">
    <w:nsid w:val="706C227B"/>
    <w:multiLevelType w:val="multilevel"/>
    <w:tmpl w:val="706C227B"/>
    <w:lvl w:ilvl="0" w:tentative="0">
      <w:start w:val="1"/>
      <w:numFmt w:val="decimalEnclosedCircle"/>
      <w:lvlText w:val="%1"/>
      <w:lvlJc w:val="left"/>
      <w:pPr>
        <w:ind w:left="900" w:hanging="420"/>
      </w:pPr>
      <w:rPr>
        <w:rFonts w:hint="default" w:ascii="Times New Roman" w:hAnsi="Times New Roman" w:cs="Times New Roman"/>
        <w:b w:val="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7">
    <w:nsid w:val="728061BA"/>
    <w:multiLevelType w:val="multilevel"/>
    <w:tmpl w:val="728061BA"/>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8">
    <w:nsid w:val="73281387"/>
    <w:multiLevelType w:val="multilevel"/>
    <w:tmpl w:val="73281387"/>
    <w:lvl w:ilvl="0" w:tentative="0">
      <w:start w:val="1"/>
      <w:numFmt w:val="decimalEnclosedCircle"/>
      <w:lvlText w:val="%1"/>
      <w:lvlJc w:val="left"/>
      <w:pPr>
        <w:ind w:left="840" w:hanging="420"/>
      </w:pPr>
      <w:rPr>
        <w:rFonts w:hint="default" w:ascii="Times New Roman" w:hAnsi="Times New Roman" w:eastAsia="宋体"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9">
    <w:nsid w:val="73901B1B"/>
    <w:multiLevelType w:val="multilevel"/>
    <w:tmpl w:val="73901B1B"/>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0">
    <w:nsid w:val="73C6542A"/>
    <w:multiLevelType w:val="multilevel"/>
    <w:tmpl w:val="73C6542A"/>
    <w:lvl w:ilvl="0" w:tentative="0">
      <w:start w:val="1"/>
      <w:numFmt w:val="lowerLetter"/>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1">
    <w:nsid w:val="742B695A"/>
    <w:multiLevelType w:val="multilevel"/>
    <w:tmpl w:val="742B695A"/>
    <w:lvl w:ilvl="0" w:tentative="0">
      <w:start w:val="1"/>
      <w:numFmt w:val="decimalEnclosedCircle"/>
      <w:lvlText w:val="%1"/>
      <w:lvlJc w:val="left"/>
      <w:pPr>
        <w:ind w:left="1680" w:hanging="420"/>
      </w:pPr>
      <w:rPr>
        <w:rFonts w:hint="default" w:ascii="Times New Roman" w:hAnsi="Times New Roman" w:eastAsia="宋体" w:cs="Times New Roman"/>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222">
    <w:nsid w:val="766C539F"/>
    <w:multiLevelType w:val="multilevel"/>
    <w:tmpl w:val="766C539F"/>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3">
    <w:nsid w:val="76EC08C4"/>
    <w:multiLevelType w:val="multilevel"/>
    <w:tmpl w:val="76EC08C4"/>
    <w:lvl w:ilvl="0" w:tentative="0">
      <w:start w:val="1"/>
      <w:numFmt w:val="decimalEnclosedCircle"/>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4">
    <w:nsid w:val="77677708"/>
    <w:multiLevelType w:val="multilevel"/>
    <w:tmpl w:val="77677708"/>
    <w:lvl w:ilvl="0" w:tentative="0">
      <w:start w:val="1"/>
      <w:numFmt w:val="bullet"/>
      <w:lvlText w:val=""/>
      <w:lvlJc w:val="left"/>
      <w:pPr>
        <w:ind w:left="839" w:hanging="419"/>
      </w:pPr>
      <w:rPr>
        <w:rFonts w:hint="default" w:ascii="Wingdings" w:hAnsi="Wingding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5">
    <w:nsid w:val="777C22DA"/>
    <w:multiLevelType w:val="multilevel"/>
    <w:tmpl w:val="777C22DA"/>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6">
    <w:nsid w:val="782D2E7A"/>
    <w:multiLevelType w:val="multilevel"/>
    <w:tmpl w:val="782D2E7A"/>
    <w:lvl w:ilvl="0" w:tentative="0">
      <w:start w:val="1"/>
      <w:numFmt w:val="decimalEnclosedCircle"/>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7">
    <w:nsid w:val="788555DE"/>
    <w:multiLevelType w:val="multilevel"/>
    <w:tmpl w:val="788555DE"/>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28">
    <w:nsid w:val="78CE4545"/>
    <w:multiLevelType w:val="multilevel"/>
    <w:tmpl w:val="78CE4545"/>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29">
    <w:nsid w:val="78FB0BEA"/>
    <w:multiLevelType w:val="multilevel"/>
    <w:tmpl w:val="78FB0BEA"/>
    <w:lvl w:ilvl="0" w:tentative="0">
      <w:start w:val="1"/>
      <w:numFmt w:val="decimalEnclosedCircle"/>
      <w:lvlText w:val="%1"/>
      <w:lvlJc w:val="left"/>
      <w:pPr>
        <w:ind w:left="780" w:hanging="420"/>
      </w:pPr>
      <w:rPr>
        <w:rFonts w:hint="default" w:ascii="Times New Roman" w:hAnsi="Times New Roman" w:eastAsia="宋体" w:cs="Times New Roman"/>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30">
    <w:nsid w:val="7A17237C"/>
    <w:multiLevelType w:val="multilevel"/>
    <w:tmpl w:val="7A17237C"/>
    <w:lvl w:ilvl="0" w:tentative="0">
      <w:start w:val="3"/>
      <w:numFmt w:val="decimal"/>
      <w:lvlText w:val="%1"/>
      <w:lvlJc w:val="left"/>
      <w:pPr>
        <w:ind w:left="375" w:hanging="375"/>
      </w:pPr>
      <w:rPr>
        <w:rFonts w:hint="default"/>
      </w:rPr>
    </w:lvl>
    <w:lvl w:ilvl="1" w:tentative="0">
      <w:start w:val="3"/>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31">
    <w:nsid w:val="7AEE4826"/>
    <w:multiLevelType w:val="multilevel"/>
    <w:tmpl w:val="7AEE4826"/>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32">
    <w:nsid w:val="7B9135F0"/>
    <w:multiLevelType w:val="multilevel"/>
    <w:tmpl w:val="7B9135F0"/>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33">
    <w:nsid w:val="7C907AF9"/>
    <w:multiLevelType w:val="multilevel"/>
    <w:tmpl w:val="7C907AF9"/>
    <w:lvl w:ilvl="0" w:tentative="0">
      <w:start w:val="1"/>
      <w:numFmt w:val="decimalEnclosedCircle"/>
      <w:lvlText w:val="%1"/>
      <w:lvlJc w:val="left"/>
      <w:pPr>
        <w:ind w:left="840" w:hanging="420"/>
      </w:pPr>
      <w:rPr>
        <w:rFonts w:hint="default" w:ascii="Times New Roman" w:hAnsi="Times New Roman" w:cs="Times New Roman"/>
        <w:b w:val="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34">
    <w:nsid w:val="7D60189C"/>
    <w:multiLevelType w:val="multilevel"/>
    <w:tmpl w:val="7D60189C"/>
    <w:lvl w:ilvl="0" w:tentative="0">
      <w:start w:val="1"/>
      <w:numFmt w:val="bullet"/>
      <w:lvlText w:val=""/>
      <w:lvlJc w:val="left"/>
      <w:pPr>
        <w:ind w:left="1320" w:hanging="420"/>
      </w:pPr>
      <w:rPr>
        <w:rFonts w:hint="default" w:ascii="Wingdings" w:hAnsi="Wingdings"/>
      </w:rPr>
    </w:lvl>
    <w:lvl w:ilvl="1" w:tentative="0">
      <w:start w:val="1"/>
      <w:numFmt w:val="bullet"/>
      <w:lvlText w:val=""/>
      <w:lvlJc w:val="left"/>
      <w:pPr>
        <w:ind w:left="1740" w:hanging="420"/>
      </w:pPr>
      <w:rPr>
        <w:rFonts w:hint="default" w:ascii="Wingdings" w:hAnsi="Wingdings"/>
      </w:rPr>
    </w:lvl>
    <w:lvl w:ilvl="2" w:tentative="0">
      <w:start w:val="1"/>
      <w:numFmt w:val="bullet"/>
      <w:lvlText w:val=""/>
      <w:lvlJc w:val="left"/>
      <w:pPr>
        <w:ind w:left="2160" w:hanging="420"/>
      </w:pPr>
      <w:rPr>
        <w:rFonts w:hint="default" w:ascii="Wingdings" w:hAnsi="Wingdings"/>
      </w:rPr>
    </w:lvl>
    <w:lvl w:ilvl="3" w:tentative="0">
      <w:start w:val="1"/>
      <w:numFmt w:val="bullet"/>
      <w:lvlText w:val=""/>
      <w:lvlJc w:val="left"/>
      <w:pPr>
        <w:ind w:left="2580" w:hanging="420"/>
      </w:pPr>
      <w:rPr>
        <w:rFonts w:hint="default" w:ascii="Wingdings" w:hAnsi="Wingdings"/>
      </w:rPr>
    </w:lvl>
    <w:lvl w:ilvl="4" w:tentative="0">
      <w:start w:val="1"/>
      <w:numFmt w:val="bullet"/>
      <w:lvlText w:val=""/>
      <w:lvlJc w:val="left"/>
      <w:pPr>
        <w:ind w:left="3000" w:hanging="420"/>
      </w:pPr>
      <w:rPr>
        <w:rFonts w:hint="default" w:ascii="Wingdings" w:hAnsi="Wingdings"/>
      </w:rPr>
    </w:lvl>
    <w:lvl w:ilvl="5" w:tentative="0">
      <w:start w:val="1"/>
      <w:numFmt w:val="bullet"/>
      <w:lvlText w:val=""/>
      <w:lvlJc w:val="left"/>
      <w:pPr>
        <w:ind w:left="3420" w:hanging="420"/>
      </w:pPr>
      <w:rPr>
        <w:rFonts w:hint="default" w:ascii="Wingdings" w:hAnsi="Wingdings"/>
      </w:rPr>
    </w:lvl>
    <w:lvl w:ilvl="6" w:tentative="0">
      <w:start w:val="1"/>
      <w:numFmt w:val="bullet"/>
      <w:lvlText w:val=""/>
      <w:lvlJc w:val="left"/>
      <w:pPr>
        <w:ind w:left="3840" w:hanging="420"/>
      </w:pPr>
      <w:rPr>
        <w:rFonts w:hint="default" w:ascii="Wingdings" w:hAnsi="Wingdings"/>
      </w:rPr>
    </w:lvl>
    <w:lvl w:ilvl="7" w:tentative="0">
      <w:start w:val="1"/>
      <w:numFmt w:val="bullet"/>
      <w:lvlText w:val=""/>
      <w:lvlJc w:val="left"/>
      <w:pPr>
        <w:ind w:left="4260" w:hanging="420"/>
      </w:pPr>
      <w:rPr>
        <w:rFonts w:hint="default" w:ascii="Wingdings" w:hAnsi="Wingdings"/>
      </w:rPr>
    </w:lvl>
    <w:lvl w:ilvl="8" w:tentative="0">
      <w:start w:val="1"/>
      <w:numFmt w:val="bullet"/>
      <w:lvlText w:val=""/>
      <w:lvlJc w:val="left"/>
      <w:pPr>
        <w:ind w:left="4680" w:hanging="420"/>
      </w:pPr>
      <w:rPr>
        <w:rFonts w:hint="default" w:ascii="Wingdings" w:hAnsi="Wingdings"/>
      </w:rPr>
    </w:lvl>
  </w:abstractNum>
  <w:abstractNum w:abstractNumId="235">
    <w:nsid w:val="7E6A0599"/>
    <w:multiLevelType w:val="multilevel"/>
    <w:tmpl w:val="7E6A0599"/>
    <w:lvl w:ilvl="0" w:tentative="0">
      <w:start w:val="1"/>
      <w:numFmt w:val="decimalEnclosedCircl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36">
    <w:nsid w:val="7FA8223D"/>
    <w:multiLevelType w:val="multilevel"/>
    <w:tmpl w:val="7FA8223D"/>
    <w:lvl w:ilvl="0" w:tentative="0">
      <w:start w:val="1"/>
      <w:numFmt w:val="lowerLetter"/>
      <w:suff w:val="space"/>
      <w:lvlText w:val="%1)"/>
      <w:lvlJc w:val="left"/>
      <w:pPr>
        <w:ind w:left="840" w:hanging="420"/>
      </w:pPr>
      <w:rPr>
        <w:rFonts w:hint="default"/>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65"/>
  </w:num>
  <w:num w:numId="2">
    <w:abstractNumId w:val="68"/>
  </w:num>
  <w:num w:numId="3">
    <w:abstractNumId w:val="3"/>
  </w:num>
  <w:num w:numId="4">
    <w:abstractNumId w:val="208"/>
  </w:num>
  <w:num w:numId="5">
    <w:abstractNumId w:val="37"/>
  </w:num>
  <w:num w:numId="6">
    <w:abstractNumId w:val="74"/>
  </w:num>
  <w:num w:numId="7">
    <w:abstractNumId w:val="139"/>
  </w:num>
  <w:num w:numId="8">
    <w:abstractNumId w:val="36"/>
  </w:num>
  <w:num w:numId="9">
    <w:abstractNumId w:val="5"/>
  </w:num>
  <w:num w:numId="10">
    <w:abstractNumId w:val="228"/>
  </w:num>
  <w:num w:numId="11">
    <w:abstractNumId w:val="48"/>
  </w:num>
  <w:num w:numId="12">
    <w:abstractNumId w:val="140"/>
  </w:num>
  <w:num w:numId="13">
    <w:abstractNumId w:val="79"/>
  </w:num>
  <w:num w:numId="14">
    <w:abstractNumId w:val="78"/>
  </w:num>
  <w:num w:numId="15">
    <w:abstractNumId w:val="34"/>
  </w:num>
  <w:num w:numId="16">
    <w:abstractNumId w:val="77"/>
  </w:num>
  <w:num w:numId="17">
    <w:abstractNumId w:val="73"/>
  </w:num>
  <w:num w:numId="18">
    <w:abstractNumId w:val="19"/>
  </w:num>
  <w:num w:numId="19">
    <w:abstractNumId w:val="84"/>
  </w:num>
  <w:num w:numId="20">
    <w:abstractNumId w:val="90"/>
  </w:num>
  <w:num w:numId="21">
    <w:abstractNumId w:val="147"/>
  </w:num>
  <w:num w:numId="22">
    <w:abstractNumId w:val="8"/>
  </w:num>
  <w:num w:numId="23">
    <w:abstractNumId w:val="141"/>
  </w:num>
  <w:num w:numId="24">
    <w:abstractNumId w:val="134"/>
  </w:num>
  <w:num w:numId="25">
    <w:abstractNumId w:val="145"/>
  </w:num>
  <w:num w:numId="26">
    <w:abstractNumId w:val="76"/>
  </w:num>
  <w:num w:numId="27">
    <w:abstractNumId w:val="236"/>
  </w:num>
  <w:num w:numId="28">
    <w:abstractNumId w:val="56"/>
  </w:num>
  <w:num w:numId="29">
    <w:abstractNumId w:val="28"/>
  </w:num>
  <w:num w:numId="30">
    <w:abstractNumId w:val="105"/>
  </w:num>
  <w:num w:numId="31">
    <w:abstractNumId w:val="186"/>
  </w:num>
  <w:num w:numId="32">
    <w:abstractNumId w:val="108"/>
  </w:num>
  <w:num w:numId="33">
    <w:abstractNumId w:val="92"/>
  </w:num>
  <w:num w:numId="34">
    <w:abstractNumId w:val="212"/>
  </w:num>
  <w:num w:numId="35">
    <w:abstractNumId w:val="25"/>
  </w:num>
  <w:num w:numId="36">
    <w:abstractNumId w:val="104"/>
  </w:num>
  <w:num w:numId="37">
    <w:abstractNumId w:val="18"/>
  </w:num>
  <w:num w:numId="38">
    <w:abstractNumId w:val="133"/>
  </w:num>
  <w:num w:numId="39">
    <w:abstractNumId w:val="201"/>
  </w:num>
  <w:num w:numId="40">
    <w:abstractNumId w:val="203"/>
  </w:num>
  <w:num w:numId="41">
    <w:abstractNumId w:val="227"/>
  </w:num>
  <w:num w:numId="42">
    <w:abstractNumId w:val="127"/>
  </w:num>
  <w:num w:numId="43">
    <w:abstractNumId w:val="12"/>
  </w:num>
  <w:num w:numId="44">
    <w:abstractNumId w:val="232"/>
  </w:num>
  <w:num w:numId="45">
    <w:abstractNumId w:val="109"/>
  </w:num>
  <w:num w:numId="46">
    <w:abstractNumId w:val="63"/>
  </w:num>
  <w:num w:numId="47">
    <w:abstractNumId w:val="234"/>
  </w:num>
  <w:num w:numId="48">
    <w:abstractNumId w:val="53"/>
  </w:num>
  <w:num w:numId="49">
    <w:abstractNumId w:val="143"/>
  </w:num>
  <w:num w:numId="50">
    <w:abstractNumId w:val="51"/>
  </w:num>
  <w:num w:numId="51">
    <w:abstractNumId w:val="38"/>
  </w:num>
  <w:num w:numId="52">
    <w:abstractNumId w:val="86"/>
  </w:num>
  <w:num w:numId="53">
    <w:abstractNumId w:val="223"/>
  </w:num>
  <w:num w:numId="54">
    <w:abstractNumId w:val="131"/>
  </w:num>
  <w:num w:numId="55">
    <w:abstractNumId w:val="185"/>
  </w:num>
  <w:num w:numId="56">
    <w:abstractNumId w:val="61"/>
  </w:num>
  <w:num w:numId="57">
    <w:abstractNumId w:val="128"/>
  </w:num>
  <w:num w:numId="58">
    <w:abstractNumId w:val="70"/>
  </w:num>
  <w:num w:numId="59">
    <w:abstractNumId w:val="207"/>
  </w:num>
  <w:num w:numId="60">
    <w:abstractNumId w:val="233"/>
  </w:num>
  <w:num w:numId="61">
    <w:abstractNumId w:val="11"/>
  </w:num>
  <w:num w:numId="62">
    <w:abstractNumId w:val="46"/>
  </w:num>
  <w:num w:numId="63">
    <w:abstractNumId w:val="180"/>
  </w:num>
  <w:num w:numId="64">
    <w:abstractNumId w:val="172"/>
  </w:num>
  <w:num w:numId="65">
    <w:abstractNumId w:val="179"/>
  </w:num>
  <w:num w:numId="66">
    <w:abstractNumId w:val="160"/>
  </w:num>
  <w:num w:numId="67">
    <w:abstractNumId w:val="198"/>
  </w:num>
  <w:num w:numId="68">
    <w:abstractNumId w:val="71"/>
  </w:num>
  <w:num w:numId="69">
    <w:abstractNumId w:val="17"/>
  </w:num>
  <w:num w:numId="70">
    <w:abstractNumId w:val="171"/>
  </w:num>
  <w:num w:numId="71">
    <w:abstractNumId w:val="9"/>
  </w:num>
  <w:num w:numId="72">
    <w:abstractNumId w:val="199"/>
  </w:num>
  <w:num w:numId="73">
    <w:abstractNumId w:val="118"/>
  </w:num>
  <w:num w:numId="74">
    <w:abstractNumId w:val="66"/>
  </w:num>
  <w:num w:numId="75">
    <w:abstractNumId w:val="100"/>
  </w:num>
  <w:num w:numId="76">
    <w:abstractNumId w:val="97"/>
  </w:num>
  <w:num w:numId="77">
    <w:abstractNumId w:val="67"/>
  </w:num>
  <w:num w:numId="78">
    <w:abstractNumId w:val="193"/>
  </w:num>
  <w:num w:numId="79">
    <w:abstractNumId w:val="196"/>
  </w:num>
  <w:num w:numId="80">
    <w:abstractNumId w:val="189"/>
  </w:num>
  <w:num w:numId="81">
    <w:abstractNumId w:val="42"/>
  </w:num>
  <w:num w:numId="82">
    <w:abstractNumId w:val="10"/>
  </w:num>
  <w:num w:numId="83">
    <w:abstractNumId w:val="169"/>
  </w:num>
  <w:num w:numId="84">
    <w:abstractNumId w:val="91"/>
  </w:num>
  <w:num w:numId="85">
    <w:abstractNumId w:val="13"/>
  </w:num>
  <w:num w:numId="86">
    <w:abstractNumId w:val="146"/>
  </w:num>
  <w:num w:numId="87">
    <w:abstractNumId w:val="192"/>
  </w:num>
  <w:num w:numId="88">
    <w:abstractNumId w:val="177"/>
  </w:num>
  <w:num w:numId="89">
    <w:abstractNumId w:val="121"/>
  </w:num>
  <w:num w:numId="90">
    <w:abstractNumId w:val="218"/>
  </w:num>
  <w:num w:numId="91">
    <w:abstractNumId w:val="162"/>
  </w:num>
  <w:num w:numId="92">
    <w:abstractNumId w:val="213"/>
  </w:num>
  <w:num w:numId="93">
    <w:abstractNumId w:val="81"/>
  </w:num>
  <w:num w:numId="94">
    <w:abstractNumId w:val="15"/>
  </w:num>
  <w:num w:numId="95">
    <w:abstractNumId w:val="106"/>
  </w:num>
  <w:num w:numId="96">
    <w:abstractNumId w:val="211"/>
  </w:num>
  <w:num w:numId="97">
    <w:abstractNumId w:val="24"/>
  </w:num>
  <w:num w:numId="98">
    <w:abstractNumId w:val="157"/>
  </w:num>
  <w:num w:numId="99">
    <w:abstractNumId w:val="88"/>
  </w:num>
  <w:num w:numId="100">
    <w:abstractNumId w:val="29"/>
  </w:num>
  <w:num w:numId="101">
    <w:abstractNumId w:val="173"/>
  </w:num>
  <w:num w:numId="102">
    <w:abstractNumId w:val="122"/>
  </w:num>
  <w:num w:numId="103">
    <w:abstractNumId w:val="114"/>
  </w:num>
  <w:num w:numId="104">
    <w:abstractNumId w:val="69"/>
  </w:num>
  <w:num w:numId="105">
    <w:abstractNumId w:val="170"/>
  </w:num>
  <w:num w:numId="106">
    <w:abstractNumId w:val="52"/>
  </w:num>
  <w:num w:numId="107">
    <w:abstractNumId w:val="102"/>
  </w:num>
  <w:num w:numId="108">
    <w:abstractNumId w:val="164"/>
  </w:num>
  <w:num w:numId="109">
    <w:abstractNumId w:val="2"/>
  </w:num>
  <w:num w:numId="110">
    <w:abstractNumId w:val="183"/>
  </w:num>
  <w:num w:numId="111">
    <w:abstractNumId w:val="65"/>
  </w:num>
  <w:num w:numId="112">
    <w:abstractNumId w:val="215"/>
  </w:num>
  <w:num w:numId="113">
    <w:abstractNumId w:val="98"/>
  </w:num>
  <w:num w:numId="114">
    <w:abstractNumId w:val="103"/>
  </w:num>
  <w:num w:numId="115">
    <w:abstractNumId w:val="49"/>
  </w:num>
  <w:num w:numId="116">
    <w:abstractNumId w:val="107"/>
  </w:num>
  <w:num w:numId="117">
    <w:abstractNumId w:val="221"/>
  </w:num>
  <w:num w:numId="118">
    <w:abstractNumId w:val="144"/>
  </w:num>
  <w:num w:numId="119">
    <w:abstractNumId w:val="149"/>
  </w:num>
  <w:num w:numId="120">
    <w:abstractNumId w:val="75"/>
  </w:num>
  <w:num w:numId="121">
    <w:abstractNumId w:val="159"/>
  </w:num>
  <w:num w:numId="122">
    <w:abstractNumId w:val="89"/>
  </w:num>
  <w:num w:numId="123">
    <w:abstractNumId w:val="45"/>
  </w:num>
  <w:num w:numId="124">
    <w:abstractNumId w:val="156"/>
  </w:num>
  <w:num w:numId="125">
    <w:abstractNumId w:val="190"/>
  </w:num>
  <w:num w:numId="126">
    <w:abstractNumId w:val="22"/>
  </w:num>
  <w:num w:numId="127">
    <w:abstractNumId w:val="229"/>
  </w:num>
  <w:num w:numId="128">
    <w:abstractNumId w:val="188"/>
  </w:num>
  <w:num w:numId="129">
    <w:abstractNumId w:val="111"/>
  </w:num>
  <w:num w:numId="130">
    <w:abstractNumId w:val="62"/>
  </w:num>
  <w:num w:numId="131">
    <w:abstractNumId w:val="27"/>
  </w:num>
  <w:num w:numId="132">
    <w:abstractNumId w:val="191"/>
  </w:num>
  <w:num w:numId="133">
    <w:abstractNumId w:val="202"/>
  </w:num>
  <w:num w:numId="134">
    <w:abstractNumId w:val="115"/>
  </w:num>
  <w:num w:numId="135">
    <w:abstractNumId w:val="83"/>
  </w:num>
  <w:num w:numId="136">
    <w:abstractNumId w:val="31"/>
  </w:num>
  <w:num w:numId="137">
    <w:abstractNumId w:val="41"/>
  </w:num>
  <w:num w:numId="138">
    <w:abstractNumId w:val="93"/>
  </w:num>
  <w:num w:numId="139">
    <w:abstractNumId w:val="176"/>
  </w:num>
  <w:num w:numId="140">
    <w:abstractNumId w:val="47"/>
  </w:num>
  <w:num w:numId="141">
    <w:abstractNumId w:val="123"/>
  </w:num>
  <w:num w:numId="142">
    <w:abstractNumId w:val="87"/>
  </w:num>
  <w:num w:numId="143">
    <w:abstractNumId w:val="225"/>
  </w:num>
  <w:num w:numId="144">
    <w:abstractNumId w:val="94"/>
  </w:num>
  <w:num w:numId="145">
    <w:abstractNumId w:val="231"/>
  </w:num>
  <w:num w:numId="146">
    <w:abstractNumId w:val="101"/>
  </w:num>
  <w:num w:numId="147">
    <w:abstractNumId w:val="14"/>
  </w:num>
  <w:num w:numId="148">
    <w:abstractNumId w:val="235"/>
  </w:num>
  <w:num w:numId="149">
    <w:abstractNumId w:val="197"/>
  </w:num>
  <w:num w:numId="150">
    <w:abstractNumId w:val="96"/>
  </w:num>
  <w:num w:numId="151">
    <w:abstractNumId w:val="72"/>
  </w:num>
  <w:num w:numId="152">
    <w:abstractNumId w:val="129"/>
  </w:num>
  <w:num w:numId="153">
    <w:abstractNumId w:val="148"/>
  </w:num>
  <w:num w:numId="154">
    <w:abstractNumId w:val="222"/>
  </w:num>
  <w:num w:numId="155">
    <w:abstractNumId w:val="204"/>
  </w:num>
  <w:num w:numId="156">
    <w:abstractNumId w:val="175"/>
  </w:num>
  <w:num w:numId="157">
    <w:abstractNumId w:val="26"/>
  </w:num>
  <w:num w:numId="158">
    <w:abstractNumId w:val="33"/>
  </w:num>
  <w:num w:numId="159">
    <w:abstractNumId w:val="16"/>
  </w:num>
  <w:num w:numId="160">
    <w:abstractNumId w:val="57"/>
  </w:num>
  <w:num w:numId="161">
    <w:abstractNumId w:val="85"/>
  </w:num>
  <w:num w:numId="162">
    <w:abstractNumId w:val="4"/>
  </w:num>
  <w:num w:numId="163">
    <w:abstractNumId w:val="116"/>
  </w:num>
  <w:num w:numId="164">
    <w:abstractNumId w:val="150"/>
  </w:num>
  <w:num w:numId="165">
    <w:abstractNumId w:val="6"/>
  </w:num>
  <w:num w:numId="166">
    <w:abstractNumId w:val="23"/>
  </w:num>
  <w:num w:numId="167">
    <w:abstractNumId w:val="80"/>
  </w:num>
  <w:num w:numId="168">
    <w:abstractNumId w:val="217"/>
  </w:num>
  <w:num w:numId="169">
    <w:abstractNumId w:val="60"/>
  </w:num>
  <w:num w:numId="170">
    <w:abstractNumId w:val="135"/>
  </w:num>
  <w:num w:numId="171">
    <w:abstractNumId w:val="50"/>
  </w:num>
  <w:num w:numId="172">
    <w:abstractNumId w:val="21"/>
  </w:num>
  <w:num w:numId="173">
    <w:abstractNumId w:val="182"/>
  </w:num>
  <w:num w:numId="174">
    <w:abstractNumId w:val="1"/>
  </w:num>
  <w:num w:numId="175">
    <w:abstractNumId w:val="220"/>
  </w:num>
  <w:num w:numId="176">
    <w:abstractNumId w:val="54"/>
  </w:num>
  <w:num w:numId="177">
    <w:abstractNumId w:val="44"/>
  </w:num>
  <w:num w:numId="178">
    <w:abstractNumId w:val="219"/>
  </w:num>
  <w:num w:numId="179">
    <w:abstractNumId w:val="82"/>
  </w:num>
  <w:num w:numId="180">
    <w:abstractNumId w:val="58"/>
  </w:num>
  <w:num w:numId="181">
    <w:abstractNumId w:val="195"/>
  </w:num>
  <w:num w:numId="182">
    <w:abstractNumId w:val="151"/>
  </w:num>
  <w:num w:numId="183">
    <w:abstractNumId w:val="126"/>
  </w:num>
  <w:num w:numId="184">
    <w:abstractNumId w:val="125"/>
  </w:num>
  <w:num w:numId="185">
    <w:abstractNumId w:val="120"/>
  </w:num>
  <w:num w:numId="186">
    <w:abstractNumId w:val="187"/>
  </w:num>
  <w:num w:numId="187">
    <w:abstractNumId w:val="178"/>
  </w:num>
  <w:num w:numId="188">
    <w:abstractNumId w:val="110"/>
  </w:num>
  <w:num w:numId="189">
    <w:abstractNumId w:val="119"/>
  </w:num>
  <w:num w:numId="190">
    <w:abstractNumId w:val="136"/>
  </w:num>
  <w:num w:numId="191">
    <w:abstractNumId w:val="0"/>
  </w:num>
  <w:num w:numId="192">
    <w:abstractNumId w:val="112"/>
  </w:num>
  <w:num w:numId="193">
    <w:abstractNumId w:val="39"/>
  </w:num>
  <w:num w:numId="194">
    <w:abstractNumId w:val="214"/>
  </w:num>
  <w:num w:numId="195">
    <w:abstractNumId w:val="161"/>
  </w:num>
  <w:num w:numId="196">
    <w:abstractNumId w:val="117"/>
  </w:num>
  <w:num w:numId="197">
    <w:abstractNumId w:val="99"/>
  </w:num>
  <w:num w:numId="198">
    <w:abstractNumId w:val="95"/>
  </w:num>
  <w:num w:numId="199">
    <w:abstractNumId w:val="230"/>
  </w:num>
  <w:num w:numId="200">
    <w:abstractNumId w:val="35"/>
  </w:num>
  <w:num w:numId="201">
    <w:abstractNumId w:val="163"/>
  </w:num>
  <w:num w:numId="202">
    <w:abstractNumId w:val="155"/>
  </w:num>
  <w:num w:numId="203">
    <w:abstractNumId w:val="168"/>
  </w:num>
  <w:num w:numId="204">
    <w:abstractNumId w:val="32"/>
  </w:num>
  <w:num w:numId="205">
    <w:abstractNumId w:val="167"/>
  </w:num>
  <w:num w:numId="206">
    <w:abstractNumId w:val="184"/>
  </w:num>
  <w:num w:numId="207">
    <w:abstractNumId w:val="194"/>
  </w:num>
  <w:num w:numId="208">
    <w:abstractNumId w:val="154"/>
  </w:num>
  <w:num w:numId="209">
    <w:abstractNumId w:val="216"/>
  </w:num>
  <w:num w:numId="210">
    <w:abstractNumId w:val="55"/>
  </w:num>
  <w:num w:numId="211">
    <w:abstractNumId w:val="153"/>
  </w:num>
  <w:num w:numId="212">
    <w:abstractNumId w:val="124"/>
  </w:num>
  <w:num w:numId="213">
    <w:abstractNumId w:val="152"/>
  </w:num>
  <w:num w:numId="214">
    <w:abstractNumId w:val="206"/>
  </w:num>
  <w:num w:numId="215">
    <w:abstractNumId w:val="30"/>
  </w:num>
  <w:num w:numId="216">
    <w:abstractNumId w:val="166"/>
  </w:num>
  <w:num w:numId="217">
    <w:abstractNumId w:val="200"/>
  </w:num>
  <w:num w:numId="218">
    <w:abstractNumId w:val="130"/>
  </w:num>
  <w:num w:numId="219">
    <w:abstractNumId w:val="132"/>
  </w:num>
  <w:num w:numId="220">
    <w:abstractNumId w:val="174"/>
  </w:num>
  <w:num w:numId="221">
    <w:abstractNumId w:val="226"/>
  </w:num>
  <w:num w:numId="222">
    <w:abstractNumId w:val="209"/>
  </w:num>
  <w:num w:numId="223">
    <w:abstractNumId w:val="158"/>
  </w:num>
  <w:num w:numId="224">
    <w:abstractNumId w:val="43"/>
  </w:num>
  <w:num w:numId="225">
    <w:abstractNumId w:val="138"/>
  </w:num>
  <w:num w:numId="226">
    <w:abstractNumId w:val="40"/>
  </w:num>
  <w:num w:numId="227">
    <w:abstractNumId w:val="181"/>
  </w:num>
  <w:num w:numId="228">
    <w:abstractNumId w:val="210"/>
  </w:num>
  <w:num w:numId="229">
    <w:abstractNumId w:val="59"/>
  </w:num>
  <w:num w:numId="230">
    <w:abstractNumId w:val="64"/>
  </w:num>
  <w:num w:numId="231">
    <w:abstractNumId w:val="205"/>
  </w:num>
  <w:num w:numId="232">
    <w:abstractNumId w:val="137"/>
  </w:num>
  <w:num w:numId="233">
    <w:abstractNumId w:val="7"/>
  </w:num>
  <w:num w:numId="234">
    <w:abstractNumId w:val="224"/>
  </w:num>
  <w:num w:numId="235">
    <w:abstractNumId w:val="20"/>
  </w:num>
  <w:num w:numId="236">
    <w:abstractNumId w:val="113"/>
  </w:num>
  <w:num w:numId="237">
    <w:abstractNumId w:val="1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hideSpellingErrors/>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172A27"/>
    <w:rsid w:val="000146AC"/>
    <w:rsid w:val="000230C7"/>
    <w:rsid w:val="000253AE"/>
    <w:rsid w:val="000300FB"/>
    <w:rsid w:val="00030180"/>
    <w:rsid w:val="0003466B"/>
    <w:rsid w:val="00035A4E"/>
    <w:rsid w:val="0003742B"/>
    <w:rsid w:val="00040E85"/>
    <w:rsid w:val="000415C9"/>
    <w:rsid w:val="000416F0"/>
    <w:rsid w:val="00042E64"/>
    <w:rsid w:val="0004431E"/>
    <w:rsid w:val="000443A5"/>
    <w:rsid w:val="000467C5"/>
    <w:rsid w:val="00047253"/>
    <w:rsid w:val="000507B7"/>
    <w:rsid w:val="000579BD"/>
    <w:rsid w:val="00065042"/>
    <w:rsid w:val="00066545"/>
    <w:rsid w:val="00067216"/>
    <w:rsid w:val="00071AB0"/>
    <w:rsid w:val="00075D45"/>
    <w:rsid w:val="00085826"/>
    <w:rsid w:val="00091AE8"/>
    <w:rsid w:val="00092AD0"/>
    <w:rsid w:val="00092DCB"/>
    <w:rsid w:val="000947D0"/>
    <w:rsid w:val="00097D67"/>
    <w:rsid w:val="000A4285"/>
    <w:rsid w:val="000A6CB5"/>
    <w:rsid w:val="000B13DC"/>
    <w:rsid w:val="000B166C"/>
    <w:rsid w:val="000B6A54"/>
    <w:rsid w:val="000B6EB2"/>
    <w:rsid w:val="000C23C5"/>
    <w:rsid w:val="000C3ABA"/>
    <w:rsid w:val="000C3FCD"/>
    <w:rsid w:val="000D123B"/>
    <w:rsid w:val="000D60F3"/>
    <w:rsid w:val="000D6BE2"/>
    <w:rsid w:val="000E12BC"/>
    <w:rsid w:val="000E12E8"/>
    <w:rsid w:val="000E7043"/>
    <w:rsid w:val="000E7E5F"/>
    <w:rsid w:val="000F2592"/>
    <w:rsid w:val="000F3895"/>
    <w:rsid w:val="000F70BD"/>
    <w:rsid w:val="001022D0"/>
    <w:rsid w:val="00102388"/>
    <w:rsid w:val="00107BFA"/>
    <w:rsid w:val="00110383"/>
    <w:rsid w:val="00111FFD"/>
    <w:rsid w:val="00112878"/>
    <w:rsid w:val="00114DCC"/>
    <w:rsid w:val="00117347"/>
    <w:rsid w:val="001201F5"/>
    <w:rsid w:val="00120BA5"/>
    <w:rsid w:val="0012151F"/>
    <w:rsid w:val="001270DC"/>
    <w:rsid w:val="001278B5"/>
    <w:rsid w:val="00130953"/>
    <w:rsid w:val="001319DF"/>
    <w:rsid w:val="00133730"/>
    <w:rsid w:val="001351CB"/>
    <w:rsid w:val="001356E3"/>
    <w:rsid w:val="00141D09"/>
    <w:rsid w:val="00154813"/>
    <w:rsid w:val="00160C24"/>
    <w:rsid w:val="00162350"/>
    <w:rsid w:val="00162B60"/>
    <w:rsid w:val="001720EC"/>
    <w:rsid w:val="00172A27"/>
    <w:rsid w:val="00174353"/>
    <w:rsid w:val="0017617C"/>
    <w:rsid w:val="00176631"/>
    <w:rsid w:val="00185A3D"/>
    <w:rsid w:val="00187DED"/>
    <w:rsid w:val="001926F1"/>
    <w:rsid w:val="001933EE"/>
    <w:rsid w:val="00195B1E"/>
    <w:rsid w:val="001B1F9C"/>
    <w:rsid w:val="001B2A9F"/>
    <w:rsid w:val="001B2B5B"/>
    <w:rsid w:val="001C2753"/>
    <w:rsid w:val="001C3A47"/>
    <w:rsid w:val="001C4FCD"/>
    <w:rsid w:val="001C6D21"/>
    <w:rsid w:val="001D0621"/>
    <w:rsid w:val="001D345D"/>
    <w:rsid w:val="001D6E7B"/>
    <w:rsid w:val="001E4ADF"/>
    <w:rsid w:val="001E582B"/>
    <w:rsid w:val="001F0E1E"/>
    <w:rsid w:val="001F7946"/>
    <w:rsid w:val="00201B17"/>
    <w:rsid w:val="002026F6"/>
    <w:rsid w:val="00202903"/>
    <w:rsid w:val="00204697"/>
    <w:rsid w:val="0021591D"/>
    <w:rsid w:val="0021729C"/>
    <w:rsid w:val="00220136"/>
    <w:rsid w:val="002248BA"/>
    <w:rsid w:val="0022518B"/>
    <w:rsid w:val="00226258"/>
    <w:rsid w:val="002307DB"/>
    <w:rsid w:val="002311D9"/>
    <w:rsid w:val="0023554A"/>
    <w:rsid w:val="00236F4B"/>
    <w:rsid w:val="00240C94"/>
    <w:rsid w:val="002413FE"/>
    <w:rsid w:val="002445CC"/>
    <w:rsid w:val="00244B2C"/>
    <w:rsid w:val="00244F33"/>
    <w:rsid w:val="00253BEC"/>
    <w:rsid w:val="00266F0D"/>
    <w:rsid w:val="00267D06"/>
    <w:rsid w:val="00270D4B"/>
    <w:rsid w:val="00276D6A"/>
    <w:rsid w:val="00286724"/>
    <w:rsid w:val="00290AF9"/>
    <w:rsid w:val="00292C7D"/>
    <w:rsid w:val="002A13E5"/>
    <w:rsid w:val="002A197E"/>
    <w:rsid w:val="002A34C8"/>
    <w:rsid w:val="002A3B8E"/>
    <w:rsid w:val="002A4490"/>
    <w:rsid w:val="002B1405"/>
    <w:rsid w:val="002B5112"/>
    <w:rsid w:val="002C3AF2"/>
    <w:rsid w:val="002C3E7B"/>
    <w:rsid w:val="002C3F41"/>
    <w:rsid w:val="002C5921"/>
    <w:rsid w:val="002C63D9"/>
    <w:rsid w:val="002D1C9B"/>
    <w:rsid w:val="002E1396"/>
    <w:rsid w:val="002E1BD8"/>
    <w:rsid w:val="002E2DE0"/>
    <w:rsid w:val="002E2E54"/>
    <w:rsid w:val="002E316B"/>
    <w:rsid w:val="002E41B4"/>
    <w:rsid w:val="002E65B5"/>
    <w:rsid w:val="002E7002"/>
    <w:rsid w:val="002F4816"/>
    <w:rsid w:val="003056E7"/>
    <w:rsid w:val="00310DF4"/>
    <w:rsid w:val="003112ED"/>
    <w:rsid w:val="003123E8"/>
    <w:rsid w:val="003175D9"/>
    <w:rsid w:val="00325F5B"/>
    <w:rsid w:val="00326369"/>
    <w:rsid w:val="0033162F"/>
    <w:rsid w:val="00331679"/>
    <w:rsid w:val="00333FF6"/>
    <w:rsid w:val="0033448E"/>
    <w:rsid w:val="00336392"/>
    <w:rsid w:val="00342228"/>
    <w:rsid w:val="00343074"/>
    <w:rsid w:val="00344D37"/>
    <w:rsid w:val="00345969"/>
    <w:rsid w:val="00345AAC"/>
    <w:rsid w:val="00352EEC"/>
    <w:rsid w:val="00362FA3"/>
    <w:rsid w:val="00363AB8"/>
    <w:rsid w:val="00366D9A"/>
    <w:rsid w:val="00372999"/>
    <w:rsid w:val="0037387B"/>
    <w:rsid w:val="00382AB7"/>
    <w:rsid w:val="00384F07"/>
    <w:rsid w:val="00385B58"/>
    <w:rsid w:val="00390EFC"/>
    <w:rsid w:val="00395E5C"/>
    <w:rsid w:val="003A3A4E"/>
    <w:rsid w:val="003A4546"/>
    <w:rsid w:val="003A5D9A"/>
    <w:rsid w:val="003A6E23"/>
    <w:rsid w:val="003A7CB9"/>
    <w:rsid w:val="003B0064"/>
    <w:rsid w:val="003B1742"/>
    <w:rsid w:val="003B6A82"/>
    <w:rsid w:val="003C03D4"/>
    <w:rsid w:val="003C05E6"/>
    <w:rsid w:val="003C1E7D"/>
    <w:rsid w:val="003D3F42"/>
    <w:rsid w:val="003D6832"/>
    <w:rsid w:val="003E017B"/>
    <w:rsid w:val="003E20FF"/>
    <w:rsid w:val="003E45BE"/>
    <w:rsid w:val="003E672F"/>
    <w:rsid w:val="003F0C29"/>
    <w:rsid w:val="003F32F4"/>
    <w:rsid w:val="003F3617"/>
    <w:rsid w:val="003F4850"/>
    <w:rsid w:val="00401AB8"/>
    <w:rsid w:val="00403DD8"/>
    <w:rsid w:val="004043F5"/>
    <w:rsid w:val="004124BF"/>
    <w:rsid w:val="0041260B"/>
    <w:rsid w:val="00412BE6"/>
    <w:rsid w:val="004152EC"/>
    <w:rsid w:val="00415C83"/>
    <w:rsid w:val="00416949"/>
    <w:rsid w:val="00417EC8"/>
    <w:rsid w:val="00422696"/>
    <w:rsid w:val="0042609C"/>
    <w:rsid w:val="00433774"/>
    <w:rsid w:val="00436CCA"/>
    <w:rsid w:val="00445732"/>
    <w:rsid w:val="00447D66"/>
    <w:rsid w:val="004655BD"/>
    <w:rsid w:val="00466DF0"/>
    <w:rsid w:val="00470042"/>
    <w:rsid w:val="00471CA3"/>
    <w:rsid w:val="0047709F"/>
    <w:rsid w:val="004803DF"/>
    <w:rsid w:val="004816B6"/>
    <w:rsid w:val="00482205"/>
    <w:rsid w:val="00490DD1"/>
    <w:rsid w:val="00492FFD"/>
    <w:rsid w:val="004955BE"/>
    <w:rsid w:val="0049560B"/>
    <w:rsid w:val="00497ED6"/>
    <w:rsid w:val="004A19CB"/>
    <w:rsid w:val="004B7E00"/>
    <w:rsid w:val="004C17D0"/>
    <w:rsid w:val="004C1A96"/>
    <w:rsid w:val="004C555E"/>
    <w:rsid w:val="004D5AFB"/>
    <w:rsid w:val="004E002E"/>
    <w:rsid w:val="004E3E0B"/>
    <w:rsid w:val="004E6509"/>
    <w:rsid w:val="004F02A3"/>
    <w:rsid w:val="004F1428"/>
    <w:rsid w:val="004F1F6E"/>
    <w:rsid w:val="004F4749"/>
    <w:rsid w:val="004F6A7A"/>
    <w:rsid w:val="00500C8E"/>
    <w:rsid w:val="00502D6F"/>
    <w:rsid w:val="00511D52"/>
    <w:rsid w:val="00512C69"/>
    <w:rsid w:val="00514A2F"/>
    <w:rsid w:val="00514F3E"/>
    <w:rsid w:val="005214B7"/>
    <w:rsid w:val="00521F48"/>
    <w:rsid w:val="00526120"/>
    <w:rsid w:val="00531720"/>
    <w:rsid w:val="005321BB"/>
    <w:rsid w:val="00532D0D"/>
    <w:rsid w:val="005342D7"/>
    <w:rsid w:val="00535553"/>
    <w:rsid w:val="00541854"/>
    <w:rsid w:val="00544022"/>
    <w:rsid w:val="00545DDD"/>
    <w:rsid w:val="005529CE"/>
    <w:rsid w:val="00554967"/>
    <w:rsid w:val="00554A0A"/>
    <w:rsid w:val="00555384"/>
    <w:rsid w:val="00557927"/>
    <w:rsid w:val="00563B08"/>
    <w:rsid w:val="00565F2E"/>
    <w:rsid w:val="005815EF"/>
    <w:rsid w:val="00581DBD"/>
    <w:rsid w:val="00587B4E"/>
    <w:rsid w:val="0059047D"/>
    <w:rsid w:val="00593103"/>
    <w:rsid w:val="00594EDD"/>
    <w:rsid w:val="005A0C42"/>
    <w:rsid w:val="005A3E5A"/>
    <w:rsid w:val="005B2BC5"/>
    <w:rsid w:val="005B55A8"/>
    <w:rsid w:val="005C238E"/>
    <w:rsid w:val="005C71E4"/>
    <w:rsid w:val="005D0163"/>
    <w:rsid w:val="005D0437"/>
    <w:rsid w:val="005D4998"/>
    <w:rsid w:val="005D778C"/>
    <w:rsid w:val="005E152B"/>
    <w:rsid w:val="005E7BD3"/>
    <w:rsid w:val="005F6E87"/>
    <w:rsid w:val="005F7497"/>
    <w:rsid w:val="00600198"/>
    <w:rsid w:val="006033DC"/>
    <w:rsid w:val="006101F1"/>
    <w:rsid w:val="0061066A"/>
    <w:rsid w:val="00621077"/>
    <w:rsid w:val="00625DC3"/>
    <w:rsid w:val="00626B0D"/>
    <w:rsid w:val="006309EE"/>
    <w:rsid w:val="00634488"/>
    <w:rsid w:val="006346C0"/>
    <w:rsid w:val="00642E1A"/>
    <w:rsid w:val="00643843"/>
    <w:rsid w:val="006438C3"/>
    <w:rsid w:val="0064750A"/>
    <w:rsid w:val="00650A32"/>
    <w:rsid w:val="00652EDD"/>
    <w:rsid w:val="00653B6C"/>
    <w:rsid w:val="00661261"/>
    <w:rsid w:val="006631A0"/>
    <w:rsid w:val="00663E93"/>
    <w:rsid w:val="00672129"/>
    <w:rsid w:val="00672580"/>
    <w:rsid w:val="00681BCB"/>
    <w:rsid w:val="00682B8C"/>
    <w:rsid w:val="00685B50"/>
    <w:rsid w:val="006863F5"/>
    <w:rsid w:val="006A0DE4"/>
    <w:rsid w:val="006A25DC"/>
    <w:rsid w:val="006A2714"/>
    <w:rsid w:val="006A3426"/>
    <w:rsid w:val="006A47C6"/>
    <w:rsid w:val="006A4A02"/>
    <w:rsid w:val="006B09FA"/>
    <w:rsid w:val="006B5306"/>
    <w:rsid w:val="006B5E84"/>
    <w:rsid w:val="006B70B3"/>
    <w:rsid w:val="006C013F"/>
    <w:rsid w:val="006C1567"/>
    <w:rsid w:val="006C4E2D"/>
    <w:rsid w:val="006C7F40"/>
    <w:rsid w:val="006D1882"/>
    <w:rsid w:val="006D4F99"/>
    <w:rsid w:val="006E48AC"/>
    <w:rsid w:val="006E681E"/>
    <w:rsid w:val="006F0556"/>
    <w:rsid w:val="006F07FB"/>
    <w:rsid w:val="006F177F"/>
    <w:rsid w:val="006F314E"/>
    <w:rsid w:val="006F4549"/>
    <w:rsid w:val="007103D3"/>
    <w:rsid w:val="0071333F"/>
    <w:rsid w:val="00714466"/>
    <w:rsid w:val="00722750"/>
    <w:rsid w:val="007246D3"/>
    <w:rsid w:val="00724752"/>
    <w:rsid w:val="0073005F"/>
    <w:rsid w:val="00733F7D"/>
    <w:rsid w:val="00734764"/>
    <w:rsid w:val="00736432"/>
    <w:rsid w:val="00736618"/>
    <w:rsid w:val="00741AD8"/>
    <w:rsid w:val="00741F5B"/>
    <w:rsid w:val="00743938"/>
    <w:rsid w:val="0074628F"/>
    <w:rsid w:val="007477BF"/>
    <w:rsid w:val="00756D86"/>
    <w:rsid w:val="0075785B"/>
    <w:rsid w:val="00762D6C"/>
    <w:rsid w:val="007636CD"/>
    <w:rsid w:val="0076583C"/>
    <w:rsid w:val="00767B54"/>
    <w:rsid w:val="007705C8"/>
    <w:rsid w:val="00770D2D"/>
    <w:rsid w:val="007743EE"/>
    <w:rsid w:val="007745A5"/>
    <w:rsid w:val="00775914"/>
    <w:rsid w:val="00776E28"/>
    <w:rsid w:val="00777CCB"/>
    <w:rsid w:val="00780F3F"/>
    <w:rsid w:val="007841D9"/>
    <w:rsid w:val="00787E0D"/>
    <w:rsid w:val="007915D2"/>
    <w:rsid w:val="00796F32"/>
    <w:rsid w:val="00797B76"/>
    <w:rsid w:val="00797E13"/>
    <w:rsid w:val="007A0127"/>
    <w:rsid w:val="007A12DB"/>
    <w:rsid w:val="007A237E"/>
    <w:rsid w:val="007A3248"/>
    <w:rsid w:val="007A44D6"/>
    <w:rsid w:val="007A769E"/>
    <w:rsid w:val="007B1D8B"/>
    <w:rsid w:val="007B3A1B"/>
    <w:rsid w:val="007B7CF6"/>
    <w:rsid w:val="007C185A"/>
    <w:rsid w:val="007D04DA"/>
    <w:rsid w:val="007D2B68"/>
    <w:rsid w:val="007D3F0F"/>
    <w:rsid w:val="007D4F6D"/>
    <w:rsid w:val="007D654B"/>
    <w:rsid w:val="007D6BD4"/>
    <w:rsid w:val="007E1B9F"/>
    <w:rsid w:val="007E2170"/>
    <w:rsid w:val="007E3B60"/>
    <w:rsid w:val="007E6184"/>
    <w:rsid w:val="007E6577"/>
    <w:rsid w:val="007E6D18"/>
    <w:rsid w:val="007E754B"/>
    <w:rsid w:val="007F1D84"/>
    <w:rsid w:val="007F7224"/>
    <w:rsid w:val="0080049F"/>
    <w:rsid w:val="00802116"/>
    <w:rsid w:val="008023CF"/>
    <w:rsid w:val="00803386"/>
    <w:rsid w:val="00811F2D"/>
    <w:rsid w:val="0081234F"/>
    <w:rsid w:val="00822E6F"/>
    <w:rsid w:val="00824BF8"/>
    <w:rsid w:val="008330B4"/>
    <w:rsid w:val="008349FC"/>
    <w:rsid w:val="008401C5"/>
    <w:rsid w:val="00841B6F"/>
    <w:rsid w:val="00842163"/>
    <w:rsid w:val="008423BF"/>
    <w:rsid w:val="00842EB6"/>
    <w:rsid w:val="00843E9E"/>
    <w:rsid w:val="00844A9F"/>
    <w:rsid w:val="00850FC9"/>
    <w:rsid w:val="0085355F"/>
    <w:rsid w:val="00863D07"/>
    <w:rsid w:val="00866885"/>
    <w:rsid w:val="0086714B"/>
    <w:rsid w:val="00870F15"/>
    <w:rsid w:val="00874C69"/>
    <w:rsid w:val="00876127"/>
    <w:rsid w:val="00877E87"/>
    <w:rsid w:val="00887D71"/>
    <w:rsid w:val="008967E3"/>
    <w:rsid w:val="00896FAA"/>
    <w:rsid w:val="008B313D"/>
    <w:rsid w:val="008B5E69"/>
    <w:rsid w:val="008C4A12"/>
    <w:rsid w:val="008C5069"/>
    <w:rsid w:val="008C68E4"/>
    <w:rsid w:val="008C7EAB"/>
    <w:rsid w:val="008D03A8"/>
    <w:rsid w:val="008D07F2"/>
    <w:rsid w:val="008D452E"/>
    <w:rsid w:val="008E3FB9"/>
    <w:rsid w:val="008E4018"/>
    <w:rsid w:val="008E573B"/>
    <w:rsid w:val="008F329E"/>
    <w:rsid w:val="008F6245"/>
    <w:rsid w:val="008F77A2"/>
    <w:rsid w:val="00900AF3"/>
    <w:rsid w:val="00901936"/>
    <w:rsid w:val="00911F2D"/>
    <w:rsid w:val="00914D9F"/>
    <w:rsid w:val="009164BB"/>
    <w:rsid w:val="0092056F"/>
    <w:rsid w:val="00920FDD"/>
    <w:rsid w:val="00921055"/>
    <w:rsid w:val="009218AE"/>
    <w:rsid w:val="00930704"/>
    <w:rsid w:val="00930A4B"/>
    <w:rsid w:val="00932044"/>
    <w:rsid w:val="00933DB2"/>
    <w:rsid w:val="009357C7"/>
    <w:rsid w:val="00935DD7"/>
    <w:rsid w:val="009379DE"/>
    <w:rsid w:val="00941E9C"/>
    <w:rsid w:val="0094216E"/>
    <w:rsid w:val="00947526"/>
    <w:rsid w:val="0095768D"/>
    <w:rsid w:val="0096254B"/>
    <w:rsid w:val="00975F3C"/>
    <w:rsid w:val="00976B36"/>
    <w:rsid w:val="009806F1"/>
    <w:rsid w:val="00984703"/>
    <w:rsid w:val="0099452B"/>
    <w:rsid w:val="009971C5"/>
    <w:rsid w:val="0099767C"/>
    <w:rsid w:val="00997ABB"/>
    <w:rsid w:val="009A105C"/>
    <w:rsid w:val="009A1479"/>
    <w:rsid w:val="009A35D0"/>
    <w:rsid w:val="009A4C23"/>
    <w:rsid w:val="009A69BC"/>
    <w:rsid w:val="009B0421"/>
    <w:rsid w:val="009B1444"/>
    <w:rsid w:val="009B5939"/>
    <w:rsid w:val="009C2F38"/>
    <w:rsid w:val="009C3951"/>
    <w:rsid w:val="009D41A4"/>
    <w:rsid w:val="009D51C5"/>
    <w:rsid w:val="009E00C0"/>
    <w:rsid w:val="009E041D"/>
    <w:rsid w:val="009E1F7C"/>
    <w:rsid w:val="009E7552"/>
    <w:rsid w:val="009F2C53"/>
    <w:rsid w:val="00A22BF1"/>
    <w:rsid w:val="00A2745A"/>
    <w:rsid w:val="00A30244"/>
    <w:rsid w:val="00A403F2"/>
    <w:rsid w:val="00A41341"/>
    <w:rsid w:val="00A42DB9"/>
    <w:rsid w:val="00A518F7"/>
    <w:rsid w:val="00A57373"/>
    <w:rsid w:val="00A60228"/>
    <w:rsid w:val="00A64870"/>
    <w:rsid w:val="00A70141"/>
    <w:rsid w:val="00A7056C"/>
    <w:rsid w:val="00A922EA"/>
    <w:rsid w:val="00A9350D"/>
    <w:rsid w:val="00A94487"/>
    <w:rsid w:val="00A970D7"/>
    <w:rsid w:val="00A97F21"/>
    <w:rsid w:val="00A97FCD"/>
    <w:rsid w:val="00AA0443"/>
    <w:rsid w:val="00AA092D"/>
    <w:rsid w:val="00AA0F73"/>
    <w:rsid w:val="00AA26C0"/>
    <w:rsid w:val="00AA2A70"/>
    <w:rsid w:val="00AA362B"/>
    <w:rsid w:val="00AB4B60"/>
    <w:rsid w:val="00AB52C4"/>
    <w:rsid w:val="00AB78DF"/>
    <w:rsid w:val="00AC1992"/>
    <w:rsid w:val="00AC27F6"/>
    <w:rsid w:val="00AC4D3B"/>
    <w:rsid w:val="00AD090E"/>
    <w:rsid w:val="00AD14F3"/>
    <w:rsid w:val="00AD2BE1"/>
    <w:rsid w:val="00AE2864"/>
    <w:rsid w:val="00AF2AF4"/>
    <w:rsid w:val="00AF7E79"/>
    <w:rsid w:val="00B0053B"/>
    <w:rsid w:val="00B02C5D"/>
    <w:rsid w:val="00B15C30"/>
    <w:rsid w:val="00B251BA"/>
    <w:rsid w:val="00B30966"/>
    <w:rsid w:val="00B4064D"/>
    <w:rsid w:val="00B42970"/>
    <w:rsid w:val="00B445FF"/>
    <w:rsid w:val="00B50D04"/>
    <w:rsid w:val="00B51DD2"/>
    <w:rsid w:val="00B56799"/>
    <w:rsid w:val="00B5772D"/>
    <w:rsid w:val="00B7306B"/>
    <w:rsid w:val="00B73569"/>
    <w:rsid w:val="00B73D9E"/>
    <w:rsid w:val="00B74100"/>
    <w:rsid w:val="00B7605F"/>
    <w:rsid w:val="00B76E84"/>
    <w:rsid w:val="00B81A0E"/>
    <w:rsid w:val="00B81BA1"/>
    <w:rsid w:val="00B8597E"/>
    <w:rsid w:val="00B94527"/>
    <w:rsid w:val="00BA05B1"/>
    <w:rsid w:val="00BB31D0"/>
    <w:rsid w:val="00BB3D07"/>
    <w:rsid w:val="00BB6DDE"/>
    <w:rsid w:val="00BB7A44"/>
    <w:rsid w:val="00BC2DD6"/>
    <w:rsid w:val="00BC3711"/>
    <w:rsid w:val="00BC657E"/>
    <w:rsid w:val="00BC7B2E"/>
    <w:rsid w:val="00BD01FB"/>
    <w:rsid w:val="00BD212D"/>
    <w:rsid w:val="00BE2812"/>
    <w:rsid w:val="00BE4911"/>
    <w:rsid w:val="00BE6D47"/>
    <w:rsid w:val="00BF2FBF"/>
    <w:rsid w:val="00BF5299"/>
    <w:rsid w:val="00BF729E"/>
    <w:rsid w:val="00C04FA3"/>
    <w:rsid w:val="00C12E5C"/>
    <w:rsid w:val="00C1327D"/>
    <w:rsid w:val="00C15DCD"/>
    <w:rsid w:val="00C16B28"/>
    <w:rsid w:val="00C1794F"/>
    <w:rsid w:val="00C24D26"/>
    <w:rsid w:val="00C259F6"/>
    <w:rsid w:val="00C330FC"/>
    <w:rsid w:val="00C359D1"/>
    <w:rsid w:val="00C5219E"/>
    <w:rsid w:val="00C52EE9"/>
    <w:rsid w:val="00C53927"/>
    <w:rsid w:val="00C53FAD"/>
    <w:rsid w:val="00C60C92"/>
    <w:rsid w:val="00C622FD"/>
    <w:rsid w:val="00C6482E"/>
    <w:rsid w:val="00C65DE1"/>
    <w:rsid w:val="00C70BAE"/>
    <w:rsid w:val="00C71229"/>
    <w:rsid w:val="00C71DF5"/>
    <w:rsid w:val="00C758E9"/>
    <w:rsid w:val="00C8617D"/>
    <w:rsid w:val="00C878AA"/>
    <w:rsid w:val="00C90E0E"/>
    <w:rsid w:val="00C9176F"/>
    <w:rsid w:val="00C91A4D"/>
    <w:rsid w:val="00C9369F"/>
    <w:rsid w:val="00C94B0A"/>
    <w:rsid w:val="00C97828"/>
    <w:rsid w:val="00CA1E7A"/>
    <w:rsid w:val="00CA3DCD"/>
    <w:rsid w:val="00CA5891"/>
    <w:rsid w:val="00CB2F6D"/>
    <w:rsid w:val="00CC33DE"/>
    <w:rsid w:val="00CC425F"/>
    <w:rsid w:val="00CD3ACF"/>
    <w:rsid w:val="00CE02C7"/>
    <w:rsid w:val="00CE28E0"/>
    <w:rsid w:val="00CE3C70"/>
    <w:rsid w:val="00CF14D2"/>
    <w:rsid w:val="00CF3170"/>
    <w:rsid w:val="00CF5DCA"/>
    <w:rsid w:val="00CF7F70"/>
    <w:rsid w:val="00D01F86"/>
    <w:rsid w:val="00D02C17"/>
    <w:rsid w:val="00D046E0"/>
    <w:rsid w:val="00D057DF"/>
    <w:rsid w:val="00D05F5B"/>
    <w:rsid w:val="00D069B9"/>
    <w:rsid w:val="00D11714"/>
    <w:rsid w:val="00D12457"/>
    <w:rsid w:val="00D20C1A"/>
    <w:rsid w:val="00D22CF9"/>
    <w:rsid w:val="00D5375F"/>
    <w:rsid w:val="00D543A8"/>
    <w:rsid w:val="00D5546C"/>
    <w:rsid w:val="00D609FA"/>
    <w:rsid w:val="00D60B1B"/>
    <w:rsid w:val="00D60CE3"/>
    <w:rsid w:val="00D614DC"/>
    <w:rsid w:val="00D66A50"/>
    <w:rsid w:val="00D728A9"/>
    <w:rsid w:val="00D74405"/>
    <w:rsid w:val="00D75373"/>
    <w:rsid w:val="00D75B95"/>
    <w:rsid w:val="00D763E3"/>
    <w:rsid w:val="00D76AC7"/>
    <w:rsid w:val="00D77C0C"/>
    <w:rsid w:val="00D823D9"/>
    <w:rsid w:val="00D84ACB"/>
    <w:rsid w:val="00D902D1"/>
    <w:rsid w:val="00D91538"/>
    <w:rsid w:val="00D94C38"/>
    <w:rsid w:val="00D958C2"/>
    <w:rsid w:val="00D96DF2"/>
    <w:rsid w:val="00D9733B"/>
    <w:rsid w:val="00DA028F"/>
    <w:rsid w:val="00DA55EE"/>
    <w:rsid w:val="00DA72CA"/>
    <w:rsid w:val="00DB165F"/>
    <w:rsid w:val="00DB3500"/>
    <w:rsid w:val="00DB54B2"/>
    <w:rsid w:val="00DB6BB7"/>
    <w:rsid w:val="00DB760B"/>
    <w:rsid w:val="00DC284B"/>
    <w:rsid w:val="00DD0865"/>
    <w:rsid w:val="00DD287B"/>
    <w:rsid w:val="00DD2E6F"/>
    <w:rsid w:val="00DD5D02"/>
    <w:rsid w:val="00DD6669"/>
    <w:rsid w:val="00DE18E7"/>
    <w:rsid w:val="00DE24A4"/>
    <w:rsid w:val="00DE3E16"/>
    <w:rsid w:val="00DE44D9"/>
    <w:rsid w:val="00DE4A73"/>
    <w:rsid w:val="00DF0475"/>
    <w:rsid w:val="00DF0872"/>
    <w:rsid w:val="00DF45FE"/>
    <w:rsid w:val="00DF5CF1"/>
    <w:rsid w:val="00DF5F4B"/>
    <w:rsid w:val="00E0037D"/>
    <w:rsid w:val="00E03B22"/>
    <w:rsid w:val="00E05A30"/>
    <w:rsid w:val="00E101A8"/>
    <w:rsid w:val="00E1053D"/>
    <w:rsid w:val="00E16704"/>
    <w:rsid w:val="00E20604"/>
    <w:rsid w:val="00E209AA"/>
    <w:rsid w:val="00E21F68"/>
    <w:rsid w:val="00E23D31"/>
    <w:rsid w:val="00E3076A"/>
    <w:rsid w:val="00E361F0"/>
    <w:rsid w:val="00E42F75"/>
    <w:rsid w:val="00E44052"/>
    <w:rsid w:val="00E454EA"/>
    <w:rsid w:val="00E46EE5"/>
    <w:rsid w:val="00E505D9"/>
    <w:rsid w:val="00E50823"/>
    <w:rsid w:val="00E51863"/>
    <w:rsid w:val="00E52F1D"/>
    <w:rsid w:val="00E5538F"/>
    <w:rsid w:val="00E60621"/>
    <w:rsid w:val="00E6077C"/>
    <w:rsid w:val="00E6321F"/>
    <w:rsid w:val="00E652C8"/>
    <w:rsid w:val="00E65797"/>
    <w:rsid w:val="00E67843"/>
    <w:rsid w:val="00E67E41"/>
    <w:rsid w:val="00E743D0"/>
    <w:rsid w:val="00E7531F"/>
    <w:rsid w:val="00E75E2A"/>
    <w:rsid w:val="00E819A7"/>
    <w:rsid w:val="00E83E08"/>
    <w:rsid w:val="00E8537D"/>
    <w:rsid w:val="00E85F52"/>
    <w:rsid w:val="00E93827"/>
    <w:rsid w:val="00E9682A"/>
    <w:rsid w:val="00E97C9C"/>
    <w:rsid w:val="00EA02E4"/>
    <w:rsid w:val="00EA0FD8"/>
    <w:rsid w:val="00EA100E"/>
    <w:rsid w:val="00EA3ADC"/>
    <w:rsid w:val="00EA4962"/>
    <w:rsid w:val="00EB3F8A"/>
    <w:rsid w:val="00EB79A9"/>
    <w:rsid w:val="00EC167B"/>
    <w:rsid w:val="00EC4774"/>
    <w:rsid w:val="00EC5274"/>
    <w:rsid w:val="00ED0511"/>
    <w:rsid w:val="00ED20D8"/>
    <w:rsid w:val="00ED2CD8"/>
    <w:rsid w:val="00ED66CA"/>
    <w:rsid w:val="00ED7288"/>
    <w:rsid w:val="00ED7621"/>
    <w:rsid w:val="00EE161B"/>
    <w:rsid w:val="00EE228F"/>
    <w:rsid w:val="00EE4748"/>
    <w:rsid w:val="00EE4ED0"/>
    <w:rsid w:val="00EE543C"/>
    <w:rsid w:val="00EE61DB"/>
    <w:rsid w:val="00EE6267"/>
    <w:rsid w:val="00EF1689"/>
    <w:rsid w:val="00EF340A"/>
    <w:rsid w:val="00EF56EC"/>
    <w:rsid w:val="00EF64AA"/>
    <w:rsid w:val="00EF7C13"/>
    <w:rsid w:val="00F0645C"/>
    <w:rsid w:val="00F13A04"/>
    <w:rsid w:val="00F200B1"/>
    <w:rsid w:val="00F23B21"/>
    <w:rsid w:val="00F24710"/>
    <w:rsid w:val="00F303AE"/>
    <w:rsid w:val="00F30C7A"/>
    <w:rsid w:val="00F313AE"/>
    <w:rsid w:val="00F32059"/>
    <w:rsid w:val="00F35CE4"/>
    <w:rsid w:val="00F400FF"/>
    <w:rsid w:val="00F455FD"/>
    <w:rsid w:val="00F4796C"/>
    <w:rsid w:val="00F56A35"/>
    <w:rsid w:val="00F57570"/>
    <w:rsid w:val="00F5785D"/>
    <w:rsid w:val="00F62B26"/>
    <w:rsid w:val="00F62E42"/>
    <w:rsid w:val="00F6478C"/>
    <w:rsid w:val="00F67E4C"/>
    <w:rsid w:val="00F67EEE"/>
    <w:rsid w:val="00F70CAE"/>
    <w:rsid w:val="00F73038"/>
    <w:rsid w:val="00F73C3F"/>
    <w:rsid w:val="00F81D6B"/>
    <w:rsid w:val="00F84FD6"/>
    <w:rsid w:val="00F9344E"/>
    <w:rsid w:val="00FA3C87"/>
    <w:rsid w:val="00FA5B31"/>
    <w:rsid w:val="00FA602B"/>
    <w:rsid w:val="00FB1F0D"/>
    <w:rsid w:val="00FC62B5"/>
    <w:rsid w:val="00FC6D2A"/>
    <w:rsid w:val="00FC7014"/>
    <w:rsid w:val="00FD34C4"/>
    <w:rsid w:val="00FD3FF6"/>
    <w:rsid w:val="00FE1D81"/>
    <w:rsid w:val="00FE4DAA"/>
    <w:rsid w:val="00FF633B"/>
    <w:rsid w:val="00FF67B1"/>
    <w:rsid w:val="00FF69A4"/>
    <w:rsid w:val="00FF7C04"/>
    <w:rsid w:val="04F718D8"/>
    <w:rsid w:val="0EFD2FCC"/>
    <w:rsid w:val="10F768D7"/>
    <w:rsid w:val="15D57852"/>
    <w:rsid w:val="24F13DAB"/>
    <w:rsid w:val="26A922EC"/>
    <w:rsid w:val="4B750365"/>
    <w:rsid w:val="4BC26564"/>
    <w:rsid w:val="4CB00449"/>
    <w:rsid w:val="50723664"/>
    <w:rsid w:val="60354AD0"/>
    <w:rsid w:val="63624FA5"/>
    <w:rsid w:val="69F17AC0"/>
    <w:rsid w:val="7C8A653B"/>
    <w:rsid w:val="7F221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semiHidden="0" w:name="toc 4"/>
    <w:lsdException w:uiPriority="39" w:semiHidden="0" w:name="toc 5"/>
    <w:lsdException w:uiPriority="39" w:semiHidden="0" w:name="toc 6"/>
    <w:lsdException w:qFormat="1" w:uiPriority="39" w:semiHidden="0" w:name="toc 7"/>
    <w:lsdException w:uiPriority="39" w:semiHidden="0" w:name="toc 8"/>
    <w:lsdException w:uiPriority="39" w:semiHidden="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line="360" w:lineRule="auto"/>
      <w:jc w:val="both"/>
    </w:pPr>
    <w:rPr>
      <w:rFonts w:ascii="Times New Roman" w:hAnsi="Times New Roman" w:eastAsiaTheme="minorEastAsia" w:cstheme="minorBidi"/>
      <w:kern w:val="2"/>
      <w:sz w:val="24"/>
      <w:szCs w:val="24"/>
      <w:lang w:val="en-US" w:eastAsia="zh-CN" w:bidi="ar-SA"/>
    </w:rPr>
  </w:style>
  <w:style w:type="paragraph" w:styleId="2">
    <w:name w:val="heading 1"/>
    <w:basedOn w:val="1"/>
    <w:next w:val="1"/>
    <w:link w:val="34"/>
    <w:qFormat/>
    <w:uiPriority w:val="0"/>
    <w:pPr>
      <w:keepNext/>
      <w:keepLines/>
      <w:spacing w:before="340" w:after="330" w:line="576" w:lineRule="auto"/>
      <w:outlineLvl w:val="0"/>
    </w:pPr>
    <w:rPr>
      <w:rFonts w:ascii="Calibri" w:hAnsi="Calibri" w:eastAsia="黑体"/>
      <w:b/>
      <w:kern w:val="44"/>
      <w:sz w:val="32"/>
    </w:rPr>
  </w:style>
  <w:style w:type="paragraph" w:styleId="3">
    <w:name w:val="heading 2"/>
    <w:basedOn w:val="1"/>
    <w:next w:val="1"/>
    <w:link w:val="28"/>
    <w:unhideWhenUsed/>
    <w:qFormat/>
    <w:uiPriority w:val="0"/>
    <w:pPr>
      <w:keepNext/>
      <w:keepLines/>
      <w:spacing w:before="260" w:after="260" w:line="413" w:lineRule="auto"/>
      <w:outlineLvl w:val="1"/>
    </w:pPr>
    <w:rPr>
      <w:rFonts w:ascii="Arial" w:hAnsi="Arial" w:eastAsia="黑体"/>
      <w:b/>
      <w:sz w:val="28"/>
    </w:rPr>
  </w:style>
  <w:style w:type="paragraph" w:styleId="4">
    <w:name w:val="heading 3"/>
    <w:basedOn w:val="1"/>
    <w:next w:val="1"/>
    <w:link w:val="29"/>
    <w:unhideWhenUsed/>
    <w:qFormat/>
    <w:uiPriority w:val="0"/>
    <w:pPr>
      <w:keepNext/>
      <w:keepLines/>
      <w:spacing w:before="260" w:after="260" w:line="416" w:lineRule="auto"/>
      <w:jc w:val="left"/>
      <w:outlineLvl w:val="2"/>
    </w:pPr>
    <w:rPr>
      <w:rFonts w:eastAsia="宋体"/>
      <w:b/>
      <w:bCs/>
      <w:szCs w:val="32"/>
    </w:rPr>
  </w:style>
  <w:style w:type="paragraph" w:styleId="5">
    <w:name w:val="heading 4"/>
    <w:basedOn w:val="1"/>
    <w:next w:val="1"/>
    <w:link w:val="3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3"/>
    <w:unhideWhenUsed/>
    <w:qFormat/>
    <w:uiPriority w:val="9"/>
    <w:pPr>
      <w:keepNext/>
      <w:keepLines/>
      <w:spacing w:before="280" w:after="290" w:line="376" w:lineRule="auto"/>
      <w:outlineLvl w:val="4"/>
    </w:pPr>
    <w:rPr>
      <w:rFonts w:asciiTheme="minorHAnsi" w:hAnsiTheme="minorHAnsi"/>
      <w:b/>
      <w:bCs/>
      <w:sz w:val="28"/>
      <w:szCs w:val="28"/>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7">
    <w:name w:val="toc 7"/>
    <w:basedOn w:val="1"/>
    <w:next w:val="1"/>
    <w:unhideWhenUsed/>
    <w:qFormat/>
    <w:uiPriority w:val="39"/>
    <w:pPr>
      <w:spacing w:before="0" w:after="0" w:line="240" w:lineRule="auto"/>
      <w:ind w:left="2520" w:leftChars="1200"/>
    </w:pPr>
    <w:rPr>
      <w:rFonts w:asciiTheme="minorHAnsi" w:hAnsiTheme="minorHAnsi"/>
      <w:sz w:val="21"/>
      <w:szCs w:val="22"/>
    </w:rPr>
  </w:style>
  <w:style w:type="paragraph" w:styleId="8">
    <w:name w:val="toc 5"/>
    <w:basedOn w:val="1"/>
    <w:next w:val="1"/>
    <w:unhideWhenUsed/>
    <w:uiPriority w:val="39"/>
    <w:pPr>
      <w:spacing w:before="0" w:after="0" w:line="240" w:lineRule="auto"/>
      <w:ind w:left="1680" w:leftChars="800"/>
    </w:pPr>
    <w:rPr>
      <w:rFonts w:asciiTheme="minorHAnsi" w:hAnsiTheme="minorHAnsi"/>
      <w:sz w:val="21"/>
      <w:szCs w:val="22"/>
    </w:rPr>
  </w:style>
  <w:style w:type="paragraph" w:styleId="9">
    <w:name w:val="toc 3"/>
    <w:basedOn w:val="1"/>
    <w:next w:val="1"/>
    <w:qFormat/>
    <w:uiPriority w:val="39"/>
    <w:pPr>
      <w:ind w:left="840" w:leftChars="400"/>
    </w:pPr>
  </w:style>
  <w:style w:type="paragraph" w:styleId="10">
    <w:name w:val="toc 8"/>
    <w:basedOn w:val="1"/>
    <w:next w:val="1"/>
    <w:unhideWhenUsed/>
    <w:uiPriority w:val="39"/>
    <w:pPr>
      <w:spacing w:before="0" w:after="0" w:line="240" w:lineRule="auto"/>
      <w:ind w:left="2940" w:leftChars="1400"/>
    </w:pPr>
    <w:rPr>
      <w:rFonts w:asciiTheme="minorHAnsi" w:hAnsiTheme="minorHAnsi"/>
      <w:sz w:val="21"/>
      <w:szCs w:val="22"/>
    </w:rPr>
  </w:style>
  <w:style w:type="paragraph" w:styleId="11">
    <w:name w:val="Balloon Text"/>
    <w:basedOn w:val="1"/>
    <w:link w:val="25"/>
    <w:uiPriority w:val="0"/>
    <w:pPr>
      <w:spacing w:before="0" w:after="0" w:line="240" w:lineRule="auto"/>
    </w:pPr>
    <w:rPr>
      <w:sz w:val="18"/>
      <w:szCs w:val="18"/>
    </w:rPr>
  </w:style>
  <w:style w:type="paragraph" w:styleId="12">
    <w:name w:val="footer"/>
    <w:basedOn w:val="1"/>
    <w:link w:val="27"/>
    <w:uiPriority w:val="99"/>
    <w:pPr>
      <w:tabs>
        <w:tab w:val="center" w:pos="4153"/>
        <w:tab w:val="right" w:pos="8306"/>
      </w:tabs>
      <w:snapToGrid w:val="0"/>
      <w:spacing w:line="240" w:lineRule="auto"/>
      <w:jc w:val="left"/>
    </w:pPr>
    <w:rPr>
      <w:sz w:val="18"/>
      <w:szCs w:val="18"/>
    </w:rPr>
  </w:style>
  <w:style w:type="paragraph" w:styleId="13">
    <w:name w:val="header"/>
    <w:basedOn w:val="1"/>
    <w:link w:val="26"/>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qFormat/>
    <w:uiPriority w:val="39"/>
  </w:style>
  <w:style w:type="paragraph" w:styleId="15">
    <w:name w:val="toc 4"/>
    <w:basedOn w:val="1"/>
    <w:next w:val="1"/>
    <w:unhideWhenUsed/>
    <w:uiPriority w:val="39"/>
    <w:pPr>
      <w:spacing w:before="0" w:after="0" w:line="240" w:lineRule="auto"/>
      <w:ind w:left="1260" w:leftChars="600"/>
    </w:pPr>
    <w:rPr>
      <w:rFonts w:asciiTheme="minorHAnsi" w:hAnsiTheme="minorHAnsi"/>
      <w:sz w:val="21"/>
      <w:szCs w:val="22"/>
    </w:rPr>
  </w:style>
  <w:style w:type="paragraph" w:styleId="16">
    <w:name w:val="toc 6"/>
    <w:basedOn w:val="1"/>
    <w:next w:val="1"/>
    <w:unhideWhenUsed/>
    <w:uiPriority w:val="39"/>
    <w:pPr>
      <w:spacing w:before="0" w:after="0" w:line="240" w:lineRule="auto"/>
      <w:ind w:left="2100" w:leftChars="1000"/>
    </w:pPr>
    <w:rPr>
      <w:rFonts w:asciiTheme="minorHAnsi" w:hAnsiTheme="minorHAnsi"/>
      <w:sz w:val="21"/>
      <w:szCs w:val="22"/>
    </w:rPr>
  </w:style>
  <w:style w:type="paragraph" w:styleId="17">
    <w:name w:val="toc 2"/>
    <w:basedOn w:val="1"/>
    <w:next w:val="1"/>
    <w:qFormat/>
    <w:uiPriority w:val="39"/>
    <w:pPr>
      <w:ind w:left="420" w:leftChars="200"/>
    </w:pPr>
  </w:style>
  <w:style w:type="paragraph" w:styleId="18">
    <w:name w:val="toc 9"/>
    <w:basedOn w:val="1"/>
    <w:next w:val="1"/>
    <w:unhideWhenUsed/>
    <w:uiPriority w:val="39"/>
    <w:pPr>
      <w:spacing w:before="0" w:after="0" w:line="240" w:lineRule="auto"/>
      <w:ind w:left="3360" w:leftChars="1600"/>
    </w:pPr>
    <w:rPr>
      <w:rFonts w:asciiTheme="minorHAnsi" w:hAnsiTheme="minorHAnsi"/>
      <w:sz w:val="21"/>
      <w:szCs w:val="22"/>
    </w:rPr>
  </w:style>
  <w:style w:type="paragraph" w:styleId="19">
    <w:name w:val="Normal (Web)"/>
    <w:basedOn w:val="1"/>
    <w:unhideWhenUsed/>
    <w:uiPriority w:val="99"/>
    <w:pPr>
      <w:widowControl/>
      <w:spacing w:before="100" w:beforeAutospacing="1" w:after="100" w:afterAutospacing="1" w:line="240" w:lineRule="auto"/>
      <w:jc w:val="left"/>
    </w:pPr>
    <w:rPr>
      <w:rFonts w:ascii="宋体" w:hAnsi="宋体" w:eastAsia="宋体" w:cs="宋体"/>
      <w:kern w:val="0"/>
    </w:rPr>
  </w:style>
  <w:style w:type="table" w:styleId="21">
    <w:name w:val="Table Grid"/>
    <w:basedOn w:val="20"/>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uiPriority w:val="0"/>
  </w:style>
  <w:style w:type="character" w:styleId="24">
    <w:name w:val="Hyperlink"/>
    <w:basedOn w:val="22"/>
    <w:unhideWhenUsed/>
    <w:uiPriority w:val="99"/>
    <w:rPr>
      <w:color w:val="0000FF"/>
      <w:u w:val="single"/>
    </w:rPr>
  </w:style>
  <w:style w:type="character" w:customStyle="1" w:styleId="25">
    <w:name w:val="批注框文本 Char"/>
    <w:basedOn w:val="22"/>
    <w:link w:val="11"/>
    <w:uiPriority w:val="0"/>
    <w:rPr>
      <w:rFonts w:ascii="Times New Roman" w:hAnsi="Times New Roman"/>
      <w:kern w:val="2"/>
      <w:sz w:val="18"/>
      <w:szCs w:val="18"/>
    </w:rPr>
  </w:style>
  <w:style w:type="character" w:customStyle="1" w:styleId="26">
    <w:name w:val="页眉 Char"/>
    <w:basedOn w:val="22"/>
    <w:link w:val="13"/>
    <w:uiPriority w:val="0"/>
    <w:rPr>
      <w:rFonts w:ascii="Times New Roman" w:hAnsi="Times New Roman"/>
      <w:kern w:val="2"/>
      <w:sz w:val="18"/>
      <w:szCs w:val="18"/>
    </w:rPr>
  </w:style>
  <w:style w:type="character" w:customStyle="1" w:styleId="27">
    <w:name w:val="页脚 Char"/>
    <w:basedOn w:val="22"/>
    <w:link w:val="12"/>
    <w:uiPriority w:val="99"/>
    <w:rPr>
      <w:rFonts w:ascii="Times New Roman" w:hAnsi="Times New Roman"/>
      <w:kern w:val="2"/>
      <w:sz w:val="18"/>
      <w:szCs w:val="18"/>
    </w:rPr>
  </w:style>
  <w:style w:type="character" w:customStyle="1" w:styleId="28">
    <w:name w:val="标题 2 Char"/>
    <w:link w:val="3"/>
    <w:locked/>
    <w:uiPriority w:val="0"/>
    <w:rPr>
      <w:rFonts w:ascii="Arial" w:hAnsi="Arial" w:eastAsia="黑体"/>
      <w:b/>
      <w:kern w:val="2"/>
      <w:sz w:val="28"/>
      <w:szCs w:val="24"/>
    </w:rPr>
  </w:style>
  <w:style w:type="character" w:customStyle="1" w:styleId="29">
    <w:name w:val="标题 3 Char"/>
    <w:link w:val="4"/>
    <w:locked/>
    <w:uiPriority w:val="0"/>
    <w:rPr>
      <w:rFonts w:ascii="Times New Roman" w:hAnsi="Times New Roman" w:eastAsia="宋体"/>
      <w:b/>
      <w:bCs/>
      <w:kern w:val="2"/>
      <w:sz w:val="24"/>
      <w:szCs w:val="32"/>
    </w:rPr>
  </w:style>
  <w:style w:type="paragraph" w:customStyle="1" w:styleId="30">
    <w:name w:val="列出段落1"/>
    <w:basedOn w:val="1"/>
    <w:uiPriority w:val="0"/>
    <w:pPr>
      <w:spacing w:before="0" w:after="0" w:line="240" w:lineRule="auto"/>
      <w:ind w:firstLine="420" w:firstLineChars="200"/>
    </w:pPr>
    <w:rPr>
      <w:rFonts w:eastAsia="宋体" w:cs="Times New Roman"/>
      <w:sz w:val="21"/>
      <w:szCs w:val="21"/>
    </w:rPr>
  </w:style>
  <w:style w:type="paragraph" w:styleId="31">
    <w:name w:val="List Paragraph"/>
    <w:basedOn w:val="1"/>
    <w:unhideWhenUsed/>
    <w:qFormat/>
    <w:uiPriority w:val="99"/>
    <w:pPr>
      <w:ind w:firstLine="420" w:firstLineChars="200"/>
    </w:pPr>
  </w:style>
  <w:style w:type="character" w:customStyle="1" w:styleId="32">
    <w:name w:val="标题 4 Char"/>
    <w:basedOn w:val="22"/>
    <w:link w:val="5"/>
    <w:uiPriority w:val="9"/>
    <w:rPr>
      <w:rFonts w:asciiTheme="majorHAnsi" w:hAnsiTheme="majorHAnsi" w:eastAsiaTheme="majorEastAsia" w:cstheme="majorBidi"/>
      <w:b/>
      <w:bCs/>
      <w:kern w:val="2"/>
      <w:sz w:val="28"/>
      <w:szCs w:val="28"/>
    </w:rPr>
  </w:style>
  <w:style w:type="character" w:customStyle="1" w:styleId="33">
    <w:name w:val="标题 5 Char"/>
    <w:basedOn w:val="22"/>
    <w:link w:val="6"/>
    <w:uiPriority w:val="9"/>
    <w:rPr>
      <w:b/>
      <w:bCs/>
      <w:kern w:val="2"/>
      <w:sz w:val="28"/>
      <w:szCs w:val="28"/>
    </w:rPr>
  </w:style>
  <w:style w:type="character" w:customStyle="1" w:styleId="34">
    <w:name w:val="标题 1 Char"/>
    <w:link w:val="2"/>
    <w:locked/>
    <w:uiPriority w:val="0"/>
    <w:rPr>
      <w:rFonts w:ascii="Calibri" w:hAnsi="Calibri" w:eastAsia="黑体"/>
      <w:b/>
      <w:kern w:val="44"/>
      <w:sz w:val="32"/>
      <w:szCs w:val="24"/>
    </w:rPr>
  </w:style>
  <w:style w:type="paragraph" w:customStyle="1" w:styleId="35">
    <w:name w:val="列出段落2"/>
    <w:basedOn w:val="1"/>
    <w:qFormat/>
    <w:uiPriority w:val="0"/>
    <w:pPr>
      <w:spacing w:before="0" w:after="0" w:line="240" w:lineRule="auto"/>
      <w:ind w:firstLine="420" w:firstLineChars="200"/>
    </w:pPr>
    <w:rPr>
      <w:rFonts w:eastAsia="宋体" w:cs="Times New Roman"/>
      <w:sz w:val="21"/>
      <w:szCs w:val="21"/>
    </w:rPr>
  </w:style>
  <w:style w:type="paragraph" w:customStyle="1" w:styleId="36">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kern w:val="0"/>
      <w:szCs w:val="32"/>
    </w:rPr>
  </w:style>
  <w:style w:type="character" w:customStyle="1" w:styleId="37">
    <w:name w:val="未处理的提及1"/>
    <w:basedOn w:val="22"/>
    <w:semiHidden/>
    <w:unhideWhenUsed/>
    <w:uiPriority w:val="99"/>
    <w:rPr>
      <w:color w:val="808080"/>
      <w:shd w:val="clear" w:color="auto" w:fill="E6E6E6"/>
    </w:rPr>
  </w:style>
  <w:style w:type="paragraph" w:customStyle="1" w:styleId="38">
    <w:name w:val="Char"/>
    <w:basedOn w:val="1"/>
    <w:semiHidden/>
    <w:uiPriority w:val="0"/>
    <w:pPr>
      <w:spacing w:before="0" w:after="0" w:line="240" w:lineRule="auto"/>
    </w:pPr>
    <w:rPr>
      <w:rFonts w:eastAsia="宋体" w:cs="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8" Type="http://schemas.openxmlformats.org/officeDocument/2006/relationships/fontTable" Target="fontTable.xml"/><Relationship Id="rId57" Type="http://schemas.openxmlformats.org/officeDocument/2006/relationships/customXml" Target="../customXml/item2.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image" Target="media/image21.wmf"/><Relationship Id="rId53" Type="http://schemas.openxmlformats.org/officeDocument/2006/relationships/oleObject" Target="embeddings/oleObject24.bin"/><Relationship Id="rId52" Type="http://schemas.openxmlformats.org/officeDocument/2006/relationships/image" Target="media/image20.wmf"/><Relationship Id="rId51" Type="http://schemas.openxmlformats.org/officeDocument/2006/relationships/oleObject" Target="embeddings/oleObject23.bin"/><Relationship Id="rId50" Type="http://schemas.openxmlformats.org/officeDocument/2006/relationships/image" Target="media/image19.wmf"/><Relationship Id="rId5" Type="http://schemas.openxmlformats.org/officeDocument/2006/relationships/footer" Target="footer2.xml"/><Relationship Id="rId49" Type="http://schemas.openxmlformats.org/officeDocument/2006/relationships/oleObject" Target="embeddings/oleObject22.bin"/><Relationship Id="rId48" Type="http://schemas.openxmlformats.org/officeDocument/2006/relationships/image" Target="media/image18.wmf"/><Relationship Id="rId47" Type="http://schemas.openxmlformats.org/officeDocument/2006/relationships/oleObject" Target="embeddings/oleObject21.bin"/><Relationship Id="rId46" Type="http://schemas.openxmlformats.org/officeDocument/2006/relationships/image" Target="media/image17.wmf"/><Relationship Id="rId45" Type="http://schemas.openxmlformats.org/officeDocument/2006/relationships/oleObject" Target="embeddings/oleObject20.bin"/><Relationship Id="rId44" Type="http://schemas.openxmlformats.org/officeDocument/2006/relationships/oleObject" Target="embeddings/oleObject19.bin"/><Relationship Id="rId43" Type="http://schemas.openxmlformats.org/officeDocument/2006/relationships/image" Target="media/image16.wmf"/><Relationship Id="rId42" Type="http://schemas.openxmlformats.org/officeDocument/2006/relationships/oleObject" Target="embeddings/oleObject18.bin"/><Relationship Id="rId41" Type="http://schemas.openxmlformats.org/officeDocument/2006/relationships/oleObject" Target="embeddings/oleObject17.bin"/><Relationship Id="rId40" Type="http://schemas.openxmlformats.org/officeDocument/2006/relationships/oleObject" Target="embeddings/oleObject16.bin"/><Relationship Id="rId4" Type="http://schemas.openxmlformats.org/officeDocument/2006/relationships/footer" Target="footer1.xml"/><Relationship Id="rId39" Type="http://schemas.openxmlformats.org/officeDocument/2006/relationships/image" Target="media/image15.wmf"/><Relationship Id="rId38" Type="http://schemas.openxmlformats.org/officeDocument/2006/relationships/oleObject" Target="embeddings/oleObject15.bin"/><Relationship Id="rId37" Type="http://schemas.openxmlformats.org/officeDocument/2006/relationships/image" Target="media/image14.wmf"/><Relationship Id="rId36" Type="http://schemas.openxmlformats.org/officeDocument/2006/relationships/oleObject" Target="embeddings/oleObject14.bin"/><Relationship Id="rId35" Type="http://schemas.openxmlformats.org/officeDocument/2006/relationships/oleObject" Target="embeddings/oleObject13.bin"/><Relationship Id="rId34" Type="http://schemas.openxmlformats.org/officeDocument/2006/relationships/image" Target="media/image13.wmf"/><Relationship Id="rId33" Type="http://schemas.openxmlformats.org/officeDocument/2006/relationships/oleObject" Target="embeddings/oleObject12.bin"/><Relationship Id="rId32" Type="http://schemas.openxmlformats.org/officeDocument/2006/relationships/oleObject" Target="embeddings/oleObject11.bin"/><Relationship Id="rId31" Type="http://schemas.openxmlformats.org/officeDocument/2006/relationships/oleObject" Target="embeddings/oleObject10.bin"/><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1.wmf"/><Relationship Id="rId27" Type="http://schemas.openxmlformats.org/officeDocument/2006/relationships/oleObject" Target="embeddings/oleObject8.bin"/><Relationship Id="rId26" Type="http://schemas.openxmlformats.org/officeDocument/2006/relationships/image" Target="media/image10.wmf"/><Relationship Id="rId25" Type="http://schemas.openxmlformats.org/officeDocument/2006/relationships/oleObject" Target="embeddings/oleObject7.bin"/><Relationship Id="rId24" Type="http://schemas.openxmlformats.org/officeDocument/2006/relationships/image" Target="media/image9.wmf"/><Relationship Id="rId23" Type="http://schemas.openxmlformats.org/officeDocument/2006/relationships/oleObject" Target="embeddings/oleObject6.bin"/><Relationship Id="rId22" Type="http://schemas.openxmlformats.org/officeDocument/2006/relationships/image" Target="media/image8.wmf"/><Relationship Id="rId21" Type="http://schemas.openxmlformats.org/officeDocument/2006/relationships/oleObject" Target="embeddings/oleObject5.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6.wmf"/><Relationship Id="rId17" Type="http://schemas.openxmlformats.org/officeDocument/2006/relationships/oleObject" Target="embeddings/oleObject3.bin"/><Relationship Id="rId16" Type="http://schemas.openxmlformats.org/officeDocument/2006/relationships/image" Target="media/image5.emf"/><Relationship Id="rId15" Type="http://schemas.openxmlformats.org/officeDocument/2006/relationships/image" Target="media/image4.emf"/><Relationship Id="rId14" Type="http://schemas.openxmlformats.org/officeDocument/2006/relationships/image" Target="media/image3.wmf"/><Relationship Id="rId13" Type="http://schemas.openxmlformats.org/officeDocument/2006/relationships/oleObject" Target="embeddings/oleObject2.bin"/><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E250BA-10B9-43BC-BB49-3E459069AC4F}">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201</Pages>
  <Words>19752</Words>
  <Characters>112593</Characters>
  <Lines>938</Lines>
  <Paragraphs>264</Paragraphs>
  <TotalTime>258</TotalTime>
  <ScaleCrop>false</ScaleCrop>
  <LinksUpToDate>false</LinksUpToDate>
  <CharactersWithSpaces>132081</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2017-09-13T07:48:00Z</dcterms:created>
  <dc:creator>zhaoxinlei</dc:creator>
  <cp:lastModifiedBy>柳   柳</cp:lastModifiedBy>
  <dcterms:modified xsi:type="dcterms:W3CDTF">2019-11-08T07:30:02Z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