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BF8" w14:textId="51A941FE" w:rsidR="00343260" w:rsidRPr="00B00803" w:rsidRDefault="00173C11" w:rsidP="00374728">
      <w:pPr>
        <w:rPr>
          <w:rFonts w:ascii="黑体" w:eastAsia="黑体" w:hAnsi="黑体"/>
          <w:sz w:val="32"/>
          <w:szCs w:val="32"/>
        </w:rPr>
      </w:pPr>
      <w:r w:rsidRPr="00B00803">
        <w:rPr>
          <w:rFonts w:ascii="黑体" w:eastAsia="黑体" w:hAnsi="黑体" w:hint="eastAsia"/>
          <w:sz w:val="32"/>
          <w:szCs w:val="32"/>
        </w:rPr>
        <w:t>附：</w:t>
      </w:r>
    </w:p>
    <w:p w14:paraId="655589BC" w14:textId="572085E8" w:rsidR="00B00803" w:rsidRDefault="00B00803" w:rsidP="00B00803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proofErr w:type="gramStart"/>
      <w:r w:rsidRPr="003432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</w:t>
      </w:r>
      <w:r w:rsidR="00796A68">
        <w:rPr>
          <w:rFonts w:ascii="黑体" w:eastAsia="黑体" w:hAnsi="黑体" w:cs="宋体"/>
          <w:color w:val="000000"/>
          <w:kern w:val="0"/>
          <w:sz w:val="32"/>
          <w:szCs w:val="32"/>
        </w:rPr>
        <w:t>4</w:t>
      </w:r>
      <w:r w:rsidRPr="003432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年度双支</w:t>
      </w:r>
      <w:r w:rsidR="00312D3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计划</w:t>
      </w:r>
      <w:proofErr w:type="gramEnd"/>
      <w:r w:rsidRPr="003432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资助拨付方案</w:t>
      </w:r>
    </w:p>
    <w:tbl>
      <w:tblPr>
        <w:tblW w:w="13948" w:type="dxa"/>
        <w:jc w:val="center"/>
        <w:tblLook w:val="04A0" w:firstRow="1" w:lastRow="0" w:firstColumn="1" w:lastColumn="0" w:noHBand="0" w:noVBand="1"/>
      </w:tblPr>
      <w:tblGrid>
        <w:gridCol w:w="1241"/>
        <w:gridCol w:w="1164"/>
        <w:gridCol w:w="1017"/>
        <w:gridCol w:w="1100"/>
        <w:gridCol w:w="796"/>
        <w:gridCol w:w="791"/>
        <w:gridCol w:w="1499"/>
        <w:gridCol w:w="1474"/>
        <w:gridCol w:w="1325"/>
        <w:gridCol w:w="1960"/>
        <w:gridCol w:w="790"/>
        <w:gridCol w:w="791"/>
      </w:tblGrid>
      <w:tr w:rsidR="00736355" w:rsidRPr="00B00803" w14:paraId="526CC8D1" w14:textId="055D3123" w:rsidTr="007B7781">
        <w:trPr>
          <w:trHeight w:val="552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52BC67B" w14:textId="6C97DA37" w:rsidR="00736355" w:rsidRDefault="00736355" w:rsidP="007A4327">
            <w:pPr>
              <w:widowControl/>
              <w:ind w:right="200"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  <w:p w14:paraId="2648A7DE" w14:textId="4C5CC298" w:rsidR="00736355" w:rsidRDefault="00736355" w:rsidP="007A432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  <w:p w14:paraId="1DA21DFB" w14:textId="77777777" w:rsidR="00736355" w:rsidRDefault="00736355" w:rsidP="007A432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  <w:p w14:paraId="00C626C2" w14:textId="77777777" w:rsidR="00736355" w:rsidRDefault="00736355" w:rsidP="007A43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拨款</w:t>
            </w:r>
          </w:p>
          <w:p w14:paraId="4DD12207" w14:textId="6C7933D3" w:rsidR="00736355" w:rsidRPr="00B00803" w:rsidRDefault="00736355" w:rsidP="007A43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方案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ACB" w14:textId="6A0462E4" w:rsidR="00736355" w:rsidRPr="00B00803" w:rsidRDefault="00736355" w:rsidP="007A43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层次资助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7F7" w14:textId="1639BCC1" w:rsidR="00736355" w:rsidRPr="00B00803" w:rsidRDefault="00736355" w:rsidP="007A43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后补资助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5E2" w14:textId="0FCF569D" w:rsidR="00736355" w:rsidRPr="00B00803" w:rsidRDefault="00736355" w:rsidP="007A43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专项资助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110" w14:textId="630CCFEF" w:rsidR="00736355" w:rsidRPr="00B00803" w:rsidRDefault="00736355" w:rsidP="007A43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736355" w:rsidRPr="00B00803" w14:paraId="23D87A57" w14:textId="2D25693E" w:rsidTr="00A929FC">
        <w:trPr>
          <w:trHeight w:val="570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EE37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A39" w14:textId="6485D890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第一层次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92B" w14:textId="4C5DDA68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成果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后补资助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A3DB" w14:textId="16297DAE" w:rsidR="00736355" w:rsidRPr="00B00803" w:rsidRDefault="00736355" w:rsidP="00804AF9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平台后补资助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6F9" w14:textId="6C4F4E99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人才配套专项、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马列专项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468" w14:textId="5CB4AC15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优秀青年人才培养专项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05AD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揭榜挂帅</w:t>
            </w:r>
          </w:p>
          <w:p w14:paraId="0A4D38D4" w14:textId="11CDFCC0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应急项目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36F" w14:textId="7EC94446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自由探索专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32E9E" w14:textId="24758B60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成果配套团队建设费专项</w:t>
            </w:r>
          </w:p>
        </w:tc>
      </w:tr>
      <w:tr w:rsidR="00736355" w:rsidRPr="00B00803" w14:paraId="3D0B323D" w14:textId="1F6014A1" w:rsidTr="00A929FC">
        <w:trPr>
          <w:trHeight w:val="570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3153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ED65" w14:textId="60F990FD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BAD" w14:textId="2F5E04FC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w w:val="9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w w:val="90"/>
                <w:kern w:val="0"/>
                <w:sz w:val="20"/>
                <w:szCs w:val="20"/>
              </w:rPr>
              <w:t>单列+其他（按2000万</w:t>
            </w:r>
            <w:r>
              <w:rPr>
                <w:rFonts w:ascii="等线" w:eastAsia="等线" w:hAnsi="等线" w:cs="宋体"/>
                <w:color w:val="000000"/>
                <w:w w:val="90"/>
                <w:kern w:val="0"/>
                <w:sz w:val="20"/>
                <w:szCs w:val="20"/>
              </w:rPr>
              <w:t>6.45</w:t>
            </w:r>
            <w:r w:rsidRPr="00B00803">
              <w:rPr>
                <w:rFonts w:ascii="等线" w:eastAsia="等线" w:hAnsi="等线" w:cs="宋体" w:hint="eastAsia"/>
                <w:color w:val="000000"/>
                <w:w w:val="90"/>
                <w:kern w:val="0"/>
                <w:sz w:val="20"/>
                <w:szCs w:val="20"/>
              </w:rPr>
              <w:t>折）</w:t>
            </w:r>
          </w:p>
        </w:tc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315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C7B1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FD14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B471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97E3" w14:textId="4F89D92F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4ED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6355" w:rsidRPr="00B00803" w14:paraId="318B4E0E" w14:textId="6E097A07" w:rsidTr="00A929FC">
        <w:trPr>
          <w:trHeight w:val="570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2F31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AA87" w14:textId="77777777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477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后补助</w:t>
            </w:r>
          </w:p>
          <w:p w14:paraId="39F0D6CF" w14:textId="0A239EBE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80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9DCB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间接费</w:t>
            </w:r>
          </w:p>
          <w:p w14:paraId="676D8DE7" w14:textId="62146DAE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20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C95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后补助</w:t>
            </w:r>
          </w:p>
          <w:p w14:paraId="09751DBD" w14:textId="081C62F6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70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566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间接费</w:t>
            </w:r>
          </w:p>
          <w:p w14:paraId="7A3F9115" w14:textId="41783CB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30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ADD0" w14:textId="3BA819ED" w:rsidR="00736355" w:rsidRPr="00B00803" w:rsidRDefault="00736355" w:rsidP="00804A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4B1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5A8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D3E9" w14:textId="03E04120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17D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后补助</w:t>
            </w:r>
          </w:p>
          <w:p w14:paraId="630FDA9C" w14:textId="3EA4707C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85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A5A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间接费</w:t>
            </w:r>
          </w:p>
          <w:p w14:paraId="7C9B47E4" w14:textId="4771885A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15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736355" w:rsidRPr="00B00803" w14:paraId="7D44B154" w14:textId="6C21DEA7" w:rsidTr="00736355">
        <w:trPr>
          <w:trHeight w:val="7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F39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拨款比例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775" w14:textId="268A2360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AAE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3A0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72D1" w14:textId="35F2C743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26A" w14:textId="516B9315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00%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64AB" w14:textId="1C98F616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3CB1" w14:textId="61BDF569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B39" w14:textId="225EAE3E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00%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B00" w14:textId="00EE329F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736355" w:rsidRPr="00B00803" w14:paraId="5F563493" w14:textId="214C7337" w:rsidTr="00736355">
        <w:trPr>
          <w:trHeight w:val="736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9F0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建账说明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0EE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按双支团队</w:t>
            </w:r>
            <w:proofErr w:type="gramEnd"/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、个人汇总建账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4502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按个人单独建账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9F69" w14:textId="77777777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负责人名下</w:t>
            </w:r>
          </w:p>
          <w:p w14:paraId="7ABA1F40" w14:textId="50551CC5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单独建账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3F2" w14:textId="77777777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按个人单独建账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C9D6" w14:textId="26F67455" w:rsidR="00736355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36355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部分暂缓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按个人单独建账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C30" w14:textId="7E33FF9D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按个人单独建账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652" w14:textId="6BD826AB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按个人单独建账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442" w14:textId="62F072A9" w:rsidR="00736355" w:rsidRPr="00B00803" w:rsidRDefault="00736355" w:rsidP="00804A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带头人名下</w:t>
            </w:r>
            <w:r w:rsidRPr="00B008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单独建账</w:t>
            </w:r>
          </w:p>
        </w:tc>
      </w:tr>
    </w:tbl>
    <w:p w14:paraId="421D159E" w14:textId="62FB9B7A" w:rsidR="00343260" w:rsidRPr="00736355" w:rsidRDefault="00804AF9" w:rsidP="00736355">
      <w:pPr>
        <w:adjustRightInd w:val="0"/>
        <w:snapToGrid w:val="0"/>
        <w:ind w:firstLineChars="200" w:firstLine="480"/>
        <w:jc w:val="left"/>
        <w:rPr>
          <w:rFonts w:ascii="仿宋_GB2312" w:eastAsia="仿宋_GB2312" w:hAnsi="Times New Roman"/>
          <w:color w:val="000000" w:themeColor="text1"/>
          <w:sz w:val="24"/>
          <w:szCs w:val="32"/>
        </w:rPr>
      </w:pPr>
      <w:r w:rsidRPr="00AD54A3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注：</w:t>
      </w:r>
      <w:r w:rsidR="00EF5507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1</w:t>
      </w:r>
      <w:r w:rsidR="00EF5507">
        <w:rPr>
          <w:rFonts w:ascii="仿宋_GB2312" w:eastAsia="仿宋_GB2312" w:hAnsi="黑体" w:cs="宋体"/>
          <w:color w:val="000000"/>
          <w:kern w:val="0"/>
          <w:sz w:val="24"/>
          <w:szCs w:val="32"/>
        </w:rPr>
        <w:t>.</w:t>
      </w:r>
      <w:r w:rsidR="00EF5507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论文</w:t>
      </w:r>
      <w:r w:rsidR="00BC16E3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资助中，</w:t>
      </w:r>
      <w:r w:rsidR="00AD54A3" w:rsidRPr="003118D8">
        <w:rPr>
          <w:rFonts w:ascii="Times New Roman" w:eastAsia="仿宋_GB2312" w:hAnsi="Times New Roman" w:cs="Times New Roman"/>
          <w:color w:val="000000" w:themeColor="text1"/>
          <w:sz w:val="24"/>
          <w:szCs w:val="32"/>
        </w:rPr>
        <w:t>On hold</w:t>
      </w:r>
      <w:r w:rsidR="00AD54A3" w:rsidRPr="00AD54A3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状态期刊</w:t>
      </w:r>
      <w:r w:rsidR="00AD54A3" w:rsidRPr="003118D8">
        <w:rPr>
          <w:rFonts w:ascii="Times New Roman" w:eastAsia="仿宋_GB2312" w:hAnsi="Times New Roman" w:cs="Times New Roman"/>
          <w:iCs/>
          <w:color w:val="000000" w:themeColor="text1"/>
          <w:sz w:val="24"/>
          <w:szCs w:val="32"/>
        </w:rPr>
        <w:t>Science of the Total Environment</w:t>
      </w:r>
      <w:r w:rsidR="00AD54A3" w:rsidRPr="00AD54A3">
        <w:rPr>
          <w:rFonts w:ascii="仿宋_GB2312" w:eastAsia="仿宋_GB2312" w:hAnsi="Times New Roman" w:hint="eastAsia"/>
          <w:iCs/>
          <w:color w:val="000000" w:themeColor="text1"/>
          <w:sz w:val="24"/>
          <w:szCs w:val="32"/>
        </w:rPr>
        <w:t>不予资助；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Advanced Composites and Hybrid Materials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BIORESOURCE TECHNOLOGY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CARBOHYDRATE POLYMERS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CHEMICAL ENGINEERING JOURNAL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ENVIRONMENTAL IMPACT ASSESSMENT REVIEW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FOOD HYDROCOLLOIDS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GREEN CHEMISTRY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Information Fusion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Journal of Cleaner Production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JOURNAL OF HAZARDOUS MATERIALS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Journal of Materials Science &amp; Technology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Nano Today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Nano-Micro Letters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Redox Biology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RENEWABLE &amp; SUSTAINABLE ENERGY REVIEWS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Small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Sustainable Cities and Society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TECHNOLOGY IN SOCIETY</w:t>
      </w:r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、</w:t>
      </w:r>
      <w:proofErr w:type="spellStart"/>
      <w:r w:rsidRPr="00AD54A3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Theranostics</w:t>
      </w:r>
      <w:proofErr w:type="spellEnd"/>
      <w:r w:rsidR="00AD54A3" w:rsidRPr="00AD54A3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等19个期刊按4</w:t>
      </w:r>
      <w:proofErr w:type="gramStart"/>
      <w:r w:rsidR="00AD54A3" w:rsidRPr="00AD54A3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折标准</w:t>
      </w:r>
      <w:proofErr w:type="gramEnd"/>
      <w:r w:rsidR="00AD54A3" w:rsidRPr="00AD54A3">
        <w:rPr>
          <w:rFonts w:ascii="仿宋_GB2312" w:eastAsia="仿宋_GB2312" w:hAnsi="黑体" w:cs="宋体" w:hint="eastAsia"/>
          <w:color w:val="000000"/>
          <w:kern w:val="0"/>
          <w:sz w:val="24"/>
          <w:szCs w:val="32"/>
        </w:rPr>
        <w:t>折算且</w:t>
      </w:r>
      <w:r w:rsidR="00AD54A3" w:rsidRPr="00AD54A3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按就高原则资助个人论文数不超过2篇</w:t>
      </w:r>
      <w:r w:rsidR="000E1339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。在此基础上，</w:t>
      </w:r>
      <w:r w:rsidR="000E1339" w:rsidRPr="000E1339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再纳入非特支成果的2</w:t>
      </w:r>
      <w:r w:rsidR="000E1339" w:rsidRPr="000E1339">
        <w:rPr>
          <w:rFonts w:ascii="仿宋_GB2312" w:eastAsia="仿宋_GB2312" w:hAnsi="Times New Roman"/>
          <w:color w:val="000000" w:themeColor="text1"/>
          <w:sz w:val="24"/>
          <w:szCs w:val="32"/>
        </w:rPr>
        <w:t>000</w:t>
      </w:r>
      <w:r w:rsidR="000E1339" w:rsidRPr="000E1339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万元额度控制。</w:t>
      </w:r>
      <w:r w:rsidR="00EF5507">
        <w:rPr>
          <w:rFonts w:ascii="仿宋_GB2312" w:eastAsia="仿宋_GB2312" w:hAnsi="Times New Roman"/>
          <w:color w:val="000000" w:themeColor="text1"/>
          <w:sz w:val="24"/>
          <w:szCs w:val="32"/>
        </w:rPr>
        <w:t>2.</w:t>
      </w:r>
      <w:r w:rsidR="00EF5507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著作</w:t>
      </w:r>
      <w:r w:rsidR="00603335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资助类型中“</w:t>
      </w:r>
      <w:r w:rsidR="00EF5507" w:rsidRPr="00EF5507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列入国家出版计划或获得国家自然科学基金、社会科学基金资助出版的学术专著</w:t>
      </w:r>
      <w:r w:rsidR="00603335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”的认定，须为国家出版基金</w:t>
      </w:r>
      <w:r w:rsidR="009026DA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项目、国家基金著作专项项目</w:t>
      </w:r>
      <w:r w:rsidR="00951C84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资助</w:t>
      </w:r>
      <w:r w:rsidR="009026DA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的</w:t>
      </w:r>
      <w:r w:rsidR="00951C84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著作</w:t>
      </w:r>
      <w:bookmarkStart w:id="0" w:name="_GoBack"/>
      <w:bookmarkEnd w:id="0"/>
      <w:r w:rsidR="009026DA">
        <w:rPr>
          <w:rFonts w:ascii="仿宋_GB2312" w:eastAsia="仿宋_GB2312" w:hAnsi="Times New Roman" w:hint="eastAsia"/>
          <w:color w:val="000000" w:themeColor="text1"/>
          <w:sz w:val="24"/>
          <w:szCs w:val="32"/>
        </w:rPr>
        <w:t>，否则按一般学术专著资助。</w:t>
      </w:r>
    </w:p>
    <w:sectPr w:rsidR="00343260" w:rsidRPr="00736355" w:rsidSect="00173C11">
      <w:pgSz w:w="16838" w:h="11906" w:orient="landscape"/>
      <w:pgMar w:top="1247" w:right="1440" w:bottom="136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6267" w14:textId="77777777" w:rsidR="003E47AD" w:rsidRDefault="003E47AD" w:rsidP="00A35ED7">
      <w:r>
        <w:separator/>
      </w:r>
    </w:p>
  </w:endnote>
  <w:endnote w:type="continuationSeparator" w:id="0">
    <w:p w14:paraId="06B567CB" w14:textId="77777777" w:rsidR="003E47AD" w:rsidRDefault="003E47AD" w:rsidP="00A3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D40C" w14:textId="77777777" w:rsidR="003E47AD" w:rsidRDefault="003E47AD" w:rsidP="00A35ED7">
      <w:r>
        <w:separator/>
      </w:r>
    </w:p>
  </w:footnote>
  <w:footnote w:type="continuationSeparator" w:id="0">
    <w:p w14:paraId="10898408" w14:textId="77777777" w:rsidR="003E47AD" w:rsidRDefault="003E47AD" w:rsidP="00A3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47"/>
    <w:rsid w:val="00007472"/>
    <w:rsid w:val="00083396"/>
    <w:rsid w:val="000866B4"/>
    <w:rsid w:val="000912F9"/>
    <w:rsid w:val="000E1339"/>
    <w:rsid w:val="001626B9"/>
    <w:rsid w:val="001706EA"/>
    <w:rsid w:val="00173C11"/>
    <w:rsid w:val="001E6C57"/>
    <w:rsid w:val="00234FEB"/>
    <w:rsid w:val="00247BCD"/>
    <w:rsid w:val="002563DD"/>
    <w:rsid w:val="003118D8"/>
    <w:rsid w:val="00312D39"/>
    <w:rsid w:val="00335BB4"/>
    <w:rsid w:val="00343260"/>
    <w:rsid w:val="00374728"/>
    <w:rsid w:val="003960D3"/>
    <w:rsid w:val="003D33E6"/>
    <w:rsid w:val="003E47AD"/>
    <w:rsid w:val="0047616F"/>
    <w:rsid w:val="004D5AA3"/>
    <w:rsid w:val="00525450"/>
    <w:rsid w:val="00575BE0"/>
    <w:rsid w:val="005B336D"/>
    <w:rsid w:val="005F16A6"/>
    <w:rsid w:val="00603335"/>
    <w:rsid w:val="00616CDF"/>
    <w:rsid w:val="00647DC2"/>
    <w:rsid w:val="007302B7"/>
    <w:rsid w:val="00736355"/>
    <w:rsid w:val="00745AC0"/>
    <w:rsid w:val="007641EE"/>
    <w:rsid w:val="007928B3"/>
    <w:rsid w:val="0079472F"/>
    <w:rsid w:val="00796A68"/>
    <w:rsid w:val="007A4327"/>
    <w:rsid w:val="007F1543"/>
    <w:rsid w:val="00804AF9"/>
    <w:rsid w:val="00812643"/>
    <w:rsid w:val="009026DA"/>
    <w:rsid w:val="00951C84"/>
    <w:rsid w:val="0095434A"/>
    <w:rsid w:val="00975F6D"/>
    <w:rsid w:val="009D241E"/>
    <w:rsid w:val="00A35ED7"/>
    <w:rsid w:val="00AD54A3"/>
    <w:rsid w:val="00AD6D4D"/>
    <w:rsid w:val="00B00803"/>
    <w:rsid w:val="00B04542"/>
    <w:rsid w:val="00B72689"/>
    <w:rsid w:val="00BC16E3"/>
    <w:rsid w:val="00BE5749"/>
    <w:rsid w:val="00C42F7C"/>
    <w:rsid w:val="00C81F31"/>
    <w:rsid w:val="00C96C6F"/>
    <w:rsid w:val="00D01D81"/>
    <w:rsid w:val="00D279D3"/>
    <w:rsid w:val="00D4023F"/>
    <w:rsid w:val="00D949EF"/>
    <w:rsid w:val="00DE56A4"/>
    <w:rsid w:val="00E377B3"/>
    <w:rsid w:val="00E54747"/>
    <w:rsid w:val="00E64172"/>
    <w:rsid w:val="00EF5507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2FF5"/>
  <w15:chartTrackingRefBased/>
  <w15:docId w15:val="{B49CDFBD-41BC-4FF7-99CC-9FF1ECE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4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5E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5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cp:lastPrinted>2021-07-17T09:14:00Z</cp:lastPrinted>
  <dcterms:created xsi:type="dcterms:W3CDTF">2021-07-17T08:20:00Z</dcterms:created>
  <dcterms:modified xsi:type="dcterms:W3CDTF">2024-12-04T03:59:00Z</dcterms:modified>
</cp:coreProperties>
</file>